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3223113"/>
        <w:docPartObj>
          <w:docPartGallery w:val="Cover Pages"/>
          <w:docPartUnique/>
        </w:docPartObj>
      </w:sdtPr>
      <w:sdtEndPr/>
      <w:sdtContent>
        <w:p w14:paraId="2A58D76E" w14:textId="3DAB0614" w:rsidR="00B44657" w:rsidRDefault="00B44657"/>
        <w:p w14:paraId="23696FA0" w14:textId="232ADB92" w:rsidR="000E37F4" w:rsidRPr="000E37F4" w:rsidRDefault="000E37F4" w:rsidP="000E37F4">
          <w:pPr>
            <w:spacing w:after="0" w:line="240" w:lineRule="auto"/>
            <w:ind w:left="6804"/>
            <w:rPr>
              <w:rFonts w:ascii="Times New Roman" w:eastAsia="Calibri" w:hAnsi="Times New Roman" w:cs="Times New Roman"/>
              <w:sz w:val="16"/>
              <w:szCs w:val="16"/>
              <w:lang w:eastAsia="pl-PL"/>
            </w:rPr>
          </w:pPr>
          <w:r w:rsidRPr="000E37F4">
            <w:rPr>
              <w:rFonts w:ascii="Times New Roman" w:eastAsia="Calibri" w:hAnsi="Times New Roman" w:cs="Times New Roman"/>
              <w:sz w:val="16"/>
              <w:szCs w:val="16"/>
              <w:lang w:eastAsia="pl-PL"/>
            </w:rPr>
            <w:t>Załącznik</w:t>
          </w:r>
        </w:p>
        <w:p w14:paraId="1EEC13A3" w14:textId="77777777" w:rsidR="000E37F4" w:rsidRPr="000E37F4" w:rsidRDefault="000E37F4" w:rsidP="000E37F4">
          <w:pPr>
            <w:spacing w:after="0" w:line="240" w:lineRule="auto"/>
            <w:ind w:left="6804"/>
            <w:rPr>
              <w:rFonts w:ascii="Times New Roman" w:eastAsia="Calibri" w:hAnsi="Times New Roman" w:cs="Times New Roman"/>
              <w:sz w:val="16"/>
              <w:szCs w:val="16"/>
              <w:lang w:eastAsia="pl-PL"/>
            </w:rPr>
          </w:pPr>
          <w:r w:rsidRPr="000E37F4">
            <w:rPr>
              <w:rFonts w:ascii="Times New Roman" w:eastAsia="Calibri" w:hAnsi="Times New Roman" w:cs="Times New Roman"/>
              <w:sz w:val="16"/>
              <w:szCs w:val="16"/>
              <w:lang w:eastAsia="pl-PL"/>
            </w:rPr>
            <w:t>do Uchwały Nr ………..</w:t>
          </w:r>
        </w:p>
        <w:p w14:paraId="61BA04C4" w14:textId="77777777" w:rsidR="000E37F4" w:rsidRPr="000E37F4" w:rsidRDefault="000E37F4" w:rsidP="000E37F4">
          <w:pPr>
            <w:spacing w:after="0" w:line="240" w:lineRule="auto"/>
            <w:ind w:left="6804"/>
            <w:rPr>
              <w:rFonts w:ascii="Times New Roman" w:eastAsia="Calibri" w:hAnsi="Times New Roman" w:cs="Times New Roman"/>
              <w:sz w:val="16"/>
              <w:szCs w:val="16"/>
              <w:lang w:eastAsia="pl-PL"/>
            </w:rPr>
          </w:pPr>
          <w:r w:rsidRPr="000E37F4">
            <w:rPr>
              <w:rFonts w:ascii="Times New Roman" w:eastAsia="Calibri" w:hAnsi="Times New Roman" w:cs="Times New Roman"/>
              <w:sz w:val="16"/>
              <w:szCs w:val="16"/>
              <w:lang w:eastAsia="pl-PL"/>
            </w:rPr>
            <w:t>Rady Miasta Gdańska</w:t>
          </w:r>
        </w:p>
        <w:p w14:paraId="3855C804" w14:textId="77777777" w:rsidR="000E37F4" w:rsidRPr="000E37F4" w:rsidRDefault="000E37F4" w:rsidP="000E37F4">
          <w:pPr>
            <w:spacing w:after="0" w:line="240" w:lineRule="auto"/>
            <w:ind w:left="6804"/>
            <w:rPr>
              <w:rFonts w:ascii="Times New Roman" w:eastAsia="Calibri" w:hAnsi="Times New Roman" w:cs="Times New Roman"/>
              <w:sz w:val="16"/>
              <w:szCs w:val="16"/>
              <w:lang w:eastAsia="pl-PL"/>
            </w:rPr>
          </w:pPr>
          <w:r w:rsidRPr="000E37F4">
            <w:rPr>
              <w:rFonts w:ascii="Times New Roman" w:eastAsia="Calibri" w:hAnsi="Times New Roman" w:cs="Times New Roman"/>
              <w:sz w:val="16"/>
              <w:szCs w:val="16"/>
              <w:lang w:eastAsia="pl-PL"/>
            </w:rPr>
            <w:t>z dnia …………………..</w:t>
          </w:r>
        </w:p>
        <w:p w14:paraId="4DE7221C"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37147226"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266BFDD0"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17F4DE85"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28095282"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08AF15EE"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3FE8F0A0"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6664078F"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2682E632"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06C5DF90"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701E5128" w14:textId="77777777" w:rsidR="000E37F4" w:rsidRPr="000E37F4" w:rsidRDefault="000E37F4" w:rsidP="000E37F4">
          <w:pPr>
            <w:spacing w:after="0" w:line="240" w:lineRule="auto"/>
            <w:rPr>
              <w:rFonts w:ascii="Times New Roman" w:eastAsia="Calibri" w:hAnsi="Times New Roman" w:cs="Times New Roman"/>
              <w:sz w:val="24"/>
              <w:szCs w:val="24"/>
              <w:lang w:eastAsia="pl-PL"/>
            </w:rPr>
          </w:pPr>
        </w:p>
        <w:p w14:paraId="561C4E10" w14:textId="20503ABE" w:rsidR="000E37F4" w:rsidRPr="000E37F4" w:rsidRDefault="000E37F4" w:rsidP="000E37F4">
          <w:pPr>
            <w:spacing w:after="0" w:line="240" w:lineRule="auto"/>
            <w:jc w:val="center"/>
            <w:rPr>
              <w:rFonts w:ascii="Times New Roman" w:eastAsia="Calibri" w:hAnsi="Times New Roman" w:cs="Times New Roman"/>
              <w:b/>
              <w:caps/>
              <w:sz w:val="52"/>
              <w:szCs w:val="52"/>
            </w:rPr>
          </w:pPr>
          <w:r w:rsidRPr="000E37F4">
            <w:rPr>
              <w:rFonts w:ascii="Times New Roman" w:eastAsia="Calibri" w:hAnsi="Times New Roman" w:cs="Times New Roman"/>
              <w:b/>
              <w:caps/>
              <w:sz w:val="52"/>
              <w:szCs w:val="52"/>
            </w:rPr>
            <w:t xml:space="preserve">Gdański Program </w:t>
          </w:r>
          <w:r w:rsidRPr="000E37F4">
            <w:rPr>
              <w:rFonts w:ascii="Times New Roman" w:eastAsia="Calibri" w:hAnsi="Times New Roman" w:cs="Times New Roman"/>
              <w:b/>
              <w:caps/>
              <w:sz w:val="52"/>
              <w:szCs w:val="52"/>
            </w:rPr>
            <w:br/>
          </w:r>
          <w:r>
            <w:rPr>
              <w:rFonts w:ascii="Times New Roman" w:eastAsia="Calibri" w:hAnsi="Times New Roman" w:cs="Times New Roman"/>
              <w:b/>
              <w:caps/>
              <w:sz w:val="52"/>
              <w:szCs w:val="52"/>
            </w:rPr>
            <w:t>Rozwiązywania problemu</w:t>
          </w:r>
          <w:r w:rsidRPr="000E37F4">
            <w:rPr>
              <w:rFonts w:ascii="Times New Roman" w:eastAsia="Calibri" w:hAnsi="Times New Roman" w:cs="Times New Roman"/>
              <w:b/>
              <w:caps/>
              <w:sz w:val="52"/>
              <w:szCs w:val="52"/>
            </w:rPr>
            <w:t xml:space="preserve"> </w:t>
          </w:r>
          <w:r w:rsidRPr="000E37F4">
            <w:rPr>
              <w:rFonts w:ascii="Times New Roman" w:eastAsia="Calibri" w:hAnsi="Times New Roman" w:cs="Times New Roman"/>
              <w:b/>
              <w:caps/>
              <w:sz w:val="52"/>
              <w:szCs w:val="52"/>
            </w:rPr>
            <w:br/>
          </w:r>
          <w:r>
            <w:rPr>
              <w:rFonts w:ascii="Times New Roman" w:eastAsia="Calibri" w:hAnsi="Times New Roman" w:cs="Times New Roman"/>
              <w:b/>
              <w:caps/>
              <w:sz w:val="52"/>
              <w:szCs w:val="52"/>
            </w:rPr>
            <w:t>bezdomności</w:t>
          </w:r>
        </w:p>
        <w:p w14:paraId="16EB9042" w14:textId="14E01144" w:rsidR="000E37F4" w:rsidRPr="000E37F4" w:rsidRDefault="000E37F4" w:rsidP="000E37F4">
          <w:pPr>
            <w:jc w:val="center"/>
            <w:rPr>
              <w:rFonts w:ascii="Times New Roman" w:eastAsia="Calibri" w:hAnsi="Times New Roman" w:cs="Times New Roman"/>
              <w:b/>
              <w:sz w:val="52"/>
              <w:szCs w:val="52"/>
            </w:rPr>
          </w:pPr>
          <w:r w:rsidRPr="000E37F4">
            <w:rPr>
              <w:rFonts w:ascii="Times New Roman" w:eastAsia="Calibri" w:hAnsi="Times New Roman" w:cs="Times New Roman"/>
              <w:b/>
              <w:sz w:val="52"/>
              <w:szCs w:val="52"/>
            </w:rPr>
            <w:t>na lata 2018 - 202</w:t>
          </w:r>
          <w:r>
            <w:rPr>
              <w:rFonts w:ascii="Times New Roman" w:eastAsia="Calibri" w:hAnsi="Times New Roman" w:cs="Times New Roman"/>
              <w:b/>
              <w:sz w:val="52"/>
              <w:szCs w:val="52"/>
            </w:rPr>
            <w:t>3</w:t>
          </w:r>
        </w:p>
        <w:p w14:paraId="34ED6898" w14:textId="0C536F8A" w:rsidR="00B44657" w:rsidRDefault="000E37F4" w:rsidP="000E37F4">
          <w:r w:rsidRPr="000E37F4">
            <w:rPr>
              <w:rFonts w:ascii="Times New Roman" w:eastAsia="Calibri" w:hAnsi="Times New Roman" w:cs="Times New Roman"/>
              <w:sz w:val="24"/>
              <w:szCs w:val="24"/>
              <w:lang w:eastAsia="pl-PL"/>
            </w:rPr>
            <w:br w:type="page"/>
          </w:r>
        </w:p>
      </w:sdtContent>
    </w:sdt>
    <w:p w14:paraId="2D6B723E" w14:textId="77777777" w:rsidR="00B44657" w:rsidRDefault="00B44657"/>
    <w:tbl>
      <w:tblPr>
        <w:tblStyle w:val="Tabela-Siatka"/>
        <w:tblW w:w="9385" w:type="dxa"/>
        <w:tblInd w:w="108" w:type="dxa"/>
        <w:tblLayout w:type="fixed"/>
        <w:tblLook w:val="04A0" w:firstRow="1" w:lastRow="0" w:firstColumn="1" w:lastColumn="0" w:noHBand="0" w:noVBand="1"/>
      </w:tblPr>
      <w:tblGrid>
        <w:gridCol w:w="2297"/>
        <w:gridCol w:w="2410"/>
        <w:gridCol w:w="2410"/>
        <w:gridCol w:w="2268"/>
      </w:tblGrid>
      <w:tr w:rsidR="008560AC" w:rsidRPr="00F429C7" w14:paraId="005EB383" w14:textId="77777777" w:rsidTr="004D2A2E">
        <w:trPr>
          <w:trHeight w:val="261"/>
        </w:trPr>
        <w:tc>
          <w:tcPr>
            <w:tcW w:w="9385" w:type="dxa"/>
            <w:gridSpan w:val="4"/>
            <w:noWrap/>
          </w:tcPr>
          <w:p w14:paraId="5F2DF00B" w14:textId="63A31058" w:rsidR="008560AC" w:rsidRPr="00F429C7" w:rsidRDefault="008560AC" w:rsidP="008560AC">
            <w:pPr>
              <w:rPr>
                <w:rFonts w:ascii="Times New Roman" w:hAnsi="Times New Roman"/>
                <w:sz w:val="24"/>
                <w:szCs w:val="24"/>
              </w:rPr>
            </w:pPr>
            <w:r w:rsidRPr="00F429C7">
              <w:rPr>
                <w:rFonts w:ascii="Times New Roman" w:hAnsi="Times New Roman" w:cs="Times New Roman"/>
                <w:sz w:val="24"/>
                <w:szCs w:val="24"/>
              </w:rPr>
              <w:t>I. Informacje wprowadzające</w:t>
            </w:r>
          </w:p>
        </w:tc>
      </w:tr>
      <w:tr w:rsidR="008560AC" w:rsidRPr="00F429C7" w14:paraId="169955FA" w14:textId="77777777" w:rsidTr="00D511C2">
        <w:trPr>
          <w:trHeight w:val="676"/>
        </w:trPr>
        <w:tc>
          <w:tcPr>
            <w:tcW w:w="2297" w:type="dxa"/>
            <w:noWrap/>
          </w:tcPr>
          <w:p w14:paraId="536EAE1F" w14:textId="6F26DD6D" w:rsidR="008560AC" w:rsidRPr="00F429C7" w:rsidRDefault="008560AC" w:rsidP="008560AC">
            <w:pPr>
              <w:rPr>
                <w:rFonts w:ascii="Times New Roman" w:hAnsi="Times New Roman" w:cs="Times New Roman"/>
                <w:b/>
                <w:sz w:val="24"/>
                <w:szCs w:val="24"/>
              </w:rPr>
            </w:pPr>
            <w:r w:rsidRPr="00F429C7">
              <w:rPr>
                <w:rFonts w:ascii="Times New Roman" w:hAnsi="Times New Roman" w:cs="Times New Roman"/>
                <w:b/>
                <w:sz w:val="24"/>
                <w:szCs w:val="24"/>
              </w:rPr>
              <w:t>Nazwa programu</w:t>
            </w:r>
          </w:p>
        </w:tc>
        <w:tc>
          <w:tcPr>
            <w:tcW w:w="7088" w:type="dxa"/>
            <w:gridSpan w:val="3"/>
            <w:shd w:val="clear" w:color="auto" w:fill="auto"/>
            <w:noWrap/>
            <w:vAlign w:val="center"/>
          </w:tcPr>
          <w:p w14:paraId="581AC8E1" w14:textId="5CA7B4A9" w:rsidR="008560AC" w:rsidRPr="00BE4AFA" w:rsidRDefault="008560AC" w:rsidP="008560AC">
            <w:pPr>
              <w:rPr>
                <w:rFonts w:ascii="Times New Roman" w:hAnsi="Times New Roman" w:cs="Times New Roman"/>
                <w:b/>
                <w:sz w:val="24"/>
                <w:szCs w:val="24"/>
              </w:rPr>
            </w:pPr>
            <w:r w:rsidRPr="00BE4AFA">
              <w:rPr>
                <w:rFonts w:ascii="Times New Roman" w:hAnsi="Times New Roman" w:cs="Times New Roman"/>
                <w:b/>
                <w:sz w:val="24"/>
                <w:szCs w:val="24"/>
              </w:rPr>
              <w:t xml:space="preserve">Gdański Program Rozwiązywania Problemu Bezdomności na lata </w:t>
            </w:r>
            <w:r w:rsidR="00BE4AFA" w:rsidRPr="00BE4AFA">
              <w:rPr>
                <w:rFonts w:ascii="Times New Roman" w:hAnsi="Times New Roman" w:cs="Times New Roman"/>
                <w:b/>
                <w:sz w:val="24"/>
                <w:szCs w:val="24"/>
              </w:rPr>
              <w:br/>
            </w:r>
            <w:r w:rsidRPr="00BE4AFA">
              <w:rPr>
                <w:rFonts w:ascii="Times New Roman" w:hAnsi="Times New Roman" w:cs="Times New Roman"/>
                <w:b/>
                <w:sz w:val="24"/>
                <w:szCs w:val="24"/>
              </w:rPr>
              <w:t xml:space="preserve">2018 </w:t>
            </w:r>
            <w:r w:rsidR="00BE4AFA" w:rsidRPr="00BE4AFA">
              <w:rPr>
                <w:rFonts w:ascii="Times New Roman" w:hAnsi="Times New Roman" w:cs="Times New Roman"/>
                <w:b/>
                <w:sz w:val="24"/>
                <w:szCs w:val="24"/>
              </w:rPr>
              <w:t>–</w:t>
            </w:r>
            <w:r w:rsidRPr="00BE4AFA">
              <w:rPr>
                <w:rFonts w:ascii="Times New Roman" w:hAnsi="Times New Roman" w:cs="Times New Roman"/>
                <w:b/>
                <w:sz w:val="24"/>
                <w:szCs w:val="24"/>
              </w:rPr>
              <w:t xml:space="preserve"> 2023</w:t>
            </w:r>
          </w:p>
        </w:tc>
      </w:tr>
      <w:tr w:rsidR="008560AC" w:rsidRPr="00F429C7" w14:paraId="4607BCD8" w14:textId="77777777" w:rsidTr="00D511C2">
        <w:trPr>
          <w:trHeight w:val="261"/>
        </w:trPr>
        <w:tc>
          <w:tcPr>
            <w:tcW w:w="2297" w:type="dxa"/>
            <w:vMerge w:val="restart"/>
            <w:noWrap/>
            <w:hideMark/>
          </w:tcPr>
          <w:p w14:paraId="56277E05" w14:textId="77777777" w:rsidR="008560AC" w:rsidRPr="00F429C7" w:rsidRDefault="008560AC" w:rsidP="008560AC">
            <w:pPr>
              <w:rPr>
                <w:rFonts w:ascii="Times New Roman" w:hAnsi="Times New Roman" w:cs="Times New Roman"/>
                <w:sz w:val="24"/>
                <w:szCs w:val="24"/>
              </w:rPr>
            </w:pPr>
            <w:r w:rsidRPr="00F429C7">
              <w:rPr>
                <w:rFonts w:ascii="Times New Roman" w:hAnsi="Times New Roman" w:cs="Times New Roman"/>
                <w:sz w:val="24"/>
                <w:szCs w:val="24"/>
              </w:rPr>
              <w:t>Charakter przedsięwzięcia</w:t>
            </w:r>
          </w:p>
        </w:tc>
        <w:tc>
          <w:tcPr>
            <w:tcW w:w="7088" w:type="dxa"/>
            <w:gridSpan w:val="3"/>
            <w:shd w:val="clear" w:color="auto" w:fill="auto"/>
            <w:noWrap/>
            <w:hideMark/>
          </w:tcPr>
          <w:p w14:paraId="441A7503" w14:textId="09B4DE4B" w:rsidR="008560AC" w:rsidRPr="00F429C7" w:rsidRDefault="008560AC" w:rsidP="008560AC">
            <w:pPr>
              <w:rPr>
                <w:rFonts w:ascii="Times New Roman" w:hAnsi="Times New Roman" w:cs="Times New Roman"/>
                <w:sz w:val="24"/>
                <w:szCs w:val="24"/>
              </w:rPr>
            </w:pPr>
            <w:r w:rsidRPr="00F429C7">
              <w:rPr>
                <w:rFonts w:ascii="Times New Roman" w:hAnsi="Times New Roman"/>
                <w:sz w:val="24"/>
                <w:szCs w:val="24"/>
              </w:rPr>
              <w:t>o strategia</w:t>
            </w:r>
          </w:p>
        </w:tc>
      </w:tr>
      <w:tr w:rsidR="008560AC" w:rsidRPr="00F429C7" w14:paraId="4068C305" w14:textId="77777777" w:rsidTr="00D511C2">
        <w:trPr>
          <w:trHeight w:val="251"/>
        </w:trPr>
        <w:tc>
          <w:tcPr>
            <w:tcW w:w="2297" w:type="dxa"/>
            <w:vMerge/>
            <w:hideMark/>
          </w:tcPr>
          <w:p w14:paraId="31E4929F" w14:textId="77777777" w:rsidR="008560AC" w:rsidRPr="00F429C7" w:rsidRDefault="008560AC" w:rsidP="008560AC">
            <w:pPr>
              <w:rPr>
                <w:rFonts w:ascii="Times New Roman" w:hAnsi="Times New Roman" w:cs="Times New Roman"/>
                <w:sz w:val="24"/>
                <w:szCs w:val="24"/>
              </w:rPr>
            </w:pPr>
          </w:p>
        </w:tc>
        <w:tc>
          <w:tcPr>
            <w:tcW w:w="7088" w:type="dxa"/>
            <w:gridSpan w:val="3"/>
            <w:shd w:val="clear" w:color="auto" w:fill="auto"/>
            <w:noWrap/>
            <w:hideMark/>
          </w:tcPr>
          <w:p w14:paraId="28D9A3AC" w14:textId="4A48FE88" w:rsidR="008560AC" w:rsidRPr="00F429C7" w:rsidRDefault="008560AC" w:rsidP="008560AC">
            <w:pPr>
              <w:rPr>
                <w:rFonts w:ascii="Times New Roman" w:hAnsi="Times New Roman" w:cs="Times New Roman"/>
                <w:b/>
                <w:bCs/>
                <w:sz w:val="24"/>
                <w:szCs w:val="24"/>
              </w:rPr>
            </w:pPr>
            <w:r w:rsidRPr="00F429C7">
              <w:rPr>
                <w:rFonts w:ascii="Times New Roman" w:hAnsi="Times New Roman"/>
                <w:b/>
                <w:bCs/>
                <w:sz w:val="24"/>
                <w:szCs w:val="24"/>
              </w:rPr>
              <w:t>x program</w:t>
            </w:r>
          </w:p>
        </w:tc>
      </w:tr>
      <w:tr w:rsidR="008560AC" w:rsidRPr="00F429C7" w14:paraId="60126145" w14:textId="77777777" w:rsidTr="00D511C2">
        <w:trPr>
          <w:trHeight w:val="283"/>
        </w:trPr>
        <w:tc>
          <w:tcPr>
            <w:tcW w:w="2297" w:type="dxa"/>
            <w:vMerge/>
            <w:hideMark/>
          </w:tcPr>
          <w:p w14:paraId="0E0E5FE0" w14:textId="77777777" w:rsidR="008560AC" w:rsidRPr="00F429C7" w:rsidRDefault="008560AC" w:rsidP="008560AC">
            <w:pPr>
              <w:rPr>
                <w:rFonts w:ascii="Times New Roman" w:hAnsi="Times New Roman" w:cs="Times New Roman"/>
                <w:sz w:val="24"/>
                <w:szCs w:val="24"/>
              </w:rPr>
            </w:pPr>
          </w:p>
        </w:tc>
        <w:tc>
          <w:tcPr>
            <w:tcW w:w="7088" w:type="dxa"/>
            <w:gridSpan w:val="3"/>
            <w:shd w:val="clear" w:color="auto" w:fill="auto"/>
            <w:noWrap/>
            <w:hideMark/>
          </w:tcPr>
          <w:p w14:paraId="5880CBAC" w14:textId="200A852E" w:rsidR="008560AC" w:rsidRPr="00F429C7" w:rsidRDefault="008560AC" w:rsidP="008560AC">
            <w:pPr>
              <w:rPr>
                <w:rFonts w:ascii="Times New Roman" w:hAnsi="Times New Roman" w:cs="Times New Roman"/>
                <w:sz w:val="24"/>
                <w:szCs w:val="24"/>
              </w:rPr>
            </w:pPr>
            <w:r w:rsidRPr="00F429C7">
              <w:rPr>
                <w:rFonts w:ascii="Times New Roman" w:hAnsi="Times New Roman"/>
                <w:sz w:val="24"/>
                <w:szCs w:val="24"/>
              </w:rPr>
              <w:t>o grupa projektów</w:t>
            </w:r>
          </w:p>
        </w:tc>
      </w:tr>
      <w:tr w:rsidR="008560AC" w:rsidRPr="00F429C7" w14:paraId="5C2B157E" w14:textId="77777777" w:rsidTr="00D511C2">
        <w:trPr>
          <w:trHeight w:val="145"/>
        </w:trPr>
        <w:tc>
          <w:tcPr>
            <w:tcW w:w="2297" w:type="dxa"/>
            <w:vMerge/>
            <w:hideMark/>
          </w:tcPr>
          <w:p w14:paraId="3C2A8176" w14:textId="77777777" w:rsidR="008560AC" w:rsidRPr="00F429C7" w:rsidRDefault="008560AC" w:rsidP="008560AC">
            <w:pPr>
              <w:rPr>
                <w:rFonts w:ascii="Times New Roman" w:hAnsi="Times New Roman" w:cs="Times New Roman"/>
                <w:sz w:val="24"/>
                <w:szCs w:val="24"/>
              </w:rPr>
            </w:pPr>
          </w:p>
        </w:tc>
        <w:tc>
          <w:tcPr>
            <w:tcW w:w="7088" w:type="dxa"/>
            <w:gridSpan w:val="3"/>
            <w:shd w:val="clear" w:color="auto" w:fill="auto"/>
            <w:noWrap/>
            <w:hideMark/>
          </w:tcPr>
          <w:p w14:paraId="45B56D33" w14:textId="01A8A2F1" w:rsidR="008560AC" w:rsidRPr="00F429C7" w:rsidRDefault="008560AC" w:rsidP="008560AC">
            <w:pPr>
              <w:rPr>
                <w:rFonts w:ascii="Times New Roman" w:hAnsi="Times New Roman" w:cs="Times New Roman"/>
                <w:sz w:val="24"/>
                <w:szCs w:val="24"/>
              </w:rPr>
            </w:pPr>
            <w:r w:rsidRPr="00F429C7">
              <w:rPr>
                <w:rFonts w:ascii="Times New Roman" w:hAnsi="Times New Roman"/>
                <w:sz w:val="24"/>
                <w:szCs w:val="24"/>
              </w:rPr>
              <w:t>o projekt</w:t>
            </w:r>
          </w:p>
        </w:tc>
      </w:tr>
      <w:tr w:rsidR="008560AC" w:rsidRPr="00F429C7" w14:paraId="254C4B5E" w14:textId="77777777" w:rsidTr="00D511C2">
        <w:trPr>
          <w:trHeight w:val="290"/>
        </w:trPr>
        <w:tc>
          <w:tcPr>
            <w:tcW w:w="2297" w:type="dxa"/>
            <w:vMerge w:val="restart"/>
            <w:noWrap/>
            <w:hideMark/>
          </w:tcPr>
          <w:p w14:paraId="7BE4660D" w14:textId="77777777" w:rsidR="008560AC" w:rsidRPr="00F429C7" w:rsidRDefault="008560AC" w:rsidP="008560AC">
            <w:pPr>
              <w:rPr>
                <w:rFonts w:ascii="Times New Roman" w:hAnsi="Times New Roman" w:cs="Times New Roman"/>
                <w:sz w:val="24"/>
                <w:szCs w:val="24"/>
              </w:rPr>
            </w:pPr>
            <w:r w:rsidRPr="00F429C7">
              <w:rPr>
                <w:rFonts w:ascii="Times New Roman" w:hAnsi="Times New Roman" w:cs="Times New Roman"/>
                <w:sz w:val="24"/>
                <w:szCs w:val="24"/>
              </w:rPr>
              <w:t>Typ przedsięwzięcia</w:t>
            </w:r>
          </w:p>
        </w:tc>
        <w:tc>
          <w:tcPr>
            <w:tcW w:w="7088" w:type="dxa"/>
            <w:gridSpan w:val="3"/>
            <w:shd w:val="clear" w:color="auto" w:fill="auto"/>
            <w:noWrap/>
            <w:hideMark/>
          </w:tcPr>
          <w:p w14:paraId="042BF46A" w14:textId="640AD1A6" w:rsidR="008560AC" w:rsidRPr="00F429C7" w:rsidRDefault="008560AC" w:rsidP="008560AC">
            <w:pPr>
              <w:rPr>
                <w:rFonts w:ascii="Times New Roman" w:hAnsi="Times New Roman" w:cs="Times New Roman"/>
                <w:sz w:val="24"/>
                <w:szCs w:val="24"/>
              </w:rPr>
            </w:pPr>
            <w:r w:rsidRPr="00F429C7">
              <w:rPr>
                <w:rFonts w:ascii="Times New Roman" w:hAnsi="Times New Roman"/>
                <w:sz w:val="24"/>
                <w:szCs w:val="24"/>
              </w:rPr>
              <w:t>o inwestycyjny</w:t>
            </w:r>
          </w:p>
        </w:tc>
      </w:tr>
      <w:tr w:rsidR="008560AC" w:rsidRPr="00F429C7" w14:paraId="35D3ECA4" w14:textId="77777777" w:rsidTr="00D511C2">
        <w:trPr>
          <w:trHeight w:val="124"/>
        </w:trPr>
        <w:tc>
          <w:tcPr>
            <w:tcW w:w="2297" w:type="dxa"/>
            <w:vMerge/>
            <w:hideMark/>
          </w:tcPr>
          <w:p w14:paraId="7AF42C36" w14:textId="77777777" w:rsidR="008560AC" w:rsidRPr="00F429C7" w:rsidRDefault="008560AC" w:rsidP="008560AC">
            <w:pPr>
              <w:rPr>
                <w:rFonts w:ascii="Times New Roman" w:hAnsi="Times New Roman" w:cs="Times New Roman"/>
                <w:sz w:val="24"/>
                <w:szCs w:val="24"/>
              </w:rPr>
            </w:pPr>
          </w:p>
        </w:tc>
        <w:tc>
          <w:tcPr>
            <w:tcW w:w="7088" w:type="dxa"/>
            <w:gridSpan w:val="3"/>
            <w:shd w:val="clear" w:color="auto" w:fill="auto"/>
            <w:noWrap/>
            <w:hideMark/>
          </w:tcPr>
          <w:p w14:paraId="0451165F" w14:textId="0AAC56EB" w:rsidR="008560AC" w:rsidRPr="00F429C7" w:rsidRDefault="008560AC" w:rsidP="008560AC">
            <w:pPr>
              <w:rPr>
                <w:rFonts w:ascii="Times New Roman" w:hAnsi="Times New Roman" w:cs="Times New Roman"/>
                <w:sz w:val="24"/>
                <w:szCs w:val="24"/>
              </w:rPr>
            </w:pPr>
            <w:r w:rsidRPr="00F429C7">
              <w:rPr>
                <w:rFonts w:ascii="Times New Roman" w:hAnsi="Times New Roman"/>
                <w:sz w:val="24"/>
                <w:szCs w:val="24"/>
              </w:rPr>
              <w:t>o nieinwestycyjny</w:t>
            </w:r>
          </w:p>
        </w:tc>
      </w:tr>
      <w:tr w:rsidR="008560AC" w:rsidRPr="00F429C7" w14:paraId="3D67E5E4" w14:textId="77777777" w:rsidTr="00D511C2">
        <w:trPr>
          <w:trHeight w:val="298"/>
        </w:trPr>
        <w:tc>
          <w:tcPr>
            <w:tcW w:w="2297" w:type="dxa"/>
            <w:vMerge/>
            <w:hideMark/>
          </w:tcPr>
          <w:p w14:paraId="1E2A16EA" w14:textId="77777777" w:rsidR="008560AC" w:rsidRPr="00F429C7" w:rsidRDefault="008560AC" w:rsidP="008560AC">
            <w:pPr>
              <w:rPr>
                <w:rFonts w:ascii="Times New Roman" w:hAnsi="Times New Roman" w:cs="Times New Roman"/>
                <w:sz w:val="24"/>
                <w:szCs w:val="24"/>
              </w:rPr>
            </w:pPr>
          </w:p>
        </w:tc>
        <w:tc>
          <w:tcPr>
            <w:tcW w:w="7088" w:type="dxa"/>
            <w:gridSpan w:val="3"/>
            <w:shd w:val="clear" w:color="auto" w:fill="auto"/>
            <w:noWrap/>
            <w:hideMark/>
          </w:tcPr>
          <w:p w14:paraId="4FBDBF7C" w14:textId="5D67124A" w:rsidR="008560AC" w:rsidRPr="00F429C7" w:rsidRDefault="008560AC" w:rsidP="008560AC">
            <w:pPr>
              <w:rPr>
                <w:rFonts w:ascii="Times New Roman" w:hAnsi="Times New Roman" w:cs="Times New Roman"/>
                <w:b/>
                <w:bCs/>
                <w:sz w:val="24"/>
                <w:szCs w:val="24"/>
              </w:rPr>
            </w:pPr>
            <w:r w:rsidRPr="00F429C7">
              <w:rPr>
                <w:rFonts w:ascii="Times New Roman" w:hAnsi="Times New Roman"/>
                <w:b/>
                <w:bCs/>
                <w:sz w:val="24"/>
                <w:szCs w:val="24"/>
              </w:rPr>
              <w:t>x mieszany</w:t>
            </w:r>
          </w:p>
        </w:tc>
      </w:tr>
      <w:tr w:rsidR="002258A1" w:rsidRPr="00D0434D" w14:paraId="2C5A1583" w14:textId="77777777" w:rsidTr="00D0434D">
        <w:trPr>
          <w:trHeight w:val="1304"/>
        </w:trPr>
        <w:tc>
          <w:tcPr>
            <w:tcW w:w="2297" w:type="dxa"/>
            <w:shd w:val="clear" w:color="auto" w:fill="auto"/>
          </w:tcPr>
          <w:p w14:paraId="1985DAD8" w14:textId="6A0AA6BB" w:rsidR="002258A1" w:rsidRPr="00D0434D" w:rsidRDefault="002258A1" w:rsidP="00B44657">
            <w:pPr>
              <w:rPr>
                <w:rFonts w:ascii="Times New Roman" w:hAnsi="Times New Roman" w:cs="Times New Roman"/>
                <w:sz w:val="24"/>
                <w:szCs w:val="24"/>
              </w:rPr>
            </w:pPr>
            <w:r w:rsidRPr="00D0434D">
              <w:rPr>
                <w:rFonts w:ascii="Times New Roman" w:hAnsi="Times New Roman" w:cs="Times New Roman"/>
                <w:sz w:val="24"/>
                <w:szCs w:val="24"/>
              </w:rPr>
              <w:t>Misja</w:t>
            </w:r>
          </w:p>
        </w:tc>
        <w:tc>
          <w:tcPr>
            <w:tcW w:w="7088" w:type="dxa"/>
            <w:gridSpan w:val="3"/>
            <w:shd w:val="clear" w:color="auto" w:fill="auto"/>
            <w:vAlign w:val="center"/>
          </w:tcPr>
          <w:p w14:paraId="3F293EC6" w14:textId="105C8635" w:rsidR="002258A1" w:rsidRPr="00D0434D" w:rsidRDefault="00D0434D" w:rsidP="00D0434D">
            <w:pPr>
              <w:jc w:val="both"/>
              <w:rPr>
                <w:rFonts w:ascii="Times New Roman" w:hAnsi="Times New Roman" w:cs="Times New Roman"/>
                <w:b/>
                <w:bCs/>
                <w:sz w:val="24"/>
                <w:szCs w:val="24"/>
              </w:rPr>
            </w:pPr>
            <w:r w:rsidRPr="00D0434D">
              <w:rPr>
                <w:rFonts w:ascii="Times New Roman" w:hAnsi="Times New Roman" w:cs="Times New Roman"/>
                <w:b/>
                <w:bCs/>
                <w:sz w:val="24"/>
                <w:szCs w:val="24"/>
              </w:rPr>
              <w:t>Pracujemy interdyscyplinarnie na rzecz rozwiązywania problemu bezdomności. Zapobiegamy, interweniujemy, usamodzielniamy. Działamy razem w celu doskonalenia systemu wsparcia. BO RÓŻNE SĄ OBLICZA BEZDOMNOŚCI, ALE KAŻDE MA TWARZ CZŁOWIEKA.</w:t>
            </w:r>
          </w:p>
        </w:tc>
      </w:tr>
      <w:tr w:rsidR="00BA593A" w:rsidRPr="00D0434D" w14:paraId="072AD98F" w14:textId="77777777" w:rsidTr="00D0434D">
        <w:trPr>
          <w:trHeight w:val="1304"/>
        </w:trPr>
        <w:tc>
          <w:tcPr>
            <w:tcW w:w="2297" w:type="dxa"/>
            <w:shd w:val="clear" w:color="auto" w:fill="auto"/>
          </w:tcPr>
          <w:p w14:paraId="57172EC3" w14:textId="57DE2DE2" w:rsidR="00BA593A" w:rsidRPr="00D0434D" w:rsidRDefault="00BA593A" w:rsidP="00B44657">
            <w:pPr>
              <w:rPr>
                <w:rFonts w:ascii="Times New Roman" w:hAnsi="Times New Roman" w:cs="Times New Roman"/>
                <w:sz w:val="24"/>
                <w:szCs w:val="24"/>
              </w:rPr>
            </w:pPr>
            <w:r>
              <w:rPr>
                <w:rFonts w:ascii="Times New Roman" w:hAnsi="Times New Roman" w:cs="Times New Roman"/>
                <w:sz w:val="24"/>
                <w:szCs w:val="24"/>
              </w:rPr>
              <w:t xml:space="preserve">Obszary </w:t>
            </w:r>
          </w:p>
        </w:tc>
        <w:tc>
          <w:tcPr>
            <w:tcW w:w="7088" w:type="dxa"/>
            <w:gridSpan w:val="3"/>
            <w:shd w:val="clear" w:color="auto" w:fill="auto"/>
            <w:vAlign w:val="center"/>
          </w:tcPr>
          <w:p w14:paraId="5B45B870" w14:textId="5E340097" w:rsidR="00BA593A" w:rsidRPr="00D0434D" w:rsidRDefault="00BA593A" w:rsidP="00BA593A">
            <w:pPr>
              <w:jc w:val="both"/>
              <w:rPr>
                <w:rFonts w:ascii="Times New Roman" w:hAnsi="Times New Roman" w:cs="Times New Roman"/>
                <w:sz w:val="24"/>
                <w:szCs w:val="24"/>
              </w:rPr>
            </w:pPr>
            <w:r w:rsidRPr="00D0434D">
              <w:rPr>
                <w:rFonts w:ascii="Times New Roman" w:hAnsi="Times New Roman" w:cs="Times New Roman"/>
                <w:sz w:val="24"/>
                <w:szCs w:val="24"/>
              </w:rPr>
              <w:t>ZAPOBIEGAMY: Aby</w:t>
            </w:r>
            <w:r w:rsidR="005033B9">
              <w:rPr>
                <w:rFonts w:ascii="Times New Roman" w:hAnsi="Times New Roman" w:cs="Times New Roman"/>
                <w:sz w:val="24"/>
                <w:szCs w:val="24"/>
              </w:rPr>
              <w:t xml:space="preserve"> nikt nie został wymeldowany do</w:t>
            </w:r>
            <w:r w:rsidRPr="00D0434D">
              <w:rPr>
                <w:rFonts w:ascii="Times New Roman" w:hAnsi="Times New Roman" w:cs="Times New Roman"/>
                <w:sz w:val="24"/>
                <w:szCs w:val="24"/>
              </w:rPr>
              <w:t>nikąd.</w:t>
            </w:r>
          </w:p>
          <w:p w14:paraId="1CC17CC7" w14:textId="77777777" w:rsidR="00BA593A" w:rsidRPr="00D0434D" w:rsidRDefault="00BA593A" w:rsidP="00BA593A">
            <w:pPr>
              <w:jc w:val="both"/>
              <w:rPr>
                <w:rFonts w:ascii="Times New Roman" w:hAnsi="Times New Roman" w:cs="Times New Roman"/>
                <w:sz w:val="24"/>
                <w:szCs w:val="24"/>
              </w:rPr>
            </w:pPr>
            <w:r w:rsidRPr="00D0434D">
              <w:rPr>
                <w:rFonts w:ascii="Times New Roman" w:hAnsi="Times New Roman" w:cs="Times New Roman"/>
                <w:sz w:val="24"/>
                <w:szCs w:val="24"/>
              </w:rPr>
              <w:t>INTERWENIUJEMY: Bo bezdomność to nie tylko brak domu. To także brak zrozumienia i akceptacji.</w:t>
            </w:r>
          </w:p>
          <w:p w14:paraId="45DC9AD6" w14:textId="77777777" w:rsidR="00BA593A" w:rsidRPr="00D0434D" w:rsidRDefault="00BA593A" w:rsidP="00BA593A">
            <w:pPr>
              <w:jc w:val="both"/>
              <w:rPr>
                <w:rFonts w:ascii="Times New Roman" w:hAnsi="Times New Roman" w:cs="Times New Roman"/>
                <w:sz w:val="24"/>
                <w:szCs w:val="24"/>
              </w:rPr>
            </w:pPr>
            <w:r w:rsidRPr="00D0434D">
              <w:rPr>
                <w:rFonts w:ascii="Times New Roman" w:hAnsi="Times New Roman" w:cs="Times New Roman"/>
                <w:sz w:val="24"/>
                <w:szCs w:val="24"/>
              </w:rPr>
              <w:t>USAMODZIELNIAMY: Wspieramy, edukujemy, aktywizujemy, aby skutecznie włączać osoby bezdomne w życie społeczne.</w:t>
            </w:r>
          </w:p>
          <w:p w14:paraId="2F69C156" w14:textId="3B2CD497" w:rsidR="00BA593A" w:rsidRPr="00D0434D" w:rsidRDefault="00BA593A" w:rsidP="00BA593A">
            <w:pPr>
              <w:jc w:val="both"/>
              <w:rPr>
                <w:rFonts w:ascii="Times New Roman" w:hAnsi="Times New Roman" w:cs="Times New Roman"/>
                <w:b/>
                <w:bCs/>
                <w:sz w:val="24"/>
                <w:szCs w:val="24"/>
              </w:rPr>
            </w:pPr>
            <w:r w:rsidRPr="00D0434D">
              <w:rPr>
                <w:rFonts w:ascii="Times New Roman" w:hAnsi="Times New Roman" w:cs="Times New Roman"/>
                <w:sz w:val="24"/>
                <w:szCs w:val="24"/>
              </w:rPr>
              <w:t>DOSKONALIMY SYSTEM WSPARCIA: Dbamy o godność osoby bezdomnej.</w:t>
            </w:r>
          </w:p>
        </w:tc>
      </w:tr>
      <w:tr w:rsidR="00BA593A" w:rsidRPr="00D0434D" w14:paraId="054E6B00" w14:textId="77777777" w:rsidTr="00BA593A">
        <w:trPr>
          <w:trHeight w:val="847"/>
        </w:trPr>
        <w:tc>
          <w:tcPr>
            <w:tcW w:w="2297" w:type="dxa"/>
            <w:shd w:val="clear" w:color="auto" w:fill="auto"/>
          </w:tcPr>
          <w:p w14:paraId="2E12EF8F" w14:textId="6D028B15" w:rsidR="00BA593A" w:rsidRPr="00D0434D" w:rsidRDefault="00BA593A" w:rsidP="00B44657">
            <w:pPr>
              <w:rPr>
                <w:rFonts w:ascii="Times New Roman" w:hAnsi="Times New Roman" w:cs="Times New Roman"/>
                <w:sz w:val="24"/>
                <w:szCs w:val="24"/>
              </w:rPr>
            </w:pPr>
            <w:r>
              <w:rPr>
                <w:rFonts w:ascii="Times New Roman" w:hAnsi="Times New Roman" w:cs="Times New Roman"/>
                <w:sz w:val="24"/>
                <w:szCs w:val="24"/>
              </w:rPr>
              <w:t xml:space="preserve">Cel </w:t>
            </w:r>
          </w:p>
        </w:tc>
        <w:tc>
          <w:tcPr>
            <w:tcW w:w="7088" w:type="dxa"/>
            <w:gridSpan w:val="3"/>
            <w:shd w:val="clear" w:color="auto" w:fill="auto"/>
            <w:vAlign w:val="center"/>
          </w:tcPr>
          <w:p w14:paraId="277D19AB" w14:textId="10C3E412" w:rsidR="00BA593A" w:rsidRPr="00D0434D" w:rsidRDefault="00BA593A" w:rsidP="00BA593A">
            <w:pPr>
              <w:jc w:val="both"/>
              <w:rPr>
                <w:rFonts w:ascii="Times New Roman" w:hAnsi="Times New Roman" w:cs="Times New Roman"/>
                <w:sz w:val="24"/>
                <w:szCs w:val="24"/>
              </w:rPr>
            </w:pPr>
            <w:r w:rsidRPr="00F429C7">
              <w:rPr>
                <w:rFonts w:ascii="Times New Roman" w:hAnsi="Times New Roman" w:cs="Times New Roman"/>
                <w:sz w:val="24"/>
                <w:szCs w:val="24"/>
              </w:rPr>
              <w:t>Zapobieganie bezdomności oraz łagodzenie jej skutków poprzez działania o charakterze pr</w:t>
            </w:r>
            <w:r>
              <w:rPr>
                <w:rFonts w:ascii="Times New Roman" w:hAnsi="Times New Roman" w:cs="Times New Roman"/>
                <w:sz w:val="24"/>
                <w:szCs w:val="24"/>
              </w:rPr>
              <w:t>ewencyjnym</w:t>
            </w:r>
            <w:r w:rsidRPr="00F429C7">
              <w:rPr>
                <w:rFonts w:ascii="Times New Roman" w:hAnsi="Times New Roman" w:cs="Times New Roman"/>
                <w:sz w:val="24"/>
                <w:szCs w:val="24"/>
              </w:rPr>
              <w:t>, interwencyjnym i</w:t>
            </w:r>
            <w:r>
              <w:rPr>
                <w:rFonts w:ascii="Times New Roman" w:hAnsi="Times New Roman" w:cs="Times New Roman"/>
                <w:sz w:val="24"/>
                <w:szCs w:val="24"/>
              </w:rPr>
              <w:t> </w:t>
            </w:r>
            <w:r w:rsidRPr="00D0434D">
              <w:rPr>
                <w:rFonts w:ascii="Times New Roman" w:hAnsi="Times New Roman" w:cs="Times New Roman"/>
                <w:sz w:val="24"/>
                <w:szCs w:val="24"/>
              </w:rPr>
              <w:t>integracyjnym</w:t>
            </w:r>
          </w:p>
        </w:tc>
      </w:tr>
      <w:tr w:rsidR="006E03FE" w:rsidRPr="00F429C7" w14:paraId="127E6625" w14:textId="77777777" w:rsidTr="00D0434D">
        <w:trPr>
          <w:trHeight w:val="340"/>
        </w:trPr>
        <w:tc>
          <w:tcPr>
            <w:tcW w:w="9385" w:type="dxa"/>
            <w:gridSpan w:val="4"/>
          </w:tcPr>
          <w:p w14:paraId="39BFE9F0" w14:textId="27A54DF9" w:rsidR="006E03FE" w:rsidRPr="00F429C7" w:rsidRDefault="006E03FE" w:rsidP="00400187">
            <w:pPr>
              <w:jc w:val="both"/>
              <w:rPr>
                <w:rFonts w:ascii="Times New Roman" w:hAnsi="Times New Roman" w:cs="Times New Roman"/>
                <w:b/>
                <w:bCs/>
                <w:sz w:val="24"/>
                <w:szCs w:val="24"/>
              </w:rPr>
            </w:pPr>
            <w:r w:rsidRPr="006E03FE">
              <w:rPr>
                <w:rFonts w:ascii="Times New Roman" w:hAnsi="Times New Roman" w:cs="Times New Roman"/>
                <w:sz w:val="24"/>
                <w:szCs w:val="24"/>
              </w:rPr>
              <w:t>Rezultaty Programu</w:t>
            </w:r>
          </w:p>
        </w:tc>
      </w:tr>
      <w:tr w:rsidR="003A61D9" w:rsidRPr="00F429C7" w14:paraId="4BC67E38" w14:textId="77777777" w:rsidTr="00D0434D">
        <w:trPr>
          <w:trHeight w:val="737"/>
        </w:trPr>
        <w:tc>
          <w:tcPr>
            <w:tcW w:w="2297" w:type="dxa"/>
            <w:vMerge w:val="restart"/>
            <w:vAlign w:val="center"/>
          </w:tcPr>
          <w:p w14:paraId="2E64C690" w14:textId="0EEA3AEF" w:rsidR="00484EC5" w:rsidRDefault="003A61D9" w:rsidP="006E03FE">
            <w:pPr>
              <w:rPr>
                <w:rFonts w:ascii="Times New Roman" w:hAnsi="Times New Roman" w:cs="Times New Roman"/>
                <w:sz w:val="24"/>
                <w:szCs w:val="24"/>
              </w:rPr>
            </w:pPr>
            <w:r w:rsidRPr="009A5C2E">
              <w:rPr>
                <w:rFonts w:ascii="Times New Roman" w:hAnsi="Times New Roman" w:cs="Times New Roman"/>
                <w:sz w:val="24"/>
                <w:szCs w:val="24"/>
              </w:rPr>
              <w:t>Cel szczegółowy 1</w:t>
            </w:r>
            <w:r w:rsidR="00484EC5">
              <w:rPr>
                <w:rFonts w:ascii="Times New Roman" w:hAnsi="Times New Roman" w:cs="Times New Roman"/>
                <w:sz w:val="24"/>
                <w:szCs w:val="24"/>
              </w:rPr>
              <w:t>.</w:t>
            </w:r>
          </w:p>
          <w:p w14:paraId="7B0F59E2" w14:textId="63175F12" w:rsidR="003A61D9" w:rsidRDefault="00484EC5" w:rsidP="006E03FE">
            <w:pPr>
              <w:rPr>
                <w:rFonts w:ascii="Times New Roman" w:hAnsi="Times New Roman" w:cs="Times New Roman"/>
                <w:sz w:val="24"/>
                <w:szCs w:val="24"/>
              </w:rPr>
            </w:pPr>
            <w:r w:rsidRPr="00484EC5">
              <w:rPr>
                <w:rFonts w:ascii="Times New Roman" w:hAnsi="Times New Roman" w:cs="Times New Roman"/>
                <w:sz w:val="24"/>
                <w:szCs w:val="24"/>
              </w:rPr>
              <w:t>Skuteczne zapobieganie zagrożeniom powstawania bezdomności</w:t>
            </w:r>
            <w:r w:rsidR="003A61D9" w:rsidRPr="009A5C2E">
              <w:rPr>
                <w:rFonts w:ascii="Times New Roman" w:hAnsi="Times New Roman" w:cs="Times New Roman"/>
                <w:sz w:val="24"/>
                <w:szCs w:val="24"/>
              </w:rPr>
              <w:t>:</w:t>
            </w:r>
          </w:p>
        </w:tc>
        <w:tc>
          <w:tcPr>
            <w:tcW w:w="7088" w:type="dxa"/>
            <w:gridSpan w:val="3"/>
            <w:vAlign w:val="center"/>
          </w:tcPr>
          <w:p w14:paraId="16F8399A" w14:textId="10913173" w:rsidR="003A61D9" w:rsidRPr="00F429C7" w:rsidRDefault="003A61D9" w:rsidP="00D0434D">
            <w:pPr>
              <w:jc w:val="center"/>
              <w:rPr>
                <w:rFonts w:ascii="Times New Roman" w:hAnsi="Times New Roman" w:cs="Times New Roman"/>
                <w:b/>
                <w:bCs/>
                <w:sz w:val="24"/>
                <w:szCs w:val="24"/>
              </w:rPr>
            </w:pPr>
            <w:r w:rsidRPr="00CC2E7F">
              <w:rPr>
                <w:rFonts w:ascii="Times New Roman" w:hAnsi="Times New Roman" w:cs="Times New Roman"/>
                <w:b/>
                <w:sz w:val="24"/>
                <w:szCs w:val="24"/>
              </w:rPr>
              <w:t>Wzrost poziomu wiedzy wśród mieszkańców Gdańska w zakresie pomocy osobom bezdomnym</w:t>
            </w:r>
          </w:p>
        </w:tc>
      </w:tr>
      <w:tr w:rsidR="003A61D9" w:rsidRPr="00F429C7" w14:paraId="14A7BC4C" w14:textId="7D027DF8" w:rsidTr="00EA64AF">
        <w:trPr>
          <w:trHeight w:val="572"/>
        </w:trPr>
        <w:tc>
          <w:tcPr>
            <w:tcW w:w="2297" w:type="dxa"/>
            <w:vMerge/>
          </w:tcPr>
          <w:p w14:paraId="2B8F968B" w14:textId="77777777" w:rsidR="003A61D9" w:rsidRPr="009A5C2E" w:rsidRDefault="003A61D9" w:rsidP="006E03FE">
            <w:pPr>
              <w:rPr>
                <w:rFonts w:ascii="Times New Roman" w:hAnsi="Times New Roman" w:cs="Times New Roman"/>
                <w:sz w:val="24"/>
                <w:szCs w:val="24"/>
              </w:rPr>
            </w:pPr>
          </w:p>
        </w:tc>
        <w:tc>
          <w:tcPr>
            <w:tcW w:w="2410" w:type="dxa"/>
            <w:vAlign w:val="center"/>
          </w:tcPr>
          <w:p w14:paraId="3E8F25BE" w14:textId="2D22D176" w:rsidR="003A61D9" w:rsidRPr="00F429C7" w:rsidRDefault="003A61D9" w:rsidP="000B76AE">
            <w:pPr>
              <w:jc w:val="center"/>
              <w:rPr>
                <w:rFonts w:ascii="Times New Roman" w:hAnsi="Times New Roman" w:cs="Times New Roman"/>
                <w:b/>
                <w:bCs/>
                <w:sz w:val="24"/>
                <w:szCs w:val="24"/>
              </w:rPr>
            </w:pPr>
            <w:r>
              <w:rPr>
                <w:rFonts w:ascii="Times New Roman" w:hAnsi="Times New Roman" w:cs="Times New Roman"/>
                <w:sz w:val="24"/>
                <w:szCs w:val="24"/>
              </w:rPr>
              <w:t>wskaźnik rezultatu</w:t>
            </w:r>
          </w:p>
        </w:tc>
        <w:tc>
          <w:tcPr>
            <w:tcW w:w="2410" w:type="dxa"/>
            <w:vAlign w:val="center"/>
          </w:tcPr>
          <w:p w14:paraId="1104F48C" w14:textId="5AF8C223" w:rsidR="003A61D9" w:rsidRPr="00F429C7" w:rsidRDefault="00BA593A" w:rsidP="000B76AE">
            <w:pPr>
              <w:jc w:val="center"/>
              <w:rPr>
                <w:rFonts w:ascii="Times New Roman" w:hAnsi="Times New Roman" w:cs="Times New Roman"/>
                <w:b/>
                <w:bCs/>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63A79C10" w14:textId="68BB2D07" w:rsidR="003A61D9" w:rsidRPr="00F429C7" w:rsidRDefault="00BA5CE9" w:rsidP="000B76AE">
            <w:pPr>
              <w:jc w:val="center"/>
              <w:rPr>
                <w:rFonts w:ascii="Times New Roman" w:hAnsi="Times New Roman" w:cs="Times New Roman"/>
                <w:b/>
                <w:bCs/>
                <w:sz w:val="24"/>
                <w:szCs w:val="24"/>
              </w:rPr>
            </w:pPr>
            <w:r>
              <w:rPr>
                <w:rFonts w:ascii="Times New Roman" w:hAnsi="Times New Roman" w:cs="Times New Roman"/>
                <w:sz w:val="24"/>
                <w:szCs w:val="24"/>
              </w:rPr>
              <w:t>źródło weryfikacji</w:t>
            </w:r>
          </w:p>
        </w:tc>
      </w:tr>
      <w:tr w:rsidR="003A61D9" w:rsidRPr="00F429C7" w14:paraId="5AA82982" w14:textId="5D4DBEA4" w:rsidTr="00484EC5">
        <w:trPr>
          <w:trHeight w:val="1244"/>
        </w:trPr>
        <w:tc>
          <w:tcPr>
            <w:tcW w:w="2297" w:type="dxa"/>
            <w:vMerge/>
          </w:tcPr>
          <w:p w14:paraId="4E1633EA" w14:textId="77777777" w:rsidR="003A61D9" w:rsidRPr="009A5C2E" w:rsidRDefault="003A61D9" w:rsidP="006E03FE">
            <w:pPr>
              <w:rPr>
                <w:rFonts w:ascii="Times New Roman" w:hAnsi="Times New Roman" w:cs="Times New Roman"/>
                <w:sz w:val="24"/>
                <w:szCs w:val="24"/>
              </w:rPr>
            </w:pPr>
          </w:p>
        </w:tc>
        <w:tc>
          <w:tcPr>
            <w:tcW w:w="2410" w:type="dxa"/>
            <w:vAlign w:val="center"/>
          </w:tcPr>
          <w:p w14:paraId="44D280E8" w14:textId="3338227B" w:rsidR="003A61D9" w:rsidRPr="00F429C7" w:rsidRDefault="003A61D9" w:rsidP="000B76AE">
            <w:pPr>
              <w:jc w:val="center"/>
              <w:rPr>
                <w:rFonts w:ascii="Times New Roman" w:hAnsi="Times New Roman" w:cs="Times New Roman"/>
                <w:b/>
                <w:bCs/>
                <w:sz w:val="24"/>
                <w:szCs w:val="24"/>
              </w:rPr>
            </w:pPr>
            <w:r w:rsidRPr="00B82A2F">
              <w:rPr>
                <w:rFonts w:ascii="Times New Roman" w:hAnsi="Times New Roman" w:cs="Times New Roman"/>
                <w:sz w:val="24"/>
                <w:szCs w:val="24"/>
              </w:rPr>
              <w:t xml:space="preserve">Odsetek osób znających </w:t>
            </w:r>
            <w:r w:rsidR="00BA5CE9">
              <w:rPr>
                <w:rFonts w:ascii="Times New Roman" w:hAnsi="Times New Roman" w:cs="Times New Roman"/>
                <w:sz w:val="24"/>
                <w:szCs w:val="24"/>
              </w:rPr>
              <w:t>sposoby</w:t>
            </w:r>
            <w:r w:rsidR="00D0434D">
              <w:rPr>
                <w:rFonts w:ascii="Times New Roman" w:hAnsi="Times New Roman" w:cs="Times New Roman"/>
                <w:sz w:val="24"/>
                <w:szCs w:val="24"/>
              </w:rPr>
              <w:t xml:space="preserve"> pomocy osobom bezdomnym w </w:t>
            </w:r>
            <w:r w:rsidRPr="00B82A2F">
              <w:rPr>
                <w:rFonts w:ascii="Times New Roman" w:hAnsi="Times New Roman" w:cs="Times New Roman"/>
                <w:sz w:val="24"/>
                <w:szCs w:val="24"/>
              </w:rPr>
              <w:t>Gdańsku</w:t>
            </w:r>
          </w:p>
        </w:tc>
        <w:tc>
          <w:tcPr>
            <w:tcW w:w="2410" w:type="dxa"/>
            <w:vAlign w:val="center"/>
          </w:tcPr>
          <w:p w14:paraId="7B29CD61" w14:textId="6D4E53EA" w:rsidR="003243FD" w:rsidRPr="003243FD" w:rsidRDefault="003243FD" w:rsidP="000B76AE">
            <w:pPr>
              <w:jc w:val="center"/>
              <w:rPr>
                <w:rFonts w:ascii="Times New Roman" w:hAnsi="Times New Roman" w:cs="Times New Roman"/>
                <w:bCs/>
                <w:sz w:val="24"/>
                <w:szCs w:val="24"/>
              </w:rPr>
            </w:pPr>
            <w:r w:rsidRPr="003243FD">
              <w:rPr>
                <w:rFonts w:ascii="Times New Roman" w:hAnsi="Times New Roman" w:cs="Times New Roman"/>
                <w:bCs/>
                <w:sz w:val="24"/>
                <w:szCs w:val="24"/>
              </w:rPr>
              <w:t>Wzrost o 10%</w:t>
            </w:r>
            <w:r w:rsidR="00D0434D">
              <w:rPr>
                <w:rFonts w:ascii="Times New Roman" w:hAnsi="Times New Roman" w:cs="Times New Roman"/>
                <w:bCs/>
                <w:sz w:val="24"/>
                <w:szCs w:val="24"/>
              </w:rPr>
              <w:t xml:space="preserve"> w </w:t>
            </w:r>
            <w:r w:rsidR="00A773B4">
              <w:rPr>
                <w:rFonts w:ascii="Times New Roman" w:hAnsi="Times New Roman" w:cs="Times New Roman"/>
                <w:bCs/>
                <w:sz w:val="24"/>
                <w:szCs w:val="24"/>
              </w:rPr>
              <w:t>stosunku do wartości bazowej określonej w</w:t>
            </w:r>
            <w:r w:rsidR="00484EC5">
              <w:rPr>
                <w:rFonts w:ascii="Times New Roman" w:hAnsi="Times New Roman" w:cs="Times New Roman"/>
                <w:bCs/>
                <w:sz w:val="24"/>
                <w:szCs w:val="24"/>
              </w:rPr>
              <w:t> </w:t>
            </w:r>
            <w:r w:rsidR="00A773B4">
              <w:rPr>
                <w:rFonts w:ascii="Times New Roman" w:hAnsi="Times New Roman" w:cs="Times New Roman"/>
                <w:bCs/>
                <w:sz w:val="24"/>
                <w:szCs w:val="24"/>
              </w:rPr>
              <w:t>2018r.</w:t>
            </w:r>
          </w:p>
        </w:tc>
        <w:tc>
          <w:tcPr>
            <w:tcW w:w="2268" w:type="dxa"/>
            <w:vAlign w:val="center"/>
          </w:tcPr>
          <w:p w14:paraId="0A978D92" w14:textId="102799AF" w:rsidR="003A61D9" w:rsidRPr="00BA5CE9" w:rsidRDefault="00BA5CE9" w:rsidP="000B76AE">
            <w:pPr>
              <w:jc w:val="center"/>
              <w:rPr>
                <w:rFonts w:ascii="Times New Roman" w:hAnsi="Times New Roman" w:cs="Times New Roman"/>
                <w:bCs/>
                <w:sz w:val="24"/>
                <w:szCs w:val="24"/>
              </w:rPr>
            </w:pPr>
            <w:r>
              <w:rPr>
                <w:rFonts w:ascii="Times New Roman" w:hAnsi="Times New Roman" w:cs="Times New Roman"/>
                <w:bCs/>
                <w:sz w:val="24"/>
                <w:szCs w:val="24"/>
              </w:rPr>
              <w:t>B</w:t>
            </w:r>
            <w:r w:rsidRPr="00BA5CE9">
              <w:rPr>
                <w:rFonts w:ascii="Times New Roman" w:hAnsi="Times New Roman" w:cs="Times New Roman"/>
                <w:bCs/>
                <w:sz w:val="24"/>
                <w:szCs w:val="24"/>
              </w:rPr>
              <w:t xml:space="preserve">adanie jakości życia </w:t>
            </w:r>
            <w:r>
              <w:rPr>
                <w:rFonts w:ascii="Times New Roman" w:hAnsi="Times New Roman" w:cs="Times New Roman"/>
                <w:bCs/>
                <w:sz w:val="24"/>
                <w:szCs w:val="24"/>
              </w:rPr>
              <w:t>mieszkańców Gdańska</w:t>
            </w:r>
            <w:r w:rsidR="00D0434D">
              <w:rPr>
                <w:rFonts w:ascii="Times New Roman" w:hAnsi="Times New Roman" w:cs="Times New Roman"/>
                <w:bCs/>
                <w:sz w:val="24"/>
                <w:szCs w:val="24"/>
              </w:rPr>
              <w:t xml:space="preserve"> przeprowadzo</w:t>
            </w:r>
            <w:r w:rsidR="00484EC5">
              <w:rPr>
                <w:rFonts w:ascii="Times New Roman" w:hAnsi="Times New Roman" w:cs="Times New Roman"/>
                <w:bCs/>
                <w:sz w:val="24"/>
                <w:szCs w:val="24"/>
              </w:rPr>
              <w:t>ne co 2 lata</w:t>
            </w:r>
          </w:p>
        </w:tc>
      </w:tr>
      <w:tr w:rsidR="003A61D9" w:rsidRPr="00F429C7" w14:paraId="16D5E363" w14:textId="77777777" w:rsidTr="00D511C2">
        <w:trPr>
          <w:trHeight w:val="702"/>
        </w:trPr>
        <w:tc>
          <w:tcPr>
            <w:tcW w:w="2297" w:type="dxa"/>
            <w:vMerge/>
          </w:tcPr>
          <w:p w14:paraId="1C909919" w14:textId="77777777" w:rsidR="003A61D9" w:rsidRPr="009A5C2E" w:rsidRDefault="003A61D9" w:rsidP="003A61D9">
            <w:pPr>
              <w:rPr>
                <w:rFonts w:ascii="Times New Roman" w:hAnsi="Times New Roman" w:cs="Times New Roman"/>
                <w:sz w:val="24"/>
                <w:szCs w:val="24"/>
              </w:rPr>
            </w:pPr>
          </w:p>
        </w:tc>
        <w:tc>
          <w:tcPr>
            <w:tcW w:w="7088" w:type="dxa"/>
            <w:gridSpan w:val="3"/>
            <w:vAlign w:val="center"/>
          </w:tcPr>
          <w:p w14:paraId="21641066" w14:textId="4A03DDED" w:rsidR="003A61D9" w:rsidRPr="00B82A2F" w:rsidRDefault="003A61D9" w:rsidP="000B76AE">
            <w:pPr>
              <w:jc w:val="center"/>
              <w:rPr>
                <w:rFonts w:ascii="Times New Roman" w:hAnsi="Times New Roman" w:cs="Times New Roman"/>
                <w:sz w:val="24"/>
                <w:szCs w:val="24"/>
              </w:rPr>
            </w:pPr>
            <w:r w:rsidRPr="00F77CA4">
              <w:rPr>
                <w:rFonts w:ascii="Times New Roman" w:hAnsi="Times New Roman" w:cs="Times New Roman"/>
                <w:b/>
                <w:sz w:val="24"/>
                <w:szCs w:val="24"/>
              </w:rPr>
              <w:t>Podniesienie skuteczności oraz efektywniejsza praca z osobami bezpośrednio zagrożonymi utratą miejsca zamieszkania</w:t>
            </w:r>
          </w:p>
        </w:tc>
      </w:tr>
      <w:tr w:rsidR="00464BC0" w:rsidRPr="00F429C7" w14:paraId="5131A690" w14:textId="77777777" w:rsidTr="00EA64AF">
        <w:trPr>
          <w:trHeight w:val="424"/>
        </w:trPr>
        <w:tc>
          <w:tcPr>
            <w:tcW w:w="2297" w:type="dxa"/>
            <w:vMerge/>
          </w:tcPr>
          <w:p w14:paraId="13244F01" w14:textId="77777777" w:rsidR="003A61D9" w:rsidRPr="009A5C2E" w:rsidRDefault="003A61D9" w:rsidP="003A61D9">
            <w:pPr>
              <w:rPr>
                <w:rFonts w:ascii="Times New Roman" w:hAnsi="Times New Roman" w:cs="Times New Roman"/>
                <w:sz w:val="24"/>
                <w:szCs w:val="24"/>
              </w:rPr>
            </w:pPr>
          </w:p>
        </w:tc>
        <w:tc>
          <w:tcPr>
            <w:tcW w:w="2410" w:type="dxa"/>
            <w:vAlign w:val="center"/>
          </w:tcPr>
          <w:p w14:paraId="72F7880A" w14:textId="5282059C" w:rsidR="003A61D9" w:rsidRPr="00B82A2F" w:rsidRDefault="003A61D9" w:rsidP="000B76AE">
            <w:pPr>
              <w:jc w:val="center"/>
              <w:rPr>
                <w:rFonts w:ascii="Times New Roman" w:hAnsi="Times New Roman" w:cs="Times New Roman"/>
                <w:sz w:val="24"/>
                <w:szCs w:val="24"/>
              </w:rPr>
            </w:pPr>
            <w:r>
              <w:rPr>
                <w:rFonts w:ascii="Times New Roman" w:hAnsi="Times New Roman" w:cs="Times New Roman"/>
                <w:sz w:val="24"/>
                <w:szCs w:val="24"/>
              </w:rPr>
              <w:t>wskaźnik rezultatu</w:t>
            </w:r>
          </w:p>
        </w:tc>
        <w:tc>
          <w:tcPr>
            <w:tcW w:w="2410" w:type="dxa"/>
            <w:vAlign w:val="center"/>
          </w:tcPr>
          <w:p w14:paraId="1D2AEE0E" w14:textId="30693BB5" w:rsidR="003A61D9" w:rsidRPr="00B82A2F" w:rsidRDefault="003A61D9" w:rsidP="000B76AE">
            <w:pPr>
              <w:jc w:val="center"/>
              <w:rPr>
                <w:rFonts w:ascii="Times New Roman" w:hAnsi="Times New Roman" w:cs="Times New Roman"/>
                <w:sz w:val="24"/>
                <w:szCs w:val="24"/>
              </w:rPr>
            </w:pPr>
            <w:r w:rsidRPr="00933F01">
              <w:rPr>
                <w:rFonts w:ascii="Times New Roman" w:hAnsi="Times New Roman" w:cs="Times New Roman"/>
                <w:sz w:val="24"/>
                <w:szCs w:val="24"/>
              </w:rPr>
              <w:t>zakłada</w:t>
            </w:r>
            <w:r w:rsidR="00BA593A">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12FB63D5" w14:textId="5C3E8922" w:rsidR="003A61D9" w:rsidRPr="00B82A2F" w:rsidRDefault="003A61D9" w:rsidP="000B76AE">
            <w:pPr>
              <w:jc w:val="center"/>
              <w:rPr>
                <w:rFonts w:ascii="Times New Roman" w:hAnsi="Times New Roman" w:cs="Times New Roman"/>
                <w:sz w:val="24"/>
                <w:szCs w:val="24"/>
              </w:rPr>
            </w:pPr>
            <w:r>
              <w:rPr>
                <w:rFonts w:ascii="Times New Roman" w:hAnsi="Times New Roman" w:cs="Times New Roman"/>
                <w:sz w:val="24"/>
                <w:szCs w:val="24"/>
              </w:rPr>
              <w:t>źródło weryfikacji</w:t>
            </w:r>
          </w:p>
        </w:tc>
      </w:tr>
      <w:tr w:rsidR="00464BC0" w:rsidRPr="00F429C7" w14:paraId="4130F78F" w14:textId="77777777" w:rsidTr="00EA64AF">
        <w:trPr>
          <w:trHeight w:val="708"/>
        </w:trPr>
        <w:tc>
          <w:tcPr>
            <w:tcW w:w="2297" w:type="dxa"/>
            <w:vMerge/>
          </w:tcPr>
          <w:p w14:paraId="41A643C7" w14:textId="77777777" w:rsidR="003A61D9" w:rsidRPr="009A5C2E" w:rsidRDefault="003A61D9" w:rsidP="003A61D9">
            <w:pPr>
              <w:rPr>
                <w:rFonts w:ascii="Times New Roman" w:hAnsi="Times New Roman" w:cs="Times New Roman"/>
                <w:sz w:val="24"/>
                <w:szCs w:val="24"/>
              </w:rPr>
            </w:pPr>
          </w:p>
        </w:tc>
        <w:tc>
          <w:tcPr>
            <w:tcW w:w="2410" w:type="dxa"/>
            <w:vAlign w:val="center"/>
          </w:tcPr>
          <w:p w14:paraId="2282F007" w14:textId="661FD6F5" w:rsidR="003A61D9" w:rsidRPr="00B82A2F" w:rsidRDefault="003A61D9" w:rsidP="000B76AE">
            <w:pPr>
              <w:jc w:val="center"/>
              <w:rPr>
                <w:rFonts w:ascii="Times New Roman" w:hAnsi="Times New Roman" w:cs="Times New Roman"/>
                <w:sz w:val="24"/>
                <w:szCs w:val="24"/>
              </w:rPr>
            </w:pPr>
            <w:r w:rsidRPr="00F77CA4">
              <w:rPr>
                <w:rFonts w:ascii="Times New Roman" w:hAnsi="Times New Roman" w:cs="Times New Roman"/>
                <w:bCs/>
                <w:sz w:val="24"/>
                <w:szCs w:val="24"/>
              </w:rPr>
              <w:t>Liczba osób</w:t>
            </w:r>
            <w:r>
              <w:rPr>
                <w:rFonts w:ascii="Times New Roman" w:hAnsi="Times New Roman" w:cs="Times New Roman"/>
                <w:bCs/>
                <w:sz w:val="24"/>
                <w:szCs w:val="24"/>
              </w:rPr>
              <w:t xml:space="preserve"> eksmitowanych</w:t>
            </w:r>
          </w:p>
        </w:tc>
        <w:tc>
          <w:tcPr>
            <w:tcW w:w="2410" w:type="dxa"/>
            <w:vAlign w:val="center"/>
          </w:tcPr>
          <w:p w14:paraId="143F0201" w14:textId="0CDCCADD" w:rsidR="003A61D9" w:rsidRPr="00B82A2F" w:rsidRDefault="003A61D9" w:rsidP="000B76AE">
            <w:pPr>
              <w:jc w:val="center"/>
              <w:rPr>
                <w:rFonts w:ascii="Times New Roman" w:hAnsi="Times New Roman" w:cs="Times New Roman"/>
                <w:sz w:val="24"/>
                <w:szCs w:val="24"/>
              </w:rPr>
            </w:pPr>
            <w:r w:rsidRPr="002951B0">
              <w:rPr>
                <w:rFonts w:ascii="Times New Roman" w:hAnsi="Times New Roman" w:cs="Times New Roman"/>
                <w:sz w:val="24"/>
                <w:szCs w:val="24"/>
              </w:rPr>
              <w:t>Spadek liczby osób eksmitowanych o 5%</w:t>
            </w:r>
            <w:r w:rsidR="00A773B4">
              <w:rPr>
                <w:rFonts w:ascii="Times New Roman" w:hAnsi="Times New Roman" w:cs="Times New Roman"/>
                <w:sz w:val="24"/>
                <w:szCs w:val="24"/>
              </w:rPr>
              <w:t xml:space="preserve"> w stosunku do wartości bazowej określonej w 2018r.</w:t>
            </w:r>
          </w:p>
        </w:tc>
        <w:tc>
          <w:tcPr>
            <w:tcW w:w="2268" w:type="dxa"/>
            <w:vAlign w:val="center"/>
          </w:tcPr>
          <w:p w14:paraId="503CA273" w14:textId="07E2652A" w:rsidR="003A61D9" w:rsidRPr="00B82A2F" w:rsidRDefault="003A61D9" w:rsidP="000B76AE">
            <w:pPr>
              <w:jc w:val="center"/>
              <w:rPr>
                <w:rFonts w:ascii="Times New Roman" w:hAnsi="Times New Roman" w:cs="Times New Roman"/>
                <w:sz w:val="24"/>
                <w:szCs w:val="24"/>
              </w:rPr>
            </w:pPr>
            <w:r w:rsidRPr="002951B0">
              <w:rPr>
                <w:rFonts w:ascii="Times New Roman" w:hAnsi="Times New Roman" w:cs="Times New Roman"/>
                <w:sz w:val="24"/>
                <w:szCs w:val="24"/>
              </w:rPr>
              <w:t>B</w:t>
            </w:r>
            <w:r w:rsidR="00BA593A">
              <w:rPr>
                <w:rFonts w:ascii="Times New Roman" w:hAnsi="Times New Roman" w:cs="Times New Roman"/>
                <w:sz w:val="24"/>
                <w:szCs w:val="24"/>
              </w:rPr>
              <w:t>ank Danych Lokalnych, Główny Urząd Statystyczny</w:t>
            </w:r>
          </w:p>
        </w:tc>
      </w:tr>
      <w:tr w:rsidR="003A61D9" w:rsidRPr="00F429C7" w14:paraId="3BA19C8D" w14:textId="77777777" w:rsidTr="00D511C2">
        <w:trPr>
          <w:trHeight w:val="708"/>
        </w:trPr>
        <w:tc>
          <w:tcPr>
            <w:tcW w:w="2297" w:type="dxa"/>
            <w:vMerge w:val="restart"/>
          </w:tcPr>
          <w:p w14:paraId="30E9A505" w14:textId="77777777" w:rsidR="003A61D9" w:rsidRPr="009A5C2E" w:rsidRDefault="003A61D9" w:rsidP="003A61D9">
            <w:pPr>
              <w:rPr>
                <w:rFonts w:ascii="Times New Roman" w:hAnsi="Times New Roman" w:cs="Times New Roman"/>
                <w:sz w:val="24"/>
                <w:szCs w:val="24"/>
              </w:rPr>
            </w:pPr>
          </w:p>
        </w:tc>
        <w:tc>
          <w:tcPr>
            <w:tcW w:w="7088" w:type="dxa"/>
            <w:gridSpan w:val="3"/>
            <w:vAlign w:val="center"/>
          </w:tcPr>
          <w:p w14:paraId="5C120DA0" w14:textId="2F6C0DEA" w:rsidR="003A61D9" w:rsidRPr="002951B0" w:rsidRDefault="003A61D9" w:rsidP="000B76AE">
            <w:pPr>
              <w:jc w:val="center"/>
              <w:rPr>
                <w:rFonts w:ascii="Times New Roman" w:hAnsi="Times New Roman" w:cs="Times New Roman"/>
                <w:sz w:val="24"/>
                <w:szCs w:val="24"/>
              </w:rPr>
            </w:pPr>
            <w:r w:rsidRPr="003A61D9">
              <w:rPr>
                <w:rFonts w:ascii="Times New Roman" w:hAnsi="Times New Roman" w:cs="Times New Roman"/>
                <w:b/>
                <w:bCs/>
                <w:sz w:val="24"/>
                <w:szCs w:val="24"/>
              </w:rPr>
              <w:t>Wzrost dostępności do mie</w:t>
            </w:r>
            <w:r w:rsidR="00381B36">
              <w:rPr>
                <w:rFonts w:ascii="Times New Roman" w:hAnsi="Times New Roman" w:cs="Times New Roman"/>
                <w:b/>
                <w:bCs/>
                <w:sz w:val="24"/>
                <w:szCs w:val="24"/>
              </w:rPr>
              <w:t xml:space="preserve">jsc pobytu </w:t>
            </w:r>
            <w:r w:rsidRPr="003A61D9">
              <w:rPr>
                <w:rFonts w:ascii="Times New Roman" w:hAnsi="Times New Roman" w:cs="Times New Roman"/>
                <w:b/>
                <w:bCs/>
                <w:sz w:val="24"/>
                <w:szCs w:val="24"/>
              </w:rPr>
              <w:t>dla różnych grup społecznych zagrożonych kryzysem bezdomności</w:t>
            </w:r>
          </w:p>
        </w:tc>
      </w:tr>
      <w:tr w:rsidR="003A61D9" w:rsidRPr="00F429C7" w14:paraId="730D4E5C" w14:textId="77777777" w:rsidTr="00EA64AF">
        <w:trPr>
          <w:trHeight w:val="574"/>
        </w:trPr>
        <w:tc>
          <w:tcPr>
            <w:tcW w:w="2297" w:type="dxa"/>
            <w:vMerge/>
          </w:tcPr>
          <w:p w14:paraId="776DC163" w14:textId="77777777" w:rsidR="003A61D9" w:rsidRPr="009A5C2E" w:rsidRDefault="003A61D9" w:rsidP="003A61D9">
            <w:pPr>
              <w:rPr>
                <w:rFonts w:ascii="Times New Roman" w:hAnsi="Times New Roman" w:cs="Times New Roman"/>
                <w:sz w:val="24"/>
                <w:szCs w:val="24"/>
              </w:rPr>
            </w:pPr>
          </w:p>
        </w:tc>
        <w:tc>
          <w:tcPr>
            <w:tcW w:w="2410" w:type="dxa"/>
            <w:vAlign w:val="center"/>
          </w:tcPr>
          <w:p w14:paraId="48A0F976" w14:textId="3D013B2F" w:rsidR="003A61D9" w:rsidRPr="00F77CA4" w:rsidRDefault="003A61D9" w:rsidP="000B76AE">
            <w:pPr>
              <w:jc w:val="center"/>
              <w:rPr>
                <w:rFonts w:ascii="Times New Roman" w:hAnsi="Times New Roman" w:cs="Times New Roman"/>
                <w:bCs/>
                <w:sz w:val="24"/>
                <w:szCs w:val="24"/>
              </w:rPr>
            </w:pPr>
            <w:r>
              <w:rPr>
                <w:rFonts w:ascii="Times New Roman" w:hAnsi="Times New Roman" w:cs="Times New Roman"/>
                <w:sz w:val="24"/>
                <w:szCs w:val="24"/>
              </w:rPr>
              <w:t>wskaźnik rezultatu</w:t>
            </w:r>
          </w:p>
        </w:tc>
        <w:tc>
          <w:tcPr>
            <w:tcW w:w="2410" w:type="dxa"/>
            <w:vAlign w:val="center"/>
          </w:tcPr>
          <w:p w14:paraId="628EFF81" w14:textId="4B5A7AF5" w:rsidR="003A61D9" w:rsidRPr="002951B0" w:rsidRDefault="00BA593A" w:rsidP="000B76AE">
            <w:pPr>
              <w:jc w:val="center"/>
              <w:rPr>
                <w:rFonts w:ascii="Times New Roman" w:hAnsi="Times New Roman" w:cs="Times New Roman"/>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22ECD753" w14:textId="37B1363A" w:rsidR="003A61D9" w:rsidRPr="002951B0" w:rsidRDefault="003A61D9" w:rsidP="000B76AE">
            <w:pPr>
              <w:jc w:val="center"/>
              <w:rPr>
                <w:rFonts w:ascii="Times New Roman" w:hAnsi="Times New Roman" w:cs="Times New Roman"/>
                <w:sz w:val="24"/>
                <w:szCs w:val="24"/>
              </w:rPr>
            </w:pPr>
            <w:r>
              <w:rPr>
                <w:rFonts w:ascii="Times New Roman" w:hAnsi="Times New Roman" w:cs="Times New Roman"/>
                <w:sz w:val="24"/>
                <w:szCs w:val="24"/>
              </w:rPr>
              <w:t>źródło weryfikacji</w:t>
            </w:r>
          </w:p>
        </w:tc>
      </w:tr>
      <w:tr w:rsidR="003A61D9" w:rsidRPr="00F429C7" w14:paraId="7B47233C" w14:textId="77777777" w:rsidTr="00EA64AF">
        <w:trPr>
          <w:trHeight w:val="1676"/>
        </w:trPr>
        <w:tc>
          <w:tcPr>
            <w:tcW w:w="2297" w:type="dxa"/>
            <w:vMerge/>
          </w:tcPr>
          <w:p w14:paraId="3B176EC3" w14:textId="77777777" w:rsidR="003A61D9" w:rsidRPr="009A5C2E" w:rsidRDefault="003A61D9" w:rsidP="003A61D9">
            <w:pPr>
              <w:rPr>
                <w:rFonts w:ascii="Times New Roman" w:hAnsi="Times New Roman" w:cs="Times New Roman"/>
                <w:sz w:val="24"/>
                <w:szCs w:val="24"/>
              </w:rPr>
            </w:pPr>
          </w:p>
        </w:tc>
        <w:tc>
          <w:tcPr>
            <w:tcW w:w="2410" w:type="dxa"/>
            <w:vAlign w:val="center"/>
          </w:tcPr>
          <w:p w14:paraId="0D010D2E" w14:textId="22FEB4A8" w:rsidR="003A61D9" w:rsidRPr="00F77CA4" w:rsidRDefault="003243FD" w:rsidP="000B76AE">
            <w:pPr>
              <w:jc w:val="center"/>
              <w:rPr>
                <w:rFonts w:ascii="Times New Roman" w:hAnsi="Times New Roman" w:cs="Times New Roman"/>
                <w:bCs/>
                <w:sz w:val="24"/>
                <w:szCs w:val="24"/>
              </w:rPr>
            </w:pPr>
            <w:r>
              <w:rPr>
                <w:rFonts w:ascii="Times New Roman" w:hAnsi="Times New Roman" w:cs="Times New Roman"/>
                <w:sz w:val="24"/>
                <w:szCs w:val="24"/>
              </w:rPr>
              <w:t>L</w:t>
            </w:r>
            <w:r w:rsidR="003A61D9">
              <w:rPr>
                <w:rFonts w:ascii="Times New Roman" w:hAnsi="Times New Roman" w:cs="Times New Roman"/>
                <w:sz w:val="24"/>
                <w:szCs w:val="24"/>
              </w:rPr>
              <w:t>iczb</w:t>
            </w:r>
            <w:r>
              <w:rPr>
                <w:rFonts w:ascii="Times New Roman" w:hAnsi="Times New Roman" w:cs="Times New Roman"/>
                <w:sz w:val="24"/>
                <w:szCs w:val="24"/>
              </w:rPr>
              <w:t>a</w:t>
            </w:r>
            <w:r w:rsidR="003A61D9">
              <w:rPr>
                <w:rFonts w:ascii="Times New Roman" w:hAnsi="Times New Roman" w:cs="Times New Roman"/>
                <w:sz w:val="24"/>
                <w:szCs w:val="24"/>
              </w:rPr>
              <w:t xml:space="preserve"> </w:t>
            </w:r>
            <w:r w:rsidR="00381B36">
              <w:rPr>
                <w:rFonts w:ascii="Times New Roman" w:hAnsi="Times New Roman" w:cs="Times New Roman"/>
                <w:sz w:val="24"/>
                <w:szCs w:val="24"/>
              </w:rPr>
              <w:t>miejsc</w:t>
            </w:r>
            <w:r w:rsidR="003A61D9">
              <w:rPr>
                <w:rFonts w:ascii="Times New Roman" w:hAnsi="Times New Roman" w:cs="Times New Roman"/>
                <w:sz w:val="24"/>
                <w:szCs w:val="24"/>
              </w:rPr>
              <w:t xml:space="preserve"> </w:t>
            </w:r>
            <w:r w:rsidR="00381B36">
              <w:rPr>
                <w:rFonts w:ascii="Times New Roman" w:hAnsi="Times New Roman" w:cs="Times New Roman"/>
                <w:sz w:val="24"/>
                <w:szCs w:val="24"/>
              </w:rPr>
              <w:t>pobytu</w:t>
            </w:r>
            <w:r w:rsidR="003A61D9">
              <w:rPr>
                <w:rFonts w:ascii="Times New Roman" w:hAnsi="Times New Roman" w:cs="Times New Roman"/>
                <w:sz w:val="24"/>
                <w:szCs w:val="24"/>
              </w:rPr>
              <w:t xml:space="preserve"> dla różnych grup społecznych zagrożonych kryzysem bezdomności</w:t>
            </w:r>
          </w:p>
        </w:tc>
        <w:tc>
          <w:tcPr>
            <w:tcW w:w="2410" w:type="dxa"/>
            <w:vAlign w:val="center"/>
          </w:tcPr>
          <w:p w14:paraId="7C63451F" w14:textId="74534CE8" w:rsidR="003A61D9" w:rsidRPr="002951B0" w:rsidRDefault="00A773B4" w:rsidP="000B76AE">
            <w:pPr>
              <w:jc w:val="center"/>
              <w:rPr>
                <w:rFonts w:ascii="Times New Roman" w:hAnsi="Times New Roman" w:cs="Times New Roman"/>
                <w:sz w:val="24"/>
                <w:szCs w:val="24"/>
              </w:rPr>
            </w:pPr>
            <w:r w:rsidRPr="00A773B4">
              <w:rPr>
                <w:rFonts w:ascii="Times New Roman" w:hAnsi="Times New Roman" w:cs="Times New Roman"/>
                <w:bCs/>
                <w:sz w:val="24"/>
                <w:szCs w:val="24"/>
              </w:rPr>
              <w:t>Wzrost o 10% w</w:t>
            </w:r>
            <w:r w:rsidR="00696E33">
              <w:rPr>
                <w:rFonts w:ascii="Times New Roman" w:hAnsi="Times New Roman" w:cs="Times New Roman"/>
                <w:bCs/>
                <w:sz w:val="24"/>
                <w:szCs w:val="24"/>
              </w:rPr>
              <w:t> </w:t>
            </w:r>
            <w:r w:rsidRPr="00A773B4">
              <w:rPr>
                <w:rFonts w:ascii="Times New Roman" w:hAnsi="Times New Roman" w:cs="Times New Roman"/>
                <w:bCs/>
                <w:sz w:val="24"/>
                <w:szCs w:val="24"/>
              </w:rPr>
              <w:t xml:space="preserve">stosunku do </w:t>
            </w:r>
            <w:r w:rsidR="00615761">
              <w:rPr>
                <w:rFonts w:ascii="Times New Roman" w:hAnsi="Times New Roman" w:cs="Times New Roman"/>
                <w:bCs/>
                <w:sz w:val="24"/>
                <w:szCs w:val="24"/>
              </w:rPr>
              <w:br/>
            </w:r>
            <w:r w:rsidRPr="00A773B4">
              <w:rPr>
                <w:rFonts w:ascii="Times New Roman" w:hAnsi="Times New Roman" w:cs="Times New Roman"/>
                <w:bCs/>
                <w:sz w:val="24"/>
                <w:szCs w:val="24"/>
              </w:rPr>
              <w:t>wartości bazowej określonej w 2018r</w:t>
            </w:r>
            <w:r>
              <w:rPr>
                <w:rFonts w:ascii="Times New Roman" w:hAnsi="Times New Roman" w:cs="Times New Roman"/>
                <w:bCs/>
                <w:sz w:val="24"/>
                <w:szCs w:val="24"/>
              </w:rPr>
              <w:t>.</w:t>
            </w:r>
          </w:p>
        </w:tc>
        <w:tc>
          <w:tcPr>
            <w:tcW w:w="2268" w:type="dxa"/>
            <w:vAlign w:val="center"/>
          </w:tcPr>
          <w:p w14:paraId="075FA4EF" w14:textId="3C7A47DF" w:rsidR="003A61D9" w:rsidRPr="002951B0" w:rsidRDefault="003A61D9" w:rsidP="000B76AE">
            <w:pPr>
              <w:jc w:val="center"/>
              <w:rPr>
                <w:rFonts w:ascii="Times New Roman" w:hAnsi="Times New Roman" w:cs="Times New Roman"/>
                <w:sz w:val="24"/>
                <w:szCs w:val="24"/>
              </w:rPr>
            </w:pPr>
            <w:r>
              <w:rPr>
                <w:rFonts w:ascii="Times New Roman" w:hAnsi="Times New Roman" w:cs="Times New Roman"/>
                <w:bCs/>
                <w:sz w:val="24"/>
                <w:szCs w:val="24"/>
              </w:rPr>
              <w:t>d</w:t>
            </w:r>
            <w:r w:rsidRPr="00DD1C38">
              <w:rPr>
                <w:rFonts w:ascii="Times New Roman" w:hAnsi="Times New Roman" w:cs="Times New Roman"/>
                <w:bCs/>
                <w:sz w:val="24"/>
                <w:szCs w:val="24"/>
              </w:rPr>
              <w:t>ane własne</w:t>
            </w:r>
            <w:r>
              <w:rPr>
                <w:rFonts w:ascii="Times New Roman" w:hAnsi="Times New Roman" w:cs="Times New Roman"/>
                <w:bCs/>
                <w:sz w:val="24"/>
                <w:szCs w:val="24"/>
              </w:rPr>
              <w:t xml:space="preserve"> MOPR</w:t>
            </w:r>
          </w:p>
        </w:tc>
      </w:tr>
      <w:tr w:rsidR="003A61D9" w:rsidRPr="00F429C7" w14:paraId="303E3177" w14:textId="77777777" w:rsidTr="004E40A2">
        <w:trPr>
          <w:trHeight w:val="268"/>
        </w:trPr>
        <w:tc>
          <w:tcPr>
            <w:tcW w:w="2297" w:type="dxa"/>
            <w:vMerge w:val="restart"/>
            <w:vAlign w:val="center"/>
          </w:tcPr>
          <w:p w14:paraId="1F1A3A0D" w14:textId="3760BBF9" w:rsidR="003A61D9" w:rsidRPr="003A61D9" w:rsidRDefault="003A61D9" w:rsidP="003A61D9">
            <w:pPr>
              <w:rPr>
                <w:rFonts w:ascii="Times New Roman" w:hAnsi="Times New Roman" w:cs="Times New Roman"/>
                <w:sz w:val="24"/>
                <w:szCs w:val="24"/>
              </w:rPr>
            </w:pPr>
            <w:r w:rsidRPr="003A61D9">
              <w:rPr>
                <w:rFonts w:ascii="Times New Roman" w:hAnsi="Times New Roman" w:cs="Times New Roman"/>
                <w:bCs/>
                <w:sz w:val="24"/>
                <w:szCs w:val="24"/>
              </w:rPr>
              <w:t>Cel szczegółowy 2</w:t>
            </w:r>
            <w:r w:rsidR="00484EC5">
              <w:rPr>
                <w:rFonts w:ascii="Times New Roman" w:hAnsi="Times New Roman" w:cs="Times New Roman"/>
                <w:bCs/>
                <w:sz w:val="24"/>
                <w:szCs w:val="24"/>
              </w:rPr>
              <w:t>.</w:t>
            </w:r>
            <w:r w:rsidR="00484EC5">
              <w:t xml:space="preserve"> </w:t>
            </w:r>
            <w:r w:rsidR="00484EC5" w:rsidRPr="00484EC5">
              <w:rPr>
                <w:rFonts w:ascii="Times New Roman" w:hAnsi="Times New Roman" w:cs="Times New Roman"/>
                <w:bCs/>
                <w:sz w:val="24"/>
                <w:szCs w:val="24"/>
              </w:rPr>
              <w:t>Zwiększenie efektywności działań interwencyjnych w</w:t>
            </w:r>
            <w:r w:rsidR="00484EC5">
              <w:rPr>
                <w:rFonts w:ascii="Times New Roman" w:hAnsi="Times New Roman" w:cs="Times New Roman"/>
                <w:bCs/>
                <w:sz w:val="24"/>
                <w:szCs w:val="24"/>
              </w:rPr>
              <w:t> </w:t>
            </w:r>
            <w:r w:rsidR="00484EC5" w:rsidRPr="00484EC5">
              <w:rPr>
                <w:rFonts w:ascii="Times New Roman" w:hAnsi="Times New Roman" w:cs="Times New Roman"/>
                <w:bCs/>
                <w:sz w:val="24"/>
                <w:szCs w:val="24"/>
              </w:rPr>
              <w:t>zakresie zabezpieczenia podstawowych potrzeb osób w</w:t>
            </w:r>
            <w:r w:rsidR="00484EC5">
              <w:rPr>
                <w:rFonts w:ascii="Times New Roman" w:hAnsi="Times New Roman" w:cs="Times New Roman"/>
                <w:bCs/>
                <w:sz w:val="24"/>
                <w:szCs w:val="24"/>
              </w:rPr>
              <w:t> </w:t>
            </w:r>
            <w:r w:rsidR="00484EC5" w:rsidRPr="00484EC5">
              <w:rPr>
                <w:rFonts w:ascii="Times New Roman" w:hAnsi="Times New Roman" w:cs="Times New Roman"/>
                <w:bCs/>
                <w:sz w:val="24"/>
                <w:szCs w:val="24"/>
              </w:rPr>
              <w:t>kryzysie bezdomności</w:t>
            </w:r>
            <w:r w:rsidR="00BA5CE9">
              <w:rPr>
                <w:rFonts w:ascii="Times New Roman" w:hAnsi="Times New Roman" w:cs="Times New Roman"/>
                <w:bCs/>
                <w:sz w:val="24"/>
                <w:szCs w:val="24"/>
              </w:rPr>
              <w:t>:</w:t>
            </w:r>
          </w:p>
        </w:tc>
        <w:tc>
          <w:tcPr>
            <w:tcW w:w="7088" w:type="dxa"/>
            <w:gridSpan w:val="3"/>
            <w:vAlign w:val="center"/>
          </w:tcPr>
          <w:p w14:paraId="2182C14B" w14:textId="05DE70C2" w:rsidR="003A61D9" w:rsidRPr="004E40A2" w:rsidRDefault="004E40A2" w:rsidP="000B76AE">
            <w:pPr>
              <w:jc w:val="center"/>
              <w:rPr>
                <w:rFonts w:ascii="Times New Roman" w:hAnsi="Times New Roman" w:cs="Times New Roman"/>
                <w:b/>
                <w:bCs/>
                <w:sz w:val="24"/>
                <w:szCs w:val="24"/>
              </w:rPr>
            </w:pPr>
            <w:r>
              <w:rPr>
                <w:rFonts w:ascii="Times New Roman" w:hAnsi="Times New Roman" w:cs="Times New Roman"/>
                <w:b/>
                <w:bCs/>
                <w:sz w:val="24"/>
                <w:szCs w:val="24"/>
              </w:rPr>
              <w:t>Zwiększona oferta usług wsparcia specjalistycznego dla osób w</w:t>
            </w:r>
            <w:r w:rsidR="00696E33">
              <w:rPr>
                <w:rFonts w:ascii="Times New Roman" w:hAnsi="Times New Roman" w:cs="Times New Roman"/>
                <w:b/>
                <w:bCs/>
                <w:sz w:val="24"/>
                <w:szCs w:val="24"/>
              </w:rPr>
              <w:t> </w:t>
            </w:r>
            <w:r>
              <w:rPr>
                <w:rFonts w:ascii="Times New Roman" w:hAnsi="Times New Roman" w:cs="Times New Roman"/>
                <w:b/>
                <w:bCs/>
                <w:sz w:val="24"/>
                <w:szCs w:val="24"/>
              </w:rPr>
              <w:t>placówkach</w:t>
            </w:r>
            <w:r w:rsidR="00BA593A">
              <w:rPr>
                <w:rFonts w:ascii="Times New Roman" w:hAnsi="Times New Roman" w:cs="Times New Roman"/>
                <w:b/>
                <w:bCs/>
                <w:sz w:val="24"/>
                <w:szCs w:val="24"/>
              </w:rPr>
              <w:t xml:space="preserve"> dla osób bezdomnych</w:t>
            </w:r>
          </w:p>
        </w:tc>
      </w:tr>
      <w:tr w:rsidR="003A61D9" w:rsidRPr="00F429C7" w14:paraId="720399B2" w14:textId="77777777" w:rsidTr="00EA64AF">
        <w:trPr>
          <w:trHeight w:val="536"/>
        </w:trPr>
        <w:tc>
          <w:tcPr>
            <w:tcW w:w="2297" w:type="dxa"/>
            <w:vMerge/>
          </w:tcPr>
          <w:p w14:paraId="1C36B666" w14:textId="77777777" w:rsidR="003A61D9" w:rsidRPr="00AE43DF" w:rsidRDefault="003A61D9" w:rsidP="003A61D9">
            <w:pPr>
              <w:rPr>
                <w:rFonts w:ascii="Times New Roman" w:hAnsi="Times New Roman" w:cs="Times New Roman"/>
                <w:b/>
                <w:bCs/>
                <w:sz w:val="24"/>
                <w:szCs w:val="24"/>
              </w:rPr>
            </w:pPr>
          </w:p>
        </w:tc>
        <w:tc>
          <w:tcPr>
            <w:tcW w:w="2410" w:type="dxa"/>
            <w:vAlign w:val="center"/>
          </w:tcPr>
          <w:p w14:paraId="532E41DB" w14:textId="344A3158" w:rsidR="003A61D9" w:rsidRPr="00AE43DF" w:rsidRDefault="003A61D9" w:rsidP="000B76AE">
            <w:pPr>
              <w:jc w:val="center"/>
              <w:rPr>
                <w:rFonts w:ascii="Times New Roman" w:hAnsi="Times New Roman" w:cs="Times New Roman"/>
                <w:b/>
                <w:bCs/>
                <w:sz w:val="24"/>
                <w:szCs w:val="24"/>
              </w:rPr>
            </w:pPr>
            <w:r>
              <w:rPr>
                <w:rFonts w:ascii="Times New Roman" w:hAnsi="Times New Roman" w:cs="Times New Roman"/>
                <w:sz w:val="24"/>
                <w:szCs w:val="24"/>
              </w:rPr>
              <w:t>wskaźnik rezultatu</w:t>
            </w:r>
          </w:p>
        </w:tc>
        <w:tc>
          <w:tcPr>
            <w:tcW w:w="2410" w:type="dxa"/>
            <w:vAlign w:val="center"/>
          </w:tcPr>
          <w:p w14:paraId="30A15F8D" w14:textId="76BDAB15" w:rsidR="003A61D9" w:rsidRPr="00AE43DF" w:rsidRDefault="00BA593A" w:rsidP="000B76AE">
            <w:pPr>
              <w:jc w:val="center"/>
              <w:rPr>
                <w:rFonts w:ascii="Times New Roman" w:hAnsi="Times New Roman" w:cs="Times New Roman"/>
                <w:b/>
                <w:bCs/>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7A00211F" w14:textId="346D347C" w:rsidR="003A61D9" w:rsidRPr="00AE43DF" w:rsidRDefault="003A61D9" w:rsidP="000B76AE">
            <w:pPr>
              <w:jc w:val="center"/>
              <w:rPr>
                <w:rFonts w:ascii="Times New Roman" w:hAnsi="Times New Roman" w:cs="Times New Roman"/>
                <w:b/>
                <w:bCs/>
                <w:sz w:val="24"/>
                <w:szCs w:val="24"/>
              </w:rPr>
            </w:pPr>
            <w:r>
              <w:rPr>
                <w:rFonts w:ascii="Times New Roman" w:hAnsi="Times New Roman" w:cs="Times New Roman"/>
                <w:sz w:val="24"/>
                <w:szCs w:val="24"/>
              </w:rPr>
              <w:t>źródło weryfikacji</w:t>
            </w:r>
          </w:p>
        </w:tc>
      </w:tr>
      <w:tr w:rsidR="003A61D9" w:rsidRPr="00F429C7" w14:paraId="664F9BDB" w14:textId="77777777" w:rsidTr="00EA64AF">
        <w:trPr>
          <w:trHeight w:val="1546"/>
        </w:trPr>
        <w:tc>
          <w:tcPr>
            <w:tcW w:w="2297" w:type="dxa"/>
            <w:vMerge/>
          </w:tcPr>
          <w:p w14:paraId="43F4790E" w14:textId="77777777" w:rsidR="003A61D9" w:rsidRPr="00AE43DF" w:rsidRDefault="003A61D9" w:rsidP="003A61D9">
            <w:pPr>
              <w:rPr>
                <w:rFonts w:ascii="Times New Roman" w:hAnsi="Times New Roman" w:cs="Times New Roman"/>
                <w:b/>
                <w:bCs/>
                <w:sz w:val="24"/>
                <w:szCs w:val="24"/>
              </w:rPr>
            </w:pPr>
          </w:p>
        </w:tc>
        <w:tc>
          <w:tcPr>
            <w:tcW w:w="2410" w:type="dxa"/>
          </w:tcPr>
          <w:p w14:paraId="14D4EE12" w14:textId="6E8DF41B" w:rsidR="003A61D9" w:rsidRDefault="003A61D9" w:rsidP="000B76AE">
            <w:pPr>
              <w:jc w:val="center"/>
              <w:rPr>
                <w:rFonts w:ascii="Times New Roman" w:hAnsi="Times New Roman" w:cs="Times New Roman"/>
                <w:sz w:val="24"/>
                <w:szCs w:val="24"/>
              </w:rPr>
            </w:pPr>
            <w:r>
              <w:rPr>
                <w:rFonts w:ascii="Times New Roman" w:hAnsi="Times New Roman" w:cs="Times New Roman"/>
                <w:sz w:val="24"/>
                <w:szCs w:val="24"/>
              </w:rPr>
              <w:t>Odsetek placówek dla osób bezdomnych</w:t>
            </w:r>
            <w:r w:rsidR="00696E33">
              <w:rPr>
                <w:rFonts w:ascii="Times New Roman" w:hAnsi="Times New Roman" w:cs="Times New Roman"/>
                <w:sz w:val="24"/>
                <w:szCs w:val="24"/>
              </w:rPr>
              <w:t>,</w:t>
            </w:r>
            <w:r>
              <w:rPr>
                <w:rFonts w:ascii="Times New Roman" w:hAnsi="Times New Roman" w:cs="Times New Roman"/>
                <w:sz w:val="24"/>
                <w:szCs w:val="24"/>
              </w:rPr>
              <w:t xml:space="preserve"> </w:t>
            </w:r>
            <w:r w:rsidR="004E40A2">
              <w:rPr>
                <w:rFonts w:ascii="Times New Roman" w:hAnsi="Times New Roman" w:cs="Times New Roman"/>
                <w:sz w:val="24"/>
                <w:szCs w:val="24"/>
              </w:rPr>
              <w:t>w</w:t>
            </w:r>
            <w:r w:rsidR="00696E33">
              <w:rPr>
                <w:rFonts w:ascii="Times New Roman" w:hAnsi="Times New Roman" w:cs="Times New Roman"/>
                <w:sz w:val="24"/>
                <w:szCs w:val="24"/>
              </w:rPr>
              <w:t> </w:t>
            </w:r>
            <w:r w:rsidR="004E40A2">
              <w:rPr>
                <w:rFonts w:ascii="Times New Roman" w:hAnsi="Times New Roman" w:cs="Times New Roman"/>
                <w:sz w:val="24"/>
                <w:szCs w:val="24"/>
              </w:rPr>
              <w:t>których została zwiększona oferta usług</w:t>
            </w:r>
            <w:r w:rsidR="008971CF">
              <w:rPr>
                <w:rFonts w:ascii="Times New Roman" w:hAnsi="Times New Roman" w:cs="Times New Roman"/>
                <w:sz w:val="24"/>
                <w:szCs w:val="24"/>
              </w:rPr>
              <w:t xml:space="preserve"> specjalistycznych</w:t>
            </w:r>
          </w:p>
        </w:tc>
        <w:tc>
          <w:tcPr>
            <w:tcW w:w="2410" w:type="dxa"/>
            <w:vAlign w:val="center"/>
          </w:tcPr>
          <w:p w14:paraId="47BDF62A" w14:textId="34F590B0" w:rsidR="003A61D9" w:rsidRPr="00933F01" w:rsidRDefault="004E40A2" w:rsidP="000B76AE">
            <w:pPr>
              <w:jc w:val="center"/>
              <w:rPr>
                <w:rFonts w:ascii="Times New Roman" w:hAnsi="Times New Roman" w:cs="Times New Roman"/>
                <w:sz w:val="24"/>
                <w:szCs w:val="24"/>
              </w:rPr>
            </w:pPr>
            <w:r>
              <w:rPr>
                <w:rFonts w:ascii="Times New Roman" w:hAnsi="Times New Roman" w:cs="Times New Roman"/>
                <w:bCs/>
                <w:sz w:val="24"/>
                <w:szCs w:val="24"/>
              </w:rPr>
              <w:t>100%</w:t>
            </w:r>
            <w:r w:rsidR="003A61D9">
              <w:rPr>
                <w:rFonts w:ascii="Times New Roman" w:hAnsi="Times New Roman" w:cs="Times New Roman"/>
                <w:bCs/>
                <w:sz w:val="24"/>
                <w:szCs w:val="24"/>
              </w:rPr>
              <w:t xml:space="preserve"> placówek</w:t>
            </w:r>
          </w:p>
        </w:tc>
        <w:tc>
          <w:tcPr>
            <w:tcW w:w="2268" w:type="dxa"/>
            <w:vAlign w:val="center"/>
          </w:tcPr>
          <w:p w14:paraId="5D9989FD" w14:textId="77E0F19C" w:rsidR="003A61D9" w:rsidRPr="009852EE" w:rsidRDefault="00536D3A" w:rsidP="000B76AE">
            <w:pPr>
              <w:jc w:val="center"/>
              <w:rPr>
                <w:rFonts w:ascii="Times New Roman" w:hAnsi="Times New Roman" w:cs="Times New Roman"/>
                <w:sz w:val="24"/>
                <w:szCs w:val="24"/>
              </w:rPr>
            </w:pPr>
            <w:r w:rsidRPr="009852EE">
              <w:rPr>
                <w:rFonts w:ascii="Times New Roman" w:hAnsi="Times New Roman" w:cs="Times New Roman"/>
                <w:bCs/>
                <w:sz w:val="24"/>
                <w:szCs w:val="24"/>
              </w:rPr>
              <w:t>d</w:t>
            </w:r>
            <w:r w:rsidR="00696E33" w:rsidRPr="009852EE">
              <w:rPr>
                <w:rFonts w:ascii="Times New Roman" w:hAnsi="Times New Roman" w:cs="Times New Roman"/>
                <w:bCs/>
                <w:sz w:val="24"/>
                <w:szCs w:val="24"/>
              </w:rPr>
              <w:t>ane własne MOPR, NGO</w:t>
            </w:r>
          </w:p>
        </w:tc>
      </w:tr>
      <w:tr w:rsidR="003A61D9" w:rsidRPr="00F429C7" w14:paraId="254DE1DE" w14:textId="77777777" w:rsidTr="0068568D">
        <w:trPr>
          <w:trHeight w:val="114"/>
        </w:trPr>
        <w:tc>
          <w:tcPr>
            <w:tcW w:w="2297" w:type="dxa"/>
            <w:vMerge/>
          </w:tcPr>
          <w:p w14:paraId="3441DE9C" w14:textId="77777777" w:rsidR="003A61D9" w:rsidRPr="00AE43DF" w:rsidRDefault="003A61D9" w:rsidP="003A61D9">
            <w:pPr>
              <w:rPr>
                <w:rFonts w:ascii="Times New Roman" w:hAnsi="Times New Roman" w:cs="Times New Roman"/>
                <w:b/>
                <w:bCs/>
                <w:sz w:val="24"/>
                <w:szCs w:val="24"/>
              </w:rPr>
            </w:pPr>
          </w:p>
        </w:tc>
        <w:tc>
          <w:tcPr>
            <w:tcW w:w="7088" w:type="dxa"/>
            <w:gridSpan w:val="3"/>
          </w:tcPr>
          <w:p w14:paraId="74B3804C" w14:textId="3314E2A0" w:rsidR="00EA64AF" w:rsidRPr="009852EE" w:rsidRDefault="00D511C2" w:rsidP="00536D3A">
            <w:pPr>
              <w:jc w:val="center"/>
              <w:rPr>
                <w:rFonts w:ascii="Times New Roman" w:hAnsi="Times New Roman" w:cs="Times New Roman"/>
                <w:b/>
                <w:bCs/>
                <w:sz w:val="24"/>
                <w:szCs w:val="24"/>
              </w:rPr>
            </w:pPr>
            <w:r w:rsidRPr="009852EE">
              <w:rPr>
                <w:rFonts w:ascii="Times New Roman" w:hAnsi="Times New Roman" w:cs="Times New Roman"/>
                <w:b/>
                <w:bCs/>
                <w:sz w:val="24"/>
                <w:szCs w:val="24"/>
              </w:rPr>
              <w:t xml:space="preserve">Zwiększenie </w:t>
            </w:r>
            <w:r w:rsidR="0068568D" w:rsidRPr="009852EE">
              <w:rPr>
                <w:rFonts w:ascii="Times New Roman" w:hAnsi="Times New Roman" w:cs="Times New Roman"/>
                <w:b/>
                <w:bCs/>
                <w:sz w:val="24"/>
                <w:szCs w:val="24"/>
              </w:rPr>
              <w:t>skuteczności diagnozy i podejmowanych interwencji</w:t>
            </w:r>
          </w:p>
        </w:tc>
      </w:tr>
      <w:tr w:rsidR="003A61D9" w:rsidRPr="00F429C7" w14:paraId="09C1E70F" w14:textId="77777777" w:rsidTr="00EA64AF">
        <w:trPr>
          <w:trHeight w:val="428"/>
        </w:trPr>
        <w:tc>
          <w:tcPr>
            <w:tcW w:w="2297" w:type="dxa"/>
            <w:vMerge/>
          </w:tcPr>
          <w:p w14:paraId="3FB0235B" w14:textId="77777777" w:rsidR="003A61D9" w:rsidRPr="00AE43DF" w:rsidRDefault="003A61D9" w:rsidP="003A61D9">
            <w:pPr>
              <w:rPr>
                <w:rFonts w:ascii="Times New Roman" w:hAnsi="Times New Roman" w:cs="Times New Roman"/>
                <w:b/>
                <w:bCs/>
                <w:sz w:val="24"/>
                <w:szCs w:val="24"/>
              </w:rPr>
            </w:pPr>
          </w:p>
        </w:tc>
        <w:tc>
          <w:tcPr>
            <w:tcW w:w="2410" w:type="dxa"/>
            <w:vAlign w:val="center"/>
          </w:tcPr>
          <w:p w14:paraId="4EB6FDC8" w14:textId="4C7269C5" w:rsidR="003A61D9" w:rsidRPr="003A61D9" w:rsidRDefault="003A61D9" w:rsidP="000B76AE">
            <w:pPr>
              <w:jc w:val="center"/>
              <w:rPr>
                <w:rFonts w:ascii="Times New Roman" w:hAnsi="Times New Roman" w:cs="Times New Roman"/>
                <w:b/>
                <w:bCs/>
                <w:sz w:val="24"/>
                <w:szCs w:val="24"/>
              </w:rPr>
            </w:pPr>
            <w:r>
              <w:rPr>
                <w:rFonts w:ascii="Times New Roman" w:hAnsi="Times New Roman" w:cs="Times New Roman"/>
                <w:sz w:val="24"/>
                <w:szCs w:val="24"/>
              </w:rPr>
              <w:t>wskaźnik rezultatu</w:t>
            </w:r>
          </w:p>
        </w:tc>
        <w:tc>
          <w:tcPr>
            <w:tcW w:w="2410" w:type="dxa"/>
            <w:vAlign w:val="center"/>
          </w:tcPr>
          <w:p w14:paraId="5D32C0E3" w14:textId="303FE404" w:rsidR="003A61D9" w:rsidRPr="003A61D9" w:rsidRDefault="00BA593A" w:rsidP="000B76AE">
            <w:pPr>
              <w:jc w:val="center"/>
              <w:rPr>
                <w:rFonts w:ascii="Times New Roman" w:hAnsi="Times New Roman" w:cs="Times New Roman"/>
                <w:b/>
                <w:bCs/>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63492FF6" w14:textId="181F7984" w:rsidR="003A61D9" w:rsidRPr="009852EE" w:rsidRDefault="003A61D9" w:rsidP="000B76AE">
            <w:pPr>
              <w:jc w:val="center"/>
              <w:rPr>
                <w:rFonts w:ascii="Times New Roman" w:hAnsi="Times New Roman" w:cs="Times New Roman"/>
                <w:b/>
                <w:bCs/>
                <w:sz w:val="24"/>
                <w:szCs w:val="24"/>
              </w:rPr>
            </w:pPr>
            <w:r w:rsidRPr="009852EE">
              <w:rPr>
                <w:rFonts w:ascii="Times New Roman" w:hAnsi="Times New Roman" w:cs="Times New Roman"/>
                <w:sz w:val="24"/>
                <w:szCs w:val="24"/>
              </w:rPr>
              <w:t>źródło weryfikacji</w:t>
            </w:r>
          </w:p>
        </w:tc>
      </w:tr>
      <w:tr w:rsidR="003A61D9" w:rsidRPr="00F429C7" w14:paraId="13D41EC9" w14:textId="77777777" w:rsidTr="007608AE">
        <w:trPr>
          <w:trHeight w:val="861"/>
        </w:trPr>
        <w:tc>
          <w:tcPr>
            <w:tcW w:w="2297" w:type="dxa"/>
            <w:vMerge/>
          </w:tcPr>
          <w:p w14:paraId="5C9CD1B6" w14:textId="77777777" w:rsidR="003A61D9" w:rsidRPr="00AE43DF" w:rsidRDefault="003A61D9" w:rsidP="003A61D9">
            <w:pPr>
              <w:rPr>
                <w:rFonts w:ascii="Times New Roman" w:hAnsi="Times New Roman" w:cs="Times New Roman"/>
                <w:b/>
                <w:bCs/>
                <w:sz w:val="24"/>
                <w:szCs w:val="24"/>
              </w:rPr>
            </w:pPr>
          </w:p>
        </w:tc>
        <w:tc>
          <w:tcPr>
            <w:tcW w:w="2410" w:type="dxa"/>
            <w:shd w:val="clear" w:color="auto" w:fill="FFFFFF" w:themeFill="background1"/>
            <w:vAlign w:val="center"/>
          </w:tcPr>
          <w:p w14:paraId="0726228A" w14:textId="0A29DF80" w:rsidR="003A61D9" w:rsidRPr="007608AE" w:rsidRDefault="00696E33" w:rsidP="000B76AE">
            <w:pPr>
              <w:jc w:val="center"/>
              <w:rPr>
                <w:rFonts w:ascii="Times New Roman" w:hAnsi="Times New Roman" w:cs="Times New Roman"/>
                <w:sz w:val="24"/>
                <w:szCs w:val="24"/>
              </w:rPr>
            </w:pPr>
            <w:r w:rsidRPr="007608AE">
              <w:rPr>
                <w:rFonts w:ascii="Times New Roman" w:hAnsi="Times New Roman" w:cs="Times New Roman"/>
                <w:sz w:val="24"/>
                <w:szCs w:val="24"/>
              </w:rPr>
              <w:t xml:space="preserve">Odsetek osób, którym zapewniono specjalistyczną usługę w stosunku do wszystkich osób bezdomnych </w:t>
            </w:r>
            <w:r w:rsidR="00536D3A" w:rsidRPr="007608AE">
              <w:rPr>
                <w:rFonts w:ascii="Times New Roman" w:hAnsi="Times New Roman" w:cs="Times New Roman"/>
                <w:sz w:val="24"/>
                <w:szCs w:val="24"/>
              </w:rPr>
              <w:t>objętych wsparciem MOPR</w:t>
            </w:r>
          </w:p>
        </w:tc>
        <w:tc>
          <w:tcPr>
            <w:tcW w:w="2410" w:type="dxa"/>
            <w:shd w:val="clear" w:color="auto" w:fill="FFFFFF" w:themeFill="background1"/>
            <w:vAlign w:val="center"/>
          </w:tcPr>
          <w:p w14:paraId="5D07BF6E" w14:textId="6BF72CE2" w:rsidR="003A61D9" w:rsidRPr="007608AE" w:rsidRDefault="007608AE" w:rsidP="007608AE">
            <w:pPr>
              <w:jc w:val="center"/>
              <w:rPr>
                <w:rFonts w:ascii="Times New Roman" w:hAnsi="Times New Roman" w:cs="Times New Roman"/>
                <w:sz w:val="24"/>
                <w:szCs w:val="24"/>
              </w:rPr>
            </w:pPr>
            <w:r>
              <w:rPr>
                <w:rFonts w:ascii="Times New Roman" w:hAnsi="Times New Roman" w:cs="Times New Roman"/>
                <w:sz w:val="24"/>
                <w:szCs w:val="24"/>
              </w:rPr>
              <w:t>Wzrost o 25% w </w:t>
            </w:r>
            <w:r w:rsidR="00536D3A" w:rsidRPr="007608AE">
              <w:rPr>
                <w:rFonts w:ascii="Times New Roman" w:hAnsi="Times New Roman" w:cs="Times New Roman"/>
                <w:sz w:val="24"/>
                <w:szCs w:val="24"/>
              </w:rPr>
              <w:t>stosunku do wartości bazowej określonej w 2018r.</w:t>
            </w:r>
          </w:p>
        </w:tc>
        <w:tc>
          <w:tcPr>
            <w:tcW w:w="2268" w:type="dxa"/>
            <w:shd w:val="clear" w:color="auto" w:fill="FFFFFF" w:themeFill="background1"/>
            <w:vAlign w:val="center"/>
          </w:tcPr>
          <w:p w14:paraId="0D47BAC0" w14:textId="0F8D7339" w:rsidR="003A61D9" w:rsidRPr="007608AE" w:rsidRDefault="00536D3A" w:rsidP="000B76AE">
            <w:pPr>
              <w:jc w:val="center"/>
              <w:rPr>
                <w:rFonts w:ascii="Times New Roman" w:hAnsi="Times New Roman" w:cs="Times New Roman"/>
                <w:sz w:val="24"/>
                <w:szCs w:val="24"/>
              </w:rPr>
            </w:pPr>
            <w:r w:rsidRPr="007608AE">
              <w:rPr>
                <w:rFonts w:ascii="Times New Roman" w:hAnsi="Times New Roman" w:cs="Times New Roman"/>
                <w:sz w:val="24"/>
                <w:szCs w:val="24"/>
              </w:rPr>
              <w:t>dane własne MOPR, NGO</w:t>
            </w:r>
          </w:p>
        </w:tc>
      </w:tr>
      <w:tr w:rsidR="003A61D9" w:rsidRPr="00F429C7" w14:paraId="0354C9DF" w14:textId="77777777" w:rsidTr="00D511C2">
        <w:trPr>
          <w:trHeight w:val="428"/>
        </w:trPr>
        <w:tc>
          <w:tcPr>
            <w:tcW w:w="2297" w:type="dxa"/>
            <w:vMerge/>
          </w:tcPr>
          <w:p w14:paraId="38E43E3D" w14:textId="77777777" w:rsidR="003A61D9" w:rsidRPr="00AE43DF" w:rsidRDefault="003A61D9" w:rsidP="003A61D9">
            <w:pPr>
              <w:rPr>
                <w:rFonts w:ascii="Times New Roman" w:hAnsi="Times New Roman" w:cs="Times New Roman"/>
                <w:b/>
                <w:bCs/>
                <w:sz w:val="24"/>
                <w:szCs w:val="24"/>
              </w:rPr>
            </w:pPr>
          </w:p>
        </w:tc>
        <w:tc>
          <w:tcPr>
            <w:tcW w:w="7088" w:type="dxa"/>
            <w:gridSpan w:val="3"/>
            <w:vAlign w:val="center"/>
          </w:tcPr>
          <w:p w14:paraId="38A093D9" w14:textId="314B47EF" w:rsidR="003A61D9" w:rsidRDefault="003A61D9" w:rsidP="000B76AE">
            <w:pPr>
              <w:jc w:val="center"/>
              <w:rPr>
                <w:rFonts w:ascii="Times New Roman" w:hAnsi="Times New Roman" w:cs="Times New Roman"/>
                <w:sz w:val="24"/>
                <w:szCs w:val="24"/>
              </w:rPr>
            </w:pPr>
            <w:r w:rsidRPr="003A61D9">
              <w:rPr>
                <w:rFonts w:ascii="Times New Roman" w:hAnsi="Times New Roman" w:cs="Times New Roman"/>
                <w:b/>
                <w:bCs/>
                <w:sz w:val="24"/>
                <w:szCs w:val="24"/>
              </w:rPr>
              <w:t xml:space="preserve">Podniesienie </w:t>
            </w:r>
            <w:r w:rsidR="002A5DAF">
              <w:rPr>
                <w:rFonts w:ascii="Times New Roman" w:hAnsi="Times New Roman" w:cs="Times New Roman"/>
                <w:b/>
                <w:bCs/>
                <w:sz w:val="24"/>
                <w:szCs w:val="24"/>
              </w:rPr>
              <w:t>skuteczności</w:t>
            </w:r>
            <w:r w:rsidRPr="003A61D9">
              <w:rPr>
                <w:rFonts w:ascii="Times New Roman" w:hAnsi="Times New Roman" w:cs="Times New Roman"/>
                <w:b/>
                <w:bCs/>
                <w:sz w:val="24"/>
                <w:szCs w:val="24"/>
              </w:rPr>
              <w:t xml:space="preserve"> prowadzonych działań interwencyjnych wśród osób w kryzysie bezdomności pozostających w miejscach niemieszkalnych</w:t>
            </w:r>
          </w:p>
        </w:tc>
      </w:tr>
      <w:tr w:rsidR="003A61D9" w:rsidRPr="00F429C7" w14:paraId="4CA792CF" w14:textId="77777777" w:rsidTr="00EA64AF">
        <w:trPr>
          <w:trHeight w:val="428"/>
        </w:trPr>
        <w:tc>
          <w:tcPr>
            <w:tcW w:w="2297" w:type="dxa"/>
            <w:vMerge/>
          </w:tcPr>
          <w:p w14:paraId="3C3654B2" w14:textId="77777777" w:rsidR="003A61D9" w:rsidRPr="00AE43DF" w:rsidRDefault="003A61D9" w:rsidP="003A61D9">
            <w:pPr>
              <w:rPr>
                <w:rFonts w:ascii="Times New Roman" w:hAnsi="Times New Roman" w:cs="Times New Roman"/>
                <w:b/>
                <w:bCs/>
                <w:sz w:val="24"/>
                <w:szCs w:val="24"/>
              </w:rPr>
            </w:pPr>
          </w:p>
        </w:tc>
        <w:tc>
          <w:tcPr>
            <w:tcW w:w="2410" w:type="dxa"/>
            <w:vAlign w:val="center"/>
          </w:tcPr>
          <w:p w14:paraId="0B5BFCB8" w14:textId="5F8E6C6B" w:rsidR="003A61D9" w:rsidRPr="003A61D9" w:rsidRDefault="003A61D9" w:rsidP="000B76AE">
            <w:pPr>
              <w:jc w:val="center"/>
              <w:rPr>
                <w:rFonts w:ascii="Times New Roman" w:hAnsi="Times New Roman" w:cs="Times New Roman"/>
                <w:bCs/>
                <w:sz w:val="24"/>
                <w:szCs w:val="24"/>
              </w:rPr>
            </w:pPr>
            <w:r>
              <w:rPr>
                <w:rFonts w:ascii="Times New Roman" w:hAnsi="Times New Roman" w:cs="Times New Roman"/>
                <w:sz w:val="24"/>
                <w:szCs w:val="24"/>
              </w:rPr>
              <w:t>wskaźnik rezultatu</w:t>
            </w:r>
          </w:p>
        </w:tc>
        <w:tc>
          <w:tcPr>
            <w:tcW w:w="2410" w:type="dxa"/>
            <w:vAlign w:val="center"/>
          </w:tcPr>
          <w:p w14:paraId="62FAE054" w14:textId="1C0EFA91" w:rsidR="003A61D9" w:rsidRPr="00933F01" w:rsidRDefault="00BA593A" w:rsidP="000B76AE">
            <w:pPr>
              <w:jc w:val="center"/>
              <w:rPr>
                <w:rFonts w:ascii="Times New Roman" w:hAnsi="Times New Roman" w:cs="Times New Roman"/>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4D7CED47" w14:textId="7F78F582" w:rsidR="003A61D9" w:rsidRDefault="003A61D9" w:rsidP="000B76AE">
            <w:pPr>
              <w:jc w:val="center"/>
              <w:rPr>
                <w:rFonts w:ascii="Times New Roman" w:hAnsi="Times New Roman" w:cs="Times New Roman"/>
                <w:sz w:val="24"/>
                <w:szCs w:val="24"/>
              </w:rPr>
            </w:pPr>
            <w:r>
              <w:rPr>
                <w:rFonts w:ascii="Times New Roman" w:hAnsi="Times New Roman" w:cs="Times New Roman"/>
                <w:sz w:val="24"/>
                <w:szCs w:val="24"/>
              </w:rPr>
              <w:t>źródło weryfikacji</w:t>
            </w:r>
          </w:p>
        </w:tc>
      </w:tr>
      <w:tr w:rsidR="003A61D9" w:rsidRPr="00F429C7" w14:paraId="1C3B383F" w14:textId="77777777" w:rsidTr="00EA64AF">
        <w:trPr>
          <w:trHeight w:val="1541"/>
        </w:trPr>
        <w:tc>
          <w:tcPr>
            <w:tcW w:w="2297" w:type="dxa"/>
            <w:vMerge/>
          </w:tcPr>
          <w:p w14:paraId="42A6BA23" w14:textId="77777777" w:rsidR="003A61D9" w:rsidRPr="00AE43DF" w:rsidRDefault="003A61D9" w:rsidP="003A61D9">
            <w:pPr>
              <w:rPr>
                <w:rFonts w:ascii="Times New Roman" w:hAnsi="Times New Roman" w:cs="Times New Roman"/>
                <w:b/>
                <w:bCs/>
                <w:sz w:val="24"/>
                <w:szCs w:val="24"/>
              </w:rPr>
            </w:pPr>
          </w:p>
        </w:tc>
        <w:tc>
          <w:tcPr>
            <w:tcW w:w="2410" w:type="dxa"/>
            <w:vAlign w:val="center"/>
          </w:tcPr>
          <w:p w14:paraId="113FA1A4" w14:textId="59F3EA32" w:rsidR="003A61D9" w:rsidRPr="007608AE" w:rsidRDefault="002A5DAF" w:rsidP="000B76AE">
            <w:pPr>
              <w:jc w:val="center"/>
              <w:rPr>
                <w:rFonts w:ascii="Times New Roman" w:hAnsi="Times New Roman" w:cs="Times New Roman"/>
                <w:bCs/>
                <w:sz w:val="24"/>
                <w:szCs w:val="24"/>
              </w:rPr>
            </w:pPr>
            <w:r w:rsidRPr="007608AE">
              <w:rPr>
                <w:rFonts w:ascii="Times New Roman" w:hAnsi="Times New Roman" w:cs="Times New Roman"/>
                <w:bCs/>
                <w:sz w:val="24"/>
                <w:szCs w:val="24"/>
              </w:rPr>
              <w:t>Odsetek osób w</w:t>
            </w:r>
            <w:r w:rsidR="00696E33" w:rsidRPr="007608AE">
              <w:rPr>
                <w:rFonts w:ascii="Times New Roman" w:hAnsi="Times New Roman" w:cs="Times New Roman"/>
                <w:bCs/>
                <w:sz w:val="24"/>
                <w:szCs w:val="24"/>
              </w:rPr>
              <w:t> </w:t>
            </w:r>
            <w:r w:rsidRPr="007608AE">
              <w:rPr>
                <w:rFonts w:ascii="Times New Roman" w:hAnsi="Times New Roman" w:cs="Times New Roman"/>
                <w:bCs/>
                <w:sz w:val="24"/>
                <w:szCs w:val="24"/>
              </w:rPr>
              <w:t>kryzysie bezdomności w</w:t>
            </w:r>
            <w:r w:rsidR="00696E33" w:rsidRPr="007608AE">
              <w:rPr>
                <w:rFonts w:ascii="Times New Roman" w:hAnsi="Times New Roman" w:cs="Times New Roman"/>
                <w:bCs/>
                <w:sz w:val="24"/>
                <w:szCs w:val="24"/>
              </w:rPr>
              <w:t> </w:t>
            </w:r>
            <w:r w:rsidRPr="007608AE">
              <w:rPr>
                <w:rFonts w:ascii="Times New Roman" w:hAnsi="Times New Roman" w:cs="Times New Roman"/>
                <w:bCs/>
                <w:sz w:val="24"/>
                <w:szCs w:val="24"/>
              </w:rPr>
              <w:t>przestrzeni publicznej oraz w</w:t>
            </w:r>
            <w:r w:rsidR="00696E33" w:rsidRPr="007608AE">
              <w:rPr>
                <w:rFonts w:ascii="Times New Roman" w:hAnsi="Times New Roman" w:cs="Times New Roman"/>
                <w:bCs/>
                <w:sz w:val="24"/>
                <w:szCs w:val="24"/>
              </w:rPr>
              <w:t> </w:t>
            </w:r>
            <w:r w:rsidRPr="007608AE">
              <w:rPr>
                <w:rFonts w:ascii="Times New Roman" w:hAnsi="Times New Roman" w:cs="Times New Roman"/>
                <w:bCs/>
                <w:sz w:val="24"/>
                <w:szCs w:val="24"/>
              </w:rPr>
              <w:t>miejscach niemieszkalnych</w:t>
            </w:r>
            <w:r w:rsidR="0042119B" w:rsidRPr="007608AE">
              <w:rPr>
                <w:rFonts w:ascii="Times New Roman" w:hAnsi="Times New Roman" w:cs="Times New Roman"/>
                <w:bCs/>
                <w:sz w:val="24"/>
                <w:szCs w:val="24"/>
              </w:rPr>
              <w:t xml:space="preserve"> </w:t>
            </w:r>
            <w:r w:rsidR="0042119B" w:rsidRPr="007608AE">
              <w:rPr>
                <w:rFonts w:ascii="Times New Roman" w:hAnsi="Times New Roman" w:cs="Times New Roman"/>
                <w:sz w:val="24"/>
                <w:szCs w:val="24"/>
              </w:rPr>
              <w:t>w</w:t>
            </w:r>
            <w:r w:rsidR="007608AE" w:rsidRPr="007608AE">
              <w:rPr>
                <w:rFonts w:ascii="Times New Roman" w:hAnsi="Times New Roman" w:cs="Times New Roman"/>
                <w:sz w:val="24"/>
                <w:szCs w:val="24"/>
              </w:rPr>
              <w:t> </w:t>
            </w:r>
            <w:r w:rsidR="0042119B" w:rsidRPr="007608AE">
              <w:rPr>
                <w:rFonts w:ascii="Times New Roman" w:hAnsi="Times New Roman" w:cs="Times New Roman"/>
                <w:sz w:val="24"/>
                <w:szCs w:val="24"/>
              </w:rPr>
              <w:t>ogólnej liczbie badanych</w:t>
            </w:r>
            <w:r w:rsidR="00242FC9" w:rsidRPr="007608AE">
              <w:rPr>
                <w:rFonts w:ascii="Times New Roman" w:hAnsi="Times New Roman" w:cs="Times New Roman"/>
                <w:sz w:val="24"/>
                <w:szCs w:val="24"/>
              </w:rPr>
              <w:t xml:space="preserve"> osób bezdomnych</w:t>
            </w:r>
          </w:p>
        </w:tc>
        <w:tc>
          <w:tcPr>
            <w:tcW w:w="2410" w:type="dxa"/>
            <w:vAlign w:val="center"/>
          </w:tcPr>
          <w:p w14:paraId="5128CAA6" w14:textId="6B074B71" w:rsidR="003A61D9" w:rsidRPr="007608AE" w:rsidRDefault="00242FC9" w:rsidP="000B76AE">
            <w:pPr>
              <w:jc w:val="center"/>
              <w:rPr>
                <w:rFonts w:ascii="Times New Roman" w:hAnsi="Times New Roman" w:cs="Times New Roman"/>
                <w:sz w:val="24"/>
                <w:szCs w:val="24"/>
              </w:rPr>
            </w:pPr>
            <w:r w:rsidRPr="007608AE">
              <w:rPr>
                <w:rFonts w:ascii="Times New Roman" w:hAnsi="Times New Roman" w:cs="Times New Roman"/>
                <w:sz w:val="24"/>
                <w:szCs w:val="24"/>
              </w:rPr>
              <w:t>nie więcej niż</w:t>
            </w:r>
            <w:r w:rsidR="003948E0" w:rsidRPr="007608AE">
              <w:rPr>
                <w:rFonts w:ascii="Times New Roman" w:hAnsi="Times New Roman" w:cs="Times New Roman"/>
                <w:sz w:val="24"/>
                <w:szCs w:val="24"/>
              </w:rPr>
              <w:t xml:space="preserve"> 10%</w:t>
            </w:r>
          </w:p>
        </w:tc>
        <w:tc>
          <w:tcPr>
            <w:tcW w:w="2268" w:type="dxa"/>
            <w:vAlign w:val="center"/>
          </w:tcPr>
          <w:p w14:paraId="24F31361" w14:textId="7C615859" w:rsidR="003A61D9" w:rsidRDefault="002A5DAF" w:rsidP="000B76AE">
            <w:pPr>
              <w:jc w:val="center"/>
              <w:rPr>
                <w:rFonts w:ascii="Times New Roman" w:hAnsi="Times New Roman" w:cs="Times New Roman"/>
                <w:sz w:val="24"/>
                <w:szCs w:val="24"/>
              </w:rPr>
            </w:pPr>
            <w:r>
              <w:rPr>
                <w:rFonts w:ascii="Times New Roman" w:hAnsi="Times New Roman" w:cs="Times New Roman"/>
                <w:sz w:val="24"/>
                <w:szCs w:val="24"/>
              </w:rPr>
              <w:t>Badanie socjodemograficzne osób bezdomnych</w:t>
            </w:r>
          </w:p>
        </w:tc>
      </w:tr>
    </w:tbl>
    <w:p w14:paraId="650F8865" w14:textId="77777777" w:rsidR="000B76AE" w:rsidRDefault="000B76AE">
      <w:r>
        <w:br w:type="page"/>
      </w:r>
    </w:p>
    <w:tbl>
      <w:tblPr>
        <w:tblStyle w:val="Tabela-Siatka"/>
        <w:tblW w:w="9385" w:type="dxa"/>
        <w:tblInd w:w="108" w:type="dxa"/>
        <w:tblLayout w:type="fixed"/>
        <w:tblLook w:val="04A0" w:firstRow="1" w:lastRow="0" w:firstColumn="1" w:lastColumn="0" w:noHBand="0" w:noVBand="1"/>
      </w:tblPr>
      <w:tblGrid>
        <w:gridCol w:w="2297"/>
        <w:gridCol w:w="2552"/>
        <w:gridCol w:w="2268"/>
        <w:gridCol w:w="2268"/>
      </w:tblGrid>
      <w:tr w:rsidR="000B76AE" w:rsidRPr="00F429C7" w14:paraId="1DB90D88" w14:textId="77777777" w:rsidTr="00D511C2">
        <w:trPr>
          <w:trHeight w:val="428"/>
        </w:trPr>
        <w:tc>
          <w:tcPr>
            <w:tcW w:w="2297" w:type="dxa"/>
            <w:vMerge w:val="restart"/>
            <w:vAlign w:val="center"/>
          </w:tcPr>
          <w:p w14:paraId="76E6AB38" w14:textId="0D95C15D" w:rsidR="000B76AE" w:rsidRPr="003A61D9" w:rsidRDefault="000B76AE" w:rsidP="00464BC0">
            <w:pPr>
              <w:rPr>
                <w:rFonts w:ascii="Times New Roman" w:hAnsi="Times New Roman" w:cs="Times New Roman"/>
                <w:bCs/>
                <w:sz w:val="24"/>
                <w:szCs w:val="24"/>
              </w:rPr>
            </w:pPr>
            <w:r w:rsidRPr="003A61D9">
              <w:rPr>
                <w:rFonts w:ascii="Times New Roman" w:hAnsi="Times New Roman" w:cs="Times New Roman"/>
                <w:bCs/>
                <w:sz w:val="24"/>
                <w:szCs w:val="24"/>
              </w:rPr>
              <w:lastRenderedPageBreak/>
              <w:t>Cel szczegółowy 3</w:t>
            </w:r>
            <w:r w:rsidR="00484EC5">
              <w:rPr>
                <w:rFonts w:ascii="Times New Roman" w:hAnsi="Times New Roman" w:cs="Times New Roman"/>
                <w:bCs/>
                <w:sz w:val="24"/>
                <w:szCs w:val="24"/>
              </w:rPr>
              <w:t xml:space="preserve">. </w:t>
            </w:r>
            <w:r w:rsidR="00484EC5" w:rsidRPr="00484EC5">
              <w:rPr>
                <w:rFonts w:ascii="Times New Roman" w:hAnsi="Times New Roman" w:cs="Times New Roman"/>
                <w:bCs/>
                <w:sz w:val="24"/>
                <w:szCs w:val="24"/>
              </w:rPr>
              <w:t>Zwiększenie samodzielności osób wychodzących z</w:t>
            </w:r>
            <w:r w:rsidR="00484EC5">
              <w:rPr>
                <w:rFonts w:ascii="Times New Roman" w:hAnsi="Times New Roman" w:cs="Times New Roman"/>
                <w:bCs/>
                <w:sz w:val="24"/>
                <w:szCs w:val="24"/>
              </w:rPr>
              <w:t> </w:t>
            </w:r>
            <w:r w:rsidR="00484EC5" w:rsidRPr="00484EC5">
              <w:rPr>
                <w:rFonts w:ascii="Times New Roman" w:hAnsi="Times New Roman" w:cs="Times New Roman"/>
                <w:bCs/>
                <w:sz w:val="24"/>
                <w:szCs w:val="24"/>
              </w:rPr>
              <w:t>bezdomności</w:t>
            </w:r>
            <w:r>
              <w:rPr>
                <w:rFonts w:ascii="Times New Roman" w:hAnsi="Times New Roman" w:cs="Times New Roman"/>
                <w:bCs/>
                <w:sz w:val="24"/>
                <w:szCs w:val="24"/>
              </w:rPr>
              <w:t>:</w:t>
            </w:r>
          </w:p>
        </w:tc>
        <w:tc>
          <w:tcPr>
            <w:tcW w:w="7088" w:type="dxa"/>
            <w:gridSpan w:val="3"/>
            <w:vAlign w:val="center"/>
          </w:tcPr>
          <w:p w14:paraId="00AD91A5" w14:textId="71E8FF61" w:rsidR="000B76AE" w:rsidRDefault="000B76AE" w:rsidP="000B76AE">
            <w:pPr>
              <w:jc w:val="center"/>
              <w:rPr>
                <w:rFonts w:ascii="Times New Roman" w:hAnsi="Times New Roman" w:cs="Times New Roman"/>
                <w:sz w:val="24"/>
                <w:szCs w:val="24"/>
              </w:rPr>
            </w:pPr>
            <w:r w:rsidRPr="003A61D9">
              <w:rPr>
                <w:rFonts w:ascii="Times New Roman" w:hAnsi="Times New Roman" w:cs="Times New Roman"/>
                <w:b/>
                <w:bCs/>
                <w:sz w:val="24"/>
                <w:szCs w:val="24"/>
              </w:rPr>
              <w:t>Wzrost liczby osób wychodzących z kryzysu bezdomności, któr</w:t>
            </w:r>
            <w:r w:rsidR="00CB561F">
              <w:rPr>
                <w:rFonts w:ascii="Times New Roman" w:hAnsi="Times New Roman" w:cs="Times New Roman"/>
                <w:b/>
                <w:bCs/>
                <w:sz w:val="24"/>
                <w:szCs w:val="24"/>
              </w:rPr>
              <w:t>e ukończyły</w:t>
            </w:r>
            <w:r w:rsidRPr="003A61D9">
              <w:rPr>
                <w:rFonts w:ascii="Times New Roman" w:hAnsi="Times New Roman" w:cs="Times New Roman"/>
                <w:b/>
                <w:bCs/>
                <w:sz w:val="24"/>
                <w:szCs w:val="24"/>
              </w:rPr>
              <w:t xml:space="preserve"> </w:t>
            </w:r>
            <w:r>
              <w:rPr>
                <w:rFonts w:ascii="Times New Roman" w:hAnsi="Times New Roman" w:cs="Times New Roman"/>
                <w:b/>
                <w:bCs/>
                <w:sz w:val="24"/>
                <w:szCs w:val="24"/>
              </w:rPr>
              <w:t>udział w projektach aktywizacji społeczno - zawodowej</w:t>
            </w:r>
          </w:p>
        </w:tc>
      </w:tr>
      <w:tr w:rsidR="000B76AE" w:rsidRPr="00F429C7" w14:paraId="6008AF32" w14:textId="77777777" w:rsidTr="00A773B4">
        <w:trPr>
          <w:trHeight w:val="428"/>
        </w:trPr>
        <w:tc>
          <w:tcPr>
            <w:tcW w:w="2297" w:type="dxa"/>
            <w:vMerge/>
          </w:tcPr>
          <w:p w14:paraId="7AED1423" w14:textId="75AAAB98" w:rsidR="000B76AE" w:rsidRPr="003A61D9" w:rsidRDefault="000B76AE" w:rsidP="00464BC0">
            <w:pPr>
              <w:rPr>
                <w:rFonts w:ascii="Times New Roman" w:hAnsi="Times New Roman" w:cs="Times New Roman"/>
                <w:b/>
                <w:bCs/>
                <w:sz w:val="24"/>
                <w:szCs w:val="24"/>
              </w:rPr>
            </w:pPr>
          </w:p>
        </w:tc>
        <w:tc>
          <w:tcPr>
            <w:tcW w:w="2552" w:type="dxa"/>
            <w:vAlign w:val="center"/>
          </w:tcPr>
          <w:p w14:paraId="742A841D" w14:textId="2F44414D" w:rsidR="000B76AE" w:rsidRPr="003A61D9" w:rsidRDefault="000B76AE" w:rsidP="00242FC9">
            <w:pPr>
              <w:jc w:val="center"/>
              <w:rPr>
                <w:rFonts w:ascii="Times New Roman" w:hAnsi="Times New Roman" w:cs="Times New Roman"/>
                <w:bCs/>
                <w:sz w:val="24"/>
                <w:szCs w:val="24"/>
              </w:rPr>
            </w:pPr>
            <w:r>
              <w:rPr>
                <w:rFonts w:ascii="Times New Roman" w:hAnsi="Times New Roman" w:cs="Times New Roman"/>
                <w:sz w:val="24"/>
                <w:szCs w:val="24"/>
              </w:rPr>
              <w:t>wskaźnik rezultatu</w:t>
            </w:r>
          </w:p>
        </w:tc>
        <w:tc>
          <w:tcPr>
            <w:tcW w:w="2268" w:type="dxa"/>
            <w:vAlign w:val="center"/>
          </w:tcPr>
          <w:p w14:paraId="1E1B410D" w14:textId="4E3786F6" w:rsidR="000B76AE" w:rsidRPr="00933F01" w:rsidRDefault="00BA593A" w:rsidP="000B76AE">
            <w:pPr>
              <w:jc w:val="center"/>
              <w:rPr>
                <w:rFonts w:ascii="Times New Roman" w:hAnsi="Times New Roman" w:cs="Times New Roman"/>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169B5496" w14:textId="11707BB0" w:rsidR="000B76AE" w:rsidRDefault="000B76AE" w:rsidP="000B76AE">
            <w:pPr>
              <w:jc w:val="center"/>
              <w:rPr>
                <w:rFonts w:ascii="Times New Roman" w:hAnsi="Times New Roman" w:cs="Times New Roman"/>
                <w:sz w:val="24"/>
                <w:szCs w:val="24"/>
              </w:rPr>
            </w:pPr>
            <w:r>
              <w:rPr>
                <w:rFonts w:ascii="Times New Roman" w:hAnsi="Times New Roman" w:cs="Times New Roman"/>
                <w:sz w:val="24"/>
                <w:szCs w:val="24"/>
              </w:rPr>
              <w:t>źródło weryfikacji</w:t>
            </w:r>
          </w:p>
        </w:tc>
      </w:tr>
      <w:tr w:rsidR="000B76AE" w:rsidRPr="00F429C7" w14:paraId="0B74939C" w14:textId="77777777" w:rsidTr="00A773B4">
        <w:trPr>
          <w:trHeight w:val="593"/>
        </w:trPr>
        <w:tc>
          <w:tcPr>
            <w:tcW w:w="2297" w:type="dxa"/>
            <w:vMerge/>
          </w:tcPr>
          <w:p w14:paraId="49BBD9E1" w14:textId="5E7F2730" w:rsidR="000B76AE" w:rsidRPr="003A61D9" w:rsidRDefault="000B76AE" w:rsidP="00464BC0">
            <w:pPr>
              <w:rPr>
                <w:rFonts w:ascii="Times New Roman" w:hAnsi="Times New Roman" w:cs="Times New Roman"/>
                <w:b/>
                <w:bCs/>
                <w:sz w:val="24"/>
                <w:szCs w:val="24"/>
              </w:rPr>
            </w:pPr>
          </w:p>
        </w:tc>
        <w:tc>
          <w:tcPr>
            <w:tcW w:w="2552" w:type="dxa"/>
            <w:vAlign w:val="center"/>
          </w:tcPr>
          <w:p w14:paraId="46A26F1E" w14:textId="611CABD9" w:rsidR="000B76AE" w:rsidRDefault="000B76AE" w:rsidP="00242FC9">
            <w:pPr>
              <w:jc w:val="center"/>
              <w:rPr>
                <w:rFonts w:ascii="Times New Roman" w:hAnsi="Times New Roman" w:cs="Times New Roman"/>
                <w:sz w:val="24"/>
                <w:szCs w:val="24"/>
              </w:rPr>
            </w:pPr>
            <w:r>
              <w:rPr>
                <w:rFonts w:ascii="Times New Roman" w:hAnsi="Times New Roman" w:cs="Times New Roman"/>
                <w:sz w:val="24"/>
                <w:szCs w:val="24"/>
              </w:rPr>
              <w:t>Liczba osób</w:t>
            </w:r>
            <w:r w:rsidR="00BA593A">
              <w:rPr>
                <w:rFonts w:ascii="Times New Roman" w:hAnsi="Times New Roman" w:cs="Times New Roman"/>
                <w:sz w:val="24"/>
                <w:szCs w:val="24"/>
              </w:rPr>
              <w:t>,</w:t>
            </w:r>
            <w:r>
              <w:rPr>
                <w:rFonts w:ascii="Times New Roman" w:hAnsi="Times New Roman" w:cs="Times New Roman"/>
                <w:sz w:val="24"/>
                <w:szCs w:val="24"/>
              </w:rPr>
              <w:t xml:space="preserve"> które ukończyły projekty aktywizacji społeczno - zawodowej</w:t>
            </w:r>
          </w:p>
        </w:tc>
        <w:tc>
          <w:tcPr>
            <w:tcW w:w="2268" w:type="dxa"/>
            <w:vAlign w:val="center"/>
          </w:tcPr>
          <w:p w14:paraId="608DBEB1" w14:textId="752BC589" w:rsidR="000B76AE" w:rsidRPr="00933F01" w:rsidRDefault="000B76AE" w:rsidP="000B76AE">
            <w:pPr>
              <w:jc w:val="center"/>
              <w:rPr>
                <w:rFonts w:ascii="Times New Roman" w:hAnsi="Times New Roman" w:cs="Times New Roman"/>
                <w:sz w:val="24"/>
                <w:szCs w:val="24"/>
              </w:rPr>
            </w:pPr>
            <w:r w:rsidRPr="00A773B4">
              <w:rPr>
                <w:rFonts w:ascii="Times New Roman" w:hAnsi="Times New Roman" w:cs="Times New Roman"/>
                <w:bCs/>
                <w:sz w:val="24"/>
                <w:szCs w:val="24"/>
              </w:rPr>
              <w:t>Wzrost o 10% w</w:t>
            </w:r>
            <w:r w:rsidR="00536D3A">
              <w:rPr>
                <w:rFonts w:ascii="Times New Roman" w:hAnsi="Times New Roman" w:cs="Times New Roman"/>
                <w:bCs/>
                <w:sz w:val="24"/>
                <w:szCs w:val="24"/>
              </w:rPr>
              <w:t> </w:t>
            </w:r>
            <w:r w:rsidRPr="00A773B4">
              <w:rPr>
                <w:rFonts w:ascii="Times New Roman" w:hAnsi="Times New Roman" w:cs="Times New Roman"/>
                <w:bCs/>
                <w:sz w:val="24"/>
                <w:szCs w:val="24"/>
              </w:rPr>
              <w:t>stosunku do wartości bazowej określonej w 2018r</w:t>
            </w:r>
          </w:p>
        </w:tc>
        <w:tc>
          <w:tcPr>
            <w:tcW w:w="2268" w:type="dxa"/>
            <w:vAlign w:val="center"/>
          </w:tcPr>
          <w:p w14:paraId="38D9829D" w14:textId="147864FE" w:rsidR="000B76AE" w:rsidRDefault="00536D3A" w:rsidP="000B76AE">
            <w:pPr>
              <w:jc w:val="center"/>
              <w:rPr>
                <w:rFonts w:ascii="Times New Roman" w:hAnsi="Times New Roman" w:cs="Times New Roman"/>
                <w:sz w:val="24"/>
                <w:szCs w:val="24"/>
              </w:rPr>
            </w:pPr>
            <w:r>
              <w:rPr>
                <w:rFonts w:ascii="Times New Roman" w:hAnsi="Times New Roman" w:cs="Times New Roman"/>
                <w:sz w:val="24"/>
                <w:szCs w:val="24"/>
              </w:rPr>
              <w:t>d</w:t>
            </w:r>
            <w:r w:rsidR="000B76AE">
              <w:rPr>
                <w:rFonts w:ascii="Times New Roman" w:hAnsi="Times New Roman" w:cs="Times New Roman"/>
                <w:sz w:val="24"/>
                <w:szCs w:val="24"/>
              </w:rPr>
              <w:t>ane własne MOPR</w:t>
            </w:r>
          </w:p>
        </w:tc>
      </w:tr>
      <w:tr w:rsidR="00BA593A" w:rsidRPr="00BA593A" w14:paraId="512273DE" w14:textId="77777777" w:rsidTr="00D511C2">
        <w:trPr>
          <w:trHeight w:val="428"/>
        </w:trPr>
        <w:tc>
          <w:tcPr>
            <w:tcW w:w="2297" w:type="dxa"/>
            <w:vMerge/>
            <w:vAlign w:val="center"/>
          </w:tcPr>
          <w:p w14:paraId="7474B84A" w14:textId="783B13A0" w:rsidR="000B76AE" w:rsidRPr="003A61D9" w:rsidRDefault="000B76AE" w:rsidP="00464BC0">
            <w:pPr>
              <w:rPr>
                <w:rFonts w:ascii="Times New Roman" w:hAnsi="Times New Roman" w:cs="Times New Roman"/>
                <w:b/>
                <w:bCs/>
                <w:sz w:val="24"/>
                <w:szCs w:val="24"/>
              </w:rPr>
            </w:pPr>
          </w:p>
        </w:tc>
        <w:tc>
          <w:tcPr>
            <w:tcW w:w="7088" w:type="dxa"/>
            <w:gridSpan w:val="3"/>
            <w:vAlign w:val="center"/>
          </w:tcPr>
          <w:p w14:paraId="79B93490" w14:textId="273902D2" w:rsidR="000B76AE" w:rsidRPr="00BA593A" w:rsidRDefault="000B76AE" w:rsidP="00B02C38">
            <w:pPr>
              <w:jc w:val="center"/>
              <w:rPr>
                <w:rFonts w:ascii="Times New Roman" w:hAnsi="Times New Roman" w:cs="Times New Roman"/>
                <w:sz w:val="24"/>
                <w:szCs w:val="24"/>
              </w:rPr>
            </w:pPr>
            <w:r w:rsidRPr="00BA593A">
              <w:rPr>
                <w:rFonts w:ascii="Times New Roman" w:hAnsi="Times New Roman" w:cs="Times New Roman"/>
                <w:b/>
                <w:bCs/>
                <w:sz w:val="24"/>
                <w:szCs w:val="24"/>
              </w:rPr>
              <w:t>Wzrost liczby osób wychodzący</w:t>
            </w:r>
            <w:r w:rsidR="00184525">
              <w:rPr>
                <w:rFonts w:ascii="Times New Roman" w:hAnsi="Times New Roman" w:cs="Times New Roman"/>
                <w:b/>
                <w:bCs/>
                <w:sz w:val="24"/>
                <w:szCs w:val="24"/>
              </w:rPr>
              <w:t>ch z kryzysu bezdomności, które ukończyły</w:t>
            </w:r>
            <w:r w:rsidR="00CB561F">
              <w:rPr>
                <w:rFonts w:ascii="Times New Roman" w:hAnsi="Times New Roman" w:cs="Times New Roman"/>
                <w:b/>
                <w:bCs/>
                <w:sz w:val="24"/>
                <w:szCs w:val="24"/>
              </w:rPr>
              <w:t xml:space="preserve"> terapię</w:t>
            </w:r>
            <w:r w:rsidRPr="00BA593A">
              <w:rPr>
                <w:rFonts w:ascii="Times New Roman" w:hAnsi="Times New Roman" w:cs="Times New Roman"/>
                <w:b/>
                <w:bCs/>
                <w:sz w:val="24"/>
                <w:szCs w:val="24"/>
              </w:rPr>
              <w:t xml:space="preserve"> uzależnień</w:t>
            </w:r>
            <w:r w:rsidR="00BA593A" w:rsidRPr="00BA593A">
              <w:rPr>
                <w:rFonts w:ascii="Times New Roman" w:hAnsi="Times New Roman" w:cs="Times New Roman"/>
                <w:b/>
                <w:bCs/>
                <w:sz w:val="24"/>
                <w:szCs w:val="24"/>
              </w:rPr>
              <w:t xml:space="preserve"> </w:t>
            </w:r>
          </w:p>
        </w:tc>
      </w:tr>
      <w:tr w:rsidR="000B76AE" w:rsidRPr="00F429C7" w14:paraId="76478BB0" w14:textId="77777777" w:rsidTr="00A773B4">
        <w:trPr>
          <w:trHeight w:val="428"/>
        </w:trPr>
        <w:tc>
          <w:tcPr>
            <w:tcW w:w="2297" w:type="dxa"/>
            <w:vMerge/>
          </w:tcPr>
          <w:p w14:paraId="3D4460C5" w14:textId="77777777" w:rsidR="000B76AE" w:rsidRPr="003A61D9" w:rsidRDefault="000B76AE" w:rsidP="00464BC0">
            <w:pPr>
              <w:rPr>
                <w:rFonts w:ascii="Times New Roman" w:hAnsi="Times New Roman" w:cs="Times New Roman"/>
                <w:b/>
                <w:bCs/>
                <w:sz w:val="24"/>
                <w:szCs w:val="24"/>
              </w:rPr>
            </w:pPr>
          </w:p>
        </w:tc>
        <w:tc>
          <w:tcPr>
            <w:tcW w:w="2552" w:type="dxa"/>
            <w:vAlign w:val="center"/>
          </w:tcPr>
          <w:p w14:paraId="37F4B01E" w14:textId="768290CB" w:rsidR="000B76AE" w:rsidRPr="003A61D9" w:rsidRDefault="000B76AE" w:rsidP="00242FC9">
            <w:pPr>
              <w:jc w:val="center"/>
              <w:rPr>
                <w:rFonts w:ascii="Times New Roman" w:hAnsi="Times New Roman" w:cs="Times New Roman"/>
                <w:b/>
                <w:bCs/>
                <w:sz w:val="24"/>
                <w:szCs w:val="24"/>
              </w:rPr>
            </w:pPr>
            <w:r>
              <w:rPr>
                <w:rFonts w:ascii="Times New Roman" w:hAnsi="Times New Roman" w:cs="Times New Roman"/>
                <w:sz w:val="24"/>
                <w:szCs w:val="24"/>
              </w:rPr>
              <w:t>wskaźnik rezultatu</w:t>
            </w:r>
          </w:p>
        </w:tc>
        <w:tc>
          <w:tcPr>
            <w:tcW w:w="2268" w:type="dxa"/>
            <w:vAlign w:val="center"/>
          </w:tcPr>
          <w:p w14:paraId="41154D3C" w14:textId="6CCCAEA6" w:rsidR="000B76AE" w:rsidRPr="003A61D9" w:rsidRDefault="00BA593A" w:rsidP="00B02C38">
            <w:pPr>
              <w:jc w:val="center"/>
              <w:rPr>
                <w:rFonts w:ascii="Times New Roman" w:hAnsi="Times New Roman" w:cs="Times New Roman"/>
                <w:b/>
                <w:bCs/>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03412C27" w14:textId="4C365067" w:rsidR="000B76AE" w:rsidRPr="003A61D9" w:rsidRDefault="000B76AE" w:rsidP="00B02C38">
            <w:pPr>
              <w:jc w:val="center"/>
              <w:rPr>
                <w:rFonts w:ascii="Times New Roman" w:hAnsi="Times New Roman" w:cs="Times New Roman"/>
                <w:b/>
                <w:bCs/>
                <w:sz w:val="24"/>
                <w:szCs w:val="24"/>
              </w:rPr>
            </w:pPr>
            <w:r>
              <w:rPr>
                <w:rFonts w:ascii="Times New Roman" w:hAnsi="Times New Roman" w:cs="Times New Roman"/>
                <w:sz w:val="24"/>
                <w:szCs w:val="24"/>
              </w:rPr>
              <w:t>źródło weryfikacji</w:t>
            </w:r>
          </w:p>
        </w:tc>
      </w:tr>
      <w:tr w:rsidR="000B76AE" w:rsidRPr="00F429C7" w14:paraId="4157A3B6" w14:textId="77777777" w:rsidTr="00A773B4">
        <w:trPr>
          <w:trHeight w:val="1277"/>
        </w:trPr>
        <w:tc>
          <w:tcPr>
            <w:tcW w:w="2297" w:type="dxa"/>
            <w:vMerge/>
          </w:tcPr>
          <w:p w14:paraId="335A1248" w14:textId="77777777" w:rsidR="000B76AE" w:rsidRPr="003A61D9" w:rsidRDefault="000B76AE" w:rsidP="00464BC0">
            <w:pPr>
              <w:rPr>
                <w:rFonts w:ascii="Times New Roman" w:hAnsi="Times New Roman" w:cs="Times New Roman"/>
                <w:b/>
                <w:bCs/>
                <w:sz w:val="24"/>
                <w:szCs w:val="24"/>
              </w:rPr>
            </w:pPr>
          </w:p>
        </w:tc>
        <w:tc>
          <w:tcPr>
            <w:tcW w:w="2552" w:type="dxa"/>
            <w:vAlign w:val="center"/>
          </w:tcPr>
          <w:p w14:paraId="217C2EC9" w14:textId="2AEE5366" w:rsidR="000B76AE" w:rsidRDefault="000B76AE" w:rsidP="00242FC9">
            <w:pPr>
              <w:jc w:val="center"/>
              <w:rPr>
                <w:rFonts w:ascii="Times New Roman" w:hAnsi="Times New Roman" w:cs="Times New Roman"/>
                <w:sz w:val="24"/>
                <w:szCs w:val="24"/>
              </w:rPr>
            </w:pPr>
            <w:r>
              <w:rPr>
                <w:rFonts w:ascii="Times New Roman" w:hAnsi="Times New Roman" w:cs="Times New Roman"/>
                <w:sz w:val="24"/>
                <w:szCs w:val="24"/>
              </w:rPr>
              <w:t>Liczb</w:t>
            </w:r>
            <w:r w:rsidR="00730AA9">
              <w:rPr>
                <w:rFonts w:ascii="Times New Roman" w:hAnsi="Times New Roman" w:cs="Times New Roman"/>
                <w:sz w:val="24"/>
                <w:szCs w:val="24"/>
              </w:rPr>
              <w:t xml:space="preserve">a osób, które ukończyły terapię </w:t>
            </w:r>
            <w:r>
              <w:rPr>
                <w:rFonts w:ascii="Times New Roman" w:hAnsi="Times New Roman" w:cs="Times New Roman"/>
                <w:sz w:val="24"/>
                <w:szCs w:val="24"/>
              </w:rPr>
              <w:t>uzależnień</w:t>
            </w:r>
          </w:p>
        </w:tc>
        <w:tc>
          <w:tcPr>
            <w:tcW w:w="2268" w:type="dxa"/>
            <w:vAlign w:val="center"/>
          </w:tcPr>
          <w:p w14:paraId="341B8FF4" w14:textId="6D628E2D" w:rsidR="000B76AE" w:rsidRPr="00933F01" w:rsidRDefault="000B76AE" w:rsidP="00B02C38">
            <w:pPr>
              <w:jc w:val="center"/>
              <w:rPr>
                <w:rFonts w:ascii="Times New Roman" w:hAnsi="Times New Roman" w:cs="Times New Roman"/>
                <w:sz w:val="24"/>
                <w:szCs w:val="24"/>
              </w:rPr>
            </w:pPr>
            <w:r w:rsidRPr="00A773B4">
              <w:rPr>
                <w:rFonts w:ascii="Times New Roman" w:hAnsi="Times New Roman" w:cs="Times New Roman"/>
                <w:bCs/>
                <w:sz w:val="24"/>
                <w:szCs w:val="24"/>
              </w:rPr>
              <w:t>Wzrost o 10% w</w:t>
            </w:r>
            <w:r w:rsidR="00536D3A">
              <w:rPr>
                <w:rFonts w:ascii="Times New Roman" w:hAnsi="Times New Roman" w:cs="Times New Roman"/>
                <w:bCs/>
                <w:sz w:val="24"/>
                <w:szCs w:val="24"/>
              </w:rPr>
              <w:t> </w:t>
            </w:r>
            <w:r w:rsidRPr="00A773B4">
              <w:rPr>
                <w:rFonts w:ascii="Times New Roman" w:hAnsi="Times New Roman" w:cs="Times New Roman"/>
                <w:bCs/>
                <w:sz w:val="24"/>
                <w:szCs w:val="24"/>
              </w:rPr>
              <w:t>stosunku do wartości bazowej określonej w 2018r</w:t>
            </w:r>
          </w:p>
        </w:tc>
        <w:tc>
          <w:tcPr>
            <w:tcW w:w="2268" w:type="dxa"/>
            <w:vAlign w:val="center"/>
          </w:tcPr>
          <w:p w14:paraId="206E44F1" w14:textId="5D31F0E5" w:rsidR="000B76AE" w:rsidRDefault="00536D3A" w:rsidP="00B02C38">
            <w:pPr>
              <w:jc w:val="center"/>
              <w:rPr>
                <w:rFonts w:ascii="Times New Roman" w:hAnsi="Times New Roman" w:cs="Times New Roman"/>
                <w:sz w:val="24"/>
                <w:szCs w:val="24"/>
              </w:rPr>
            </w:pPr>
            <w:r>
              <w:rPr>
                <w:rFonts w:ascii="Times New Roman" w:hAnsi="Times New Roman" w:cs="Times New Roman"/>
                <w:sz w:val="24"/>
                <w:szCs w:val="24"/>
              </w:rPr>
              <w:t>d</w:t>
            </w:r>
            <w:r w:rsidR="000B76AE" w:rsidRPr="0037494C">
              <w:rPr>
                <w:rFonts w:ascii="Times New Roman" w:hAnsi="Times New Roman" w:cs="Times New Roman"/>
                <w:sz w:val="24"/>
                <w:szCs w:val="24"/>
              </w:rPr>
              <w:t>ane własne MOPR</w:t>
            </w:r>
          </w:p>
        </w:tc>
      </w:tr>
      <w:tr w:rsidR="000B76AE" w:rsidRPr="00F429C7" w14:paraId="6A4C828F" w14:textId="77777777" w:rsidTr="00D511C2">
        <w:trPr>
          <w:trHeight w:val="567"/>
        </w:trPr>
        <w:tc>
          <w:tcPr>
            <w:tcW w:w="2297" w:type="dxa"/>
            <w:vMerge/>
          </w:tcPr>
          <w:p w14:paraId="0BE805B7" w14:textId="77777777" w:rsidR="000B76AE" w:rsidRPr="003A61D9" w:rsidRDefault="000B76AE" w:rsidP="00464BC0">
            <w:pPr>
              <w:rPr>
                <w:rFonts w:ascii="Times New Roman" w:hAnsi="Times New Roman" w:cs="Times New Roman"/>
                <w:b/>
                <w:bCs/>
                <w:sz w:val="24"/>
                <w:szCs w:val="24"/>
              </w:rPr>
            </w:pPr>
          </w:p>
        </w:tc>
        <w:tc>
          <w:tcPr>
            <w:tcW w:w="7088" w:type="dxa"/>
            <w:gridSpan w:val="3"/>
            <w:vAlign w:val="center"/>
          </w:tcPr>
          <w:p w14:paraId="205EA77F" w14:textId="6E3523F8" w:rsidR="000B76AE" w:rsidRPr="00BA5CE9" w:rsidRDefault="000B76AE" w:rsidP="000B76AE">
            <w:pPr>
              <w:jc w:val="center"/>
              <w:rPr>
                <w:rFonts w:ascii="Times New Roman" w:hAnsi="Times New Roman" w:cs="Times New Roman"/>
                <w:b/>
                <w:bCs/>
                <w:sz w:val="24"/>
                <w:szCs w:val="24"/>
              </w:rPr>
            </w:pPr>
            <w:r w:rsidRPr="00BA5CE9">
              <w:rPr>
                <w:rFonts w:ascii="Times New Roman" w:hAnsi="Times New Roman" w:cs="Times New Roman"/>
                <w:b/>
                <w:bCs/>
                <w:sz w:val="24"/>
                <w:szCs w:val="24"/>
              </w:rPr>
              <w:t>Wzrost efektywności procesu usamodzielniania</w:t>
            </w:r>
            <w:r>
              <w:rPr>
                <w:rFonts w:ascii="Times New Roman" w:hAnsi="Times New Roman" w:cs="Times New Roman"/>
                <w:b/>
                <w:bCs/>
                <w:sz w:val="24"/>
                <w:szCs w:val="24"/>
              </w:rPr>
              <w:t xml:space="preserve"> mieszkaniowego</w:t>
            </w:r>
            <w:r w:rsidRPr="00BA5CE9">
              <w:rPr>
                <w:rFonts w:ascii="Times New Roman" w:hAnsi="Times New Roman" w:cs="Times New Roman"/>
                <w:b/>
                <w:bCs/>
                <w:sz w:val="24"/>
                <w:szCs w:val="24"/>
              </w:rPr>
              <w:t xml:space="preserve"> osób wychodzących z kryzysu bezdomności</w:t>
            </w:r>
          </w:p>
        </w:tc>
      </w:tr>
      <w:tr w:rsidR="000B76AE" w:rsidRPr="00F429C7" w14:paraId="5761D3EB" w14:textId="77777777" w:rsidTr="00A773B4">
        <w:trPr>
          <w:trHeight w:val="448"/>
        </w:trPr>
        <w:tc>
          <w:tcPr>
            <w:tcW w:w="2297" w:type="dxa"/>
            <w:vMerge/>
          </w:tcPr>
          <w:p w14:paraId="2045C3A4" w14:textId="77777777" w:rsidR="000B76AE" w:rsidRPr="003A61D9" w:rsidRDefault="000B76AE" w:rsidP="00464BC0">
            <w:pPr>
              <w:rPr>
                <w:rFonts w:ascii="Times New Roman" w:hAnsi="Times New Roman" w:cs="Times New Roman"/>
                <w:b/>
                <w:bCs/>
                <w:sz w:val="24"/>
                <w:szCs w:val="24"/>
              </w:rPr>
            </w:pPr>
          </w:p>
        </w:tc>
        <w:tc>
          <w:tcPr>
            <w:tcW w:w="2552" w:type="dxa"/>
            <w:vAlign w:val="center"/>
          </w:tcPr>
          <w:p w14:paraId="3A9F80B5" w14:textId="4A245B04" w:rsidR="000B76AE" w:rsidRPr="00BA5CE9" w:rsidRDefault="000B76AE" w:rsidP="000B76AE">
            <w:pPr>
              <w:jc w:val="center"/>
              <w:rPr>
                <w:rFonts w:ascii="Times New Roman" w:hAnsi="Times New Roman" w:cs="Times New Roman"/>
                <w:b/>
                <w:bCs/>
                <w:sz w:val="24"/>
                <w:szCs w:val="24"/>
              </w:rPr>
            </w:pPr>
            <w:r>
              <w:rPr>
                <w:rFonts w:ascii="Times New Roman" w:hAnsi="Times New Roman" w:cs="Times New Roman"/>
                <w:sz w:val="24"/>
                <w:szCs w:val="24"/>
              </w:rPr>
              <w:t>wskaźnik rezultatu</w:t>
            </w:r>
          </w:p>
        </w:tc>
        <w:tc>
          <w:tcPr>
            <w:tcW w:w="2268" w:type="dxa"/>
            <w:vAlign w:val="center"/>
          </w:tcPr>
          <w:p w14:paraId="14198223" w14:textId="40E7F781" w:rsidR="000B76AE" w:rsidRPr="00BA5CE9" w:rsidRDefault="00BA593A" w:rsidP="000B76AE">
            <w:pPr>
              <w:jc w:val="center"/>
              <w:rPr>
                <w:rFonts w:ascii="Times New Roman" w:hAnsi="Times New Roman" w:cs="Times New Roman"/>
                <w:b/>
                <w:bCs/>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2F6F2EC4" w14:textId="63ACE78D" w:rsidR="000B76AE" w:rsidRPr="00BA5CE9" w:rsidRDefault="000B76AE" w:rsidP="000B76AE">
            <w:pPr>
              <w:jc w:val="center"/>
              <w:rPr>
                <w:rFonts w:ascii="Times New Roman" w:hAnsi="Times New Roman" w:cs="Times New Roman"/>
                <w:b/>
                <w:bCs/>
                <w:sz w:val="24"/>
                <w:szCs w:val="24"/>
              </w:rPr>
            </w:pPr>
            <w:r>
              <w:rPr>
                <w:rFonts w:ascii="Times New Roman" w:hAnsi="Times New Roman" w:cs="Times New Roman"/>
                <w:sz w:val="24"/>
                <w:szCs w:val="24"/>
              </w:rPr>
              <w:t>źródło weryfikacji</w:t>
            </w:r>
          </w:p>
        </w:tc>
      </w:tr>
      <w:tr w:rsidR="000B76AE" w:rsidRPr="00F429C7" w14:paraId="2FB13192" w14:textId="77777777" w:rsidTr="00A773B4">
        <w:trPr>
          <w:trHeight w:val="2440"/>
        </w:trPr>
        <w:tc>
          <w:tcPr>
            <w:tcW w:w="2297" w:type="dxa"/>
            <w:vMerge/>
          </w:tcPr>
          <w:p w14:paraId="1C6DCFFC" w14:textId="77777777" w:rsidR="000B76AE" w:rsidRPr="003A61D9" w:rsidRDefault="000B76AE" w:rsidP="00464BC0">
            <w:pPr>
              <w:rPr>
                <w:rFonts w:ascii="Times New Roman" w:hAnsi="Times New Roman" w:cs="Times New Roman"/>
                <w:b/>
                <w:bCs/>
                <w:sz w:val="24"/>
                <w:szCs w:val="24"/>
              </w:rPr>
            </w:pPr>
          </w:p>
        </w:tc>
        <w:tc>
          <w:tcPr>
            <w:tcW w:w="2552" w:type="dxa"/>
            <w:vAlign w:val="center"/>
          </w:tcPr>
          <w:p w14:paraId="10BDDEB6" w14:textId="7CAD2F0B" w:rsidR="000265B1" w:rsidRDefault="000B76AE" w:rsidP="000265B1">
            <w:pPr>
              <w:jc w:val="center"/>
              <w:rPr>
                <w:rFonts w:ascii="Times New Roman" w:hAnsi="Times New Roman" w:cs="Times New Roman"/>
                <w:sz w:val="24"/>
                <w:szCs w:val="24"/>
              </w:rPr>
            </w:pPr>
            <w:r>
              <w:rPr>
                <w:rFonts w:ascii="Times New Roman" w:hAnsi="Times New Roman" w:cs="Times New Roman"/>
                <w:sz w:val="24"/>
                <w:szCs w:val="24"/>
              </w:rPr>
              <w:t>Liczba osób z</w:t>
            </w:r>
            <w:r w:rsidR="00536D3A">
              <w:rPr>
                <w:rFonts w:ascii="Times New Roman" w:hAnsi="Times New Roman" w:cs="Times New Roman"/>
                <w:sz w:val="24"/>
                <w:szCs w:val="24"/>
              </w:rPr>
              <w:t> </w:t>
            </w:r>
            <w:r>
              <w:rPr>
                <w:rFonts w:ascii="Times New Roman" w:hAnsi="Times New Roman" w:cs="Times New Roman"/>
                <w:sz w:val="24"/>
                <w:szCs w:val="24"/>
              </w:rPr>
              <w:t xml:space="preserve">doświadczeniem bezdomności utrzymujących miejsce </w:t>
            </w:r>
            <w:r w:rsidR="000265B1">
              <w:rPr>
                <w:rFonts w:ascii="Times New Roman" w:hAnsi="Times New Roman" w:cs="Times New Roman"/>
                <w:sz w:val="24"/>
                <w:szCs w:val="24"/>
              </w:rPr>
              <w:t>w</w:t>
            </w:r>
          </w:p>
          <w:p w14:paraId="3BD0AB72" w14:textId="3BB7AB34" w:rsidR="000B76AE" w:rsidRDefault="000265B1" w:rsidP="000265B1">
            <w:pPr>
              <w:jc w:val="center"/>
              <w:rPr>
                <w:rFonts w:ascii="Times New Roman" w:hAnsi="Times New Roman" w:cs="Times New Roman"/>
                <w:sz w:val="24"/>
                <w:szCs w:val="24"/>
              </w:rPr>
            </w:pPr>
            <w:r>
              <w:rPr>
                <w:rFonts w:ascii="Times New Roman" w:hAnsi="Times New Roman" w:cs="Times New Roman"/>
                <w:sz w:val="24"/>
                <w:szCs w:val="24"/>
              </w:rPr>
              <w:t>pozainstytucjonalnych forma</w:t>
            </w:r>
            <w:r w:rsidRPr="000265B1">
              <w:rPr>
                <w:rFonts w:ascii="Times New Roman" w:hAnsi="Times New Roman" w:cs="Times New Roman"/>
                <w:sz w:val="24"/>
                <w:szCs w:val="24"/>
              </w:rPr>
              <w:t xml:space="preserve">ch </w:t>
            </w:r>
            <w:r>
              <w:rPr>
                <w:rFonts w:ascii="Times New Roman" w:hAnsi="Times New Roman" w:cs="Times New Roman"/>
                <w:sz w:val="24"/>
                <w:szCs w:val="24"/>
              </w:rPr>
              <w:t xml:space="preserve">mieszkaniowych </w:t>
            </w:r>
            <w:r w:rsidR="000B76AE">
              <w:rPr>
                <w:rFonts w:ascii="Times New Roman" w:hAnsi="Times New Roman" w:cs="Times New Roman"/>
                <w:sz w:val="24"/>
                <w:szCs w:val="24"/>
              </w:rPr>
              <w:t>powyżej 12 miesięcy</w:t>
            </w:r>
          </w:p>
        </w:tc>
        <w:tc>
          <w:tcPr>
            <w:tcW w:w="2268" w:type="dxa"/>
            <w:vAlign w:val="center"/>
          </w:tcPr>
          <w:p w14:paraId="4F4E1765" w14:textId="5BAA85C1" w:rsidR="000B76AE" w:rsidRPr="00933F01" w:rsidRDefault="000B76AE" w:rsidP="000B76AE">
            <w:pPr>
              <w:jc w:val="center"/>
              <w:rPr>
                <w:rFonts w:ascii="Times New Roman" w:hAnsi="Times New Roman" w:cs="Times New Roman"/>
                <w:sz w:val="24"/>
                <w:szCs w:val="24"/>
              </w:rPr>
            </w:pPr>
            <w:r w:rsidRPr="00615761">
              <w:rPr>
                <w:rFonts w:ascii="Times New Roman" w:hAnsi="Times New Roman" w:cs="Times New Roman"/>
                <w:bCs/>
                <w:sz w:val="24"/>
                <w:szCs w:val="24"/>
              </w:rPr>
              <w:t xml:space="preserve">Wzrost o </w:t>
            </w:r>
            <w:r>
              <w:rPr>
                <w:rFonts w:ascii="Times New Roman" w:hAnsi="Times New Roman" w:cs="Times New Roman"/>
                <w:bCs/>
                <w:sz w:val="24"/>
                <w:szCs w:val="24"/>
              </w:rPr>
              <w:t>5</w:t>
            </w:r>
            <w:r w:rsidRPr="00615761">
              <w:rPr>
                <w:rFonts w:ascii="Times New Roman" w:hAnsi="Times New Roman" w:cs="Times New Roman"/>
                <w:bCs/>
                <w:sz w:val="24"/>
                <w:szCs w:val="24"/>
              </w:rPr>
              <w:t xml:space="preserve">% </w:t>
            </w:r>
            <w:r>
              <w:rPr>
                <w:rFonts w:ascii="Times New Roman" w:hAnsi="Times New Roman" w:cs="Times New Roman"/>
                <w:bCs/>
                <w:sz w:val="24"/>
                <w:szCs w:val="24"/>
              </w:rPr>
              <w:br/>
            </w:r>
            <w:r w:rsidRPr="00615761">
              <w:rPr>
                <w:rFonts w:ascii="Times New Roman" w:hAnsi="Times New Roman" w:cs="Times New Roman"/>
                <w:bCs/>
                <w:sz w:val="24"/>
                <w:szCs w:val="24"/>
              </w:rPr>
              <w:t>w stosunku do wartości bazowej określonej w 2018r</w:t>
            </w:r>
            <w:r w:rsidR="000265B1">
              <w:rPr>
                <w:rFonts w:ascii="Times New Roman" w:hAnsi="Times New Roman" w:cs="Times New Roman"/>
                <w:bCs/>
                <w:sz w:val="24"/>
                <w:szCs w:val="24"/>
              </w:rPr>
              <w:t>.</w:t>
            </w:r>
          </w:p>
        </w:tc>
        <w:tc>
          <w:tcPr>
            <w:tcW w:w="2268" w:type="dxa"/>
            <w:vAlign w:val="center"/>
          </w:tcPr>
          <w:p w14:paraId="01E45583" w14:textId="73008717" w:rsidR="000B76AE" w:rsidRDefault="00536D3A" w:rsidP="000B76AE">
            <w:pPr>
              <w:jc w:val="center"/>
              <w:rPr>
                <w:rFonts w:ascii="Times New Roman" w:hAnsi="Times New Roman" w:cs="Times New Roman"/>
                <w:sz w:val="24"/>
                <w:szCs w:val="24"/>
              </w:rPr>
            </w:pPr>
            <w:r>
              <w:rPr>
                <w:rFonts w:ascii="Times New Roman" w:hAnsi="Times New Roman" w:cs="Times New Roman"/>
                <w:sz w:val="24"/>
                <w:szCs w:val="24"/>
              </w:rPr>
              <w:t>d</w:t>
            </w:r>
            <w:r w:rsidR="000B76AE">
              <w:rPr>
                <w:rFonts w:ascii="Times New Roman" w:hAnsi="Times New Roman" w:cs="Times New Roman"/>
                <w:sz w:val="24"/>
                <w:szCs w:val="24"/>
              </w:rPr>
              <w:t>ane własne MOPR/NGO</w:t>
            </w:r>
          </w:p>
        </w:tc>
      </w:tr>
      <w:tr w:rsidR="00284237" w:rsidRPr="00F429C7" w14:paraId="6319BE2E" w14:textId="77777777" w:rsidTr="00D511C2">
        <w:trPr>
          <w:trHeight w:val="417"/>
        </w:trPr>
        <w:tc>
          <w:tcPr>
            <w:tcW w:w="2297" w:type="dxa"/>
            <w:vMerge w:val="restart"/>
            <w:vAlign w:val="center"/>
          </w:tcPr>
          <w:p w14:paraId="061EEA6E" w14:textId="1E827AC9" w:rsidR="00284237" w:rsidRPr="00BA5CE9" w:rsidRDefault="00284237" w:rsidP="00464BC0">
            <w:pPr>
              <w:rPr>
                <w:rFonts w:ascii="Times New Roman" w:hAnsi="Times New Roman" w:cs="Times New Roman"/>
                <w:bCs/>
                <w:sz w:val="24"/>
                <w:szCs w:val="24"/>
              </w:rPr>
            </w:pPr>
            <w:r>
              <w:rPr>
                <w:rFonts w:ascii="Times New Roman" w:hAnsi="Times New Roman" w:cs="Times New Roman"/>
                <w:bCs/>
                <w:sz w:val="24"/>
                <w:szCs w:val="24"/>
              </w:rPr>
              <w:t>Cel szczegółowy 4</w:t>
            </w:r>
            <w:r w:rsidR="00484EC5">
              <w:rPr>
                <w:rFonts w:ascii="Times New Roman" w:hAnsi="Times New Roman" w:cs="Times New Roman"/>
                <w:bCs/>
                <w:sz w:val="24"/>
                <w:szCs w:val="24"/>
              </w:rPr>
              <w:t xml:space="preserve">. </w:t>
            </w:r>
            <w:r w:rsidR="00484EC5" w:rsidRPr="00484EC5">
              <w:rPr>
                <w:rFonts w:ascii="Times New Roman" w:hAnsi="Times New Roman" w:cs="Times New Roman"/>
                <w:bCs/>
                <w:sz w:val="24"/>
                <w:szCs w:val="24"/>
              </w:rPr>
              <w:t>Doskonalenie systemu wsparcia osób doświadczających bezdomności</w:t>
            </w:r>
            <w:r>
              <w:rPr>
                <w:rFonts w:ascii="Times New Roman" w:hAnsi="Times New Roman" w:cs="Times New Roman"/>
                <w:bCs/>
                <w:sz w:val="24"/>
                <w:szCs w:val="24"/>
              </w:rPr>
              <w:t>:</w:t>
            </w:r>
          </w:p>
        </w:tc>
        <w:tc>
          <w:tcPr>
            <w:tcW w:w="7088" w:type="dxa"/>
            <w:gridSpan w:val="3"/>
            <w:vAlign w:val="center"/>
          </w:tcPr>
          <w:p w14:paraId="73B0DCF6" w14:textId="1E5AAF62" w:rsidR="00284237" w:rsidRDefault="00B61364" w:rsidP="00EA64AF">
            <w:pPr>
              <w:jc w:val="center"/>
              <w:rPr>
                <w:rFonts w:ascii="Times New Roman" w:hAnsi="Times New Roman" w:cs="Times New Roman"/>
                <w:sz w:val="24"/>
                <w:szCs w:val="24"/>
              </w:rPr>
            </w:pPr>
            <w:r>
              <w:rPr>
                <w:rFonts w:ascii="Times New Roman" w:hAnsi="Times New Roman" w:cs="Times New Roman"/>
                <w:b/>
                <w:bCs/>
                <w:sz w:val="24"/>
                <w:szCs w:val="24"/>
              </w:rPr>
              <w:t xml:space="preserve">Zwiększenie dostępności </w:t>
            </w:r>
            <w:r w:rsidR="00284237" w:rsidRPr="00BA5CE9">
              <w:rPr>
                <w:rFonts w:ascii="Times New Roman" w:hAnsi="Times New Roman" w:cs="Times New Roman"/>
                <w:b/>
                <w:bCs/>
                <w:sz w:val="24"/>
                <w:szCs w:val="24"/>
              </w:rPr>
              <w:t>infrastruktury społecznej</w:t>
            </w:r>
            <w:r w:rsidR="003045D3">
              <w:rPr>
                <w:rFonts w:ascii="Times New Roman" w:hAnsi="Times New Roman" w:cs="Times New Roman"/>
                <w:b/>
                <w:bCs/>
                <w:sz w:val="24"/>
                <w:szCs w:val="24"/>
              </w:rPr>
              <w:t xml:space="preserve"> służącej osobom w kryzysie bezdomności</w:t>
            </w:r>
          </w:p>
        </w:tc>
      </w:tr>
      <w:tr w:rsidR="00284237" w:rsidRPr="00F429C7" w14:paraId="458DD525" w14:textId="77777777" w:rsidTr="000265B1">
        <w:trPr>
          <w:trHeight w:val="397"/>
        </w:trPr>
        <w:tc>
          <w:tcPr>
            <w:tcW w:w="2297" w:type="dxa"/>
            <w:vMerge/>
          </w:tcPr>
          <w:p w14:paraId="0CECF0ED" w14:textId="77777777" w:rsidR="00284237" w:rsidRPr="00BA5CE9" w:rsidRDefault="00284237" w:rsidP="00464BC0">
            <w:pPr>
              <w:rPr>
                <w:rFonts w:ascii="Times New Roman" w:hAnsi="Times New Roman" w:cs="Times New Roman"/>
                <w:b/>
                <w:bCs/>
                <w:sz w:val="24"/>
                <w:szCs w:val="24"/>
              </w:rPr>
            </w:pPr>
          </w:p>
        </w:tc>
        <w:tc>
          <w:tcPr>
            <w:tcW w:w="2552" w:type="dxa"/>
            <w:vAlign w:val="center"/>
          </w:tcPr>
          <w:p w14:paraId="0CE359C7" w14:textId="0421DAC0" w:rsidR="00284237" w:rsidRPr="00BA5CE9" w:rsidRDefault="00284237" w:rsidP="00242FC9">
            <w:pPr>
              <w:jc w:val="center"/>
              <w:rPr>
                <w:rFonts w:ascii="Times New Roman" w:hAnsi="Times New Roman" w:cs="Times New Roman"/>
                <w:b/>
                <w:bCs/>
                <w:sz w:val="24"/>
                <w:szCs w:val="24"/>
              </w:rPr>
            </w:pPr>
            <w:r>
              <w:rPr>
                <w:rFonts w:ascii="Times New Roman" w:hAnsi="Times New Roman" w:cs="Times New Roman"/>
                <w:sz w:val="24"/>
                <w:szCs w:val="24"/>
              </w:rPr>
              <w:t>wskaźnik rezultatu</w:t>
            </w:r>
          </w:p>
        </w:tc>
        <w:tc>
          <w:tcPr>
            <w:tcW w:w="2268" w:type="dxa"/>
            <w:vAlign w:val="center"/>
          </w:tcPr>
          <w:p w14:paraId="08F7ECE8" w14:textId="376355AA" w:rsidR="00284237" w:rsidRPr="00BA5CE9" w:rsidRDefault="00BA593A" w:rsidP="00EA64AF">
            <w:pPr>
              <w:jc w:val="center"/>
              <w:rPr>
                <w:rFonts w:ascii="Times New Roman" w:hAnsi="Times New Roman" w:cs="Times New Roman"/>
                <w:b/>
                <w:bCs/>
                <w:sz w:val="24"/>
                <w:szCs w:val="24"/>
              </w:rPr>
            </w:pPr>
            <w:r w:rsidRPr="00933F01">
              <w:rPr>
                <w:rFonts w:ascii="Times New Roman" w:hAnsi="Times New Roman" w:cs="Times New Roman"/>
                <w:sz w:val="24"/>
                <w:szCs w:val="24"/>
              </w:rPr>
              <w:t>zakłada</w:t>
            </w:r>
            <w:r>
              <w:rPr>
                <w:rFonts w:ascii="Times New Roman" w:hAnsi="Times New Roman" w:cs="Times New Roman"/>
                <w:sz w:val="24"/>
                <w:szCs w:val="24"/>
              </w:rPr>
              <w:t>na</w:t>
            </w:r>
            <w:r w:rsidRPr="00933F01">
              <w:rPr>
                <w:rFonts w:ascii="Times New Roman" w:hAnsi="Times New Roman" w:cs="Times New Roman"/>
                <w:sz w:val="24"/>
                <w:szCs w:val="24"/>
              </w:rPr>
              <w:t xml:space="preserve"> wartość po 2023r</w:t>
            </w:r>
            <w:r>
              <w:rPr>
                <w:rFonts w:ascii="Times New Roman" w:hAnsi="Times New Roman" w:cs="Times New Roman"/>
                <w:sz w:val="24"/>
                <w:szCs w:val="24"/>
              </w:rPr>
              <w:t>.</w:t>
            </w:r>
          </w:p>
        </w:tc>
        <w:tc>
          <w:tcPr>
            <w:tcW w:w="2268" w:type="dxa"/>
            <w:vAlign w:val="center"/>
          </w:tcPr>
          <w:p w14:paraId="78E35DAE" w14:textId="02CDEB51" w:rsidR="00284237" w:rsidRPr="00BA5CE9" w:rsidRDefault="00284237" w:rsidP="00EA64AF">
            <w:pPr>
              <w:jc w:val="center"/>
              <w:rPr>
                <w:rFonts w:ascii="Times New Roman" w:hAnsi="Times New Roman" w:cs="Times New Roman"/>
                <w:b/>
                <w:bCs/>
                <w:sz w:val="24"/>
                <w:szCs w:val="24"/>
              </w:rPr>
            </w:pPr>
            <w:r>
              <w:rPr>
                <w:rFonts w:ascii="Times New Roman" w:hAnsi="Times New Roman" w:cs="Times New Roman"/>
                <w:sz w:val="24"/>
                <w:szCs w:val="24"/>
              </w:rPr>
              <w:t>źródło weryfikacji</w:t>
            </w:r>
          </w:p>
        </w:tc>
      </w:tr>
      <w:tr w:rsidR="00BA593A" w:rsidRPr="00BA593A" w14:paraId="3409D6BC" w14:textId="77777777" w:rsidTr="00536D3A">
        <w:trPr>
          <w:trHeight w:val="843"/>
        </w:trPr>
        <w:tc>
          <w:tcPr>
            <w:tcW w:w="2297" w:type="dxa"/>
            <w:vMerge/>
          </w:tcPr>
          <w:p w14:paraId="381067C4" w14:textId="77777777" w:rsidR="00284237" w:rsidRPr="00BA5CE9" w:rsidRDefault="00284237" w:rsidP="00464BC0">
            <w:pPr>
              <w:rPr>
                <w:rFonts w:ascii="Times New Roman" w:hAnsi="Times New Roman" w:cs="Times New Roman"/>
                <w:b/>
                <w:bCs/>
                <w:sz w:val="24"/>
                <w:szCs w:val="24"/>
              </w:rPr>
            </w:pPr>
          </w:p>
        </w:tc>
        <w:tc>
          <w:tcPr>
            <w:tcW w:w="2552" w:type="dxa"/>
            <w:vAlign w:val="center"/>
          </w:tcPr>
          <w:p w14:paraId="60DCE871" w14:textId="3CEB4F94" w:rsidR="00284237" w:rsidRPr="00BA593A" w:rsidRDefault="00B61364" w:rsidP="00242FC9">
            <w:pPr>
              <w:jc w:val="center"/>
              <w:rPr>
                <w:rFonts w:ascii="Times New Roman" w:hAnsi="Times New Roman" w:cs="Times New Roman"/>
                <w:bCs/>
                <w:sz w:val="24"/>
                <w:szCs w:val="24"/>
              </w:rPr>
            </w:pPr>
            <w:r w:rsidRPr="00BA593A">
              <w:rPr>
                <w:rFonts w:ascii="Times New Roman" w:hAnsi="Times New Roman" w:cs="Times New Roman"/>
                <w:bCs/>
                <w:sz w:val="24"/>
                <w:szCs w:val="24"/>
              </w:rPr>
              <w:t>Liczba miejsc w</w:t>
            </w:r>
            <w:r w:rsidR="00536D3A" w:rsidRPr="00BA593A">
              <w:rPr>
                <w:rFonts w:ascii="Times New Roman" w:hAnsi="Times New Roman" w:cs="Times New Roman"/>
                <w:bCs/>
                <w:sz w:val="24"/>
                <w:szCs w:val="24"/>
              </w:rPr>
              <w:t> </w:t>
            </w:r>
            <w:r w:rsidRPr="00BA593A">
              <w:rPr>
                <w:rFonts w:ascii="Times New Roman" w:hAnsi="Times New Roman" w:cs="Times New Roman"/>
                <w:bCs/>
                <w:sz w:val="24"/>
                <w:szCs w:val="24"/>
              </w:rPr>
              <w:t>nowoutworzonych placówkach</w:t>
            </w:r>
          </w:p>
        </w:tc>
        <w:tc>
          <w:tcPr>
            <w:tcW w:w="2268" w:type="dxa"/>
            <w:vAlign w:val="center"/>
          </w:tcPr>
          <w:p w14:paraId="15CE292B" w14:textId="5E72A667" w:rsidR="00284237" w:rsidRPr="00BA593A" w:rsidRDefault="003F0444" w:rsidP="00EA64AF">
            <w:pPr>
              <w:jc w:val="center"/>
              <w:rPr>
                <w:rFonts w:ascii="Times New Roman" w:hAnsi="Times New Roman" w:cs="Times New Roman"/>
                <w:bCs/>
                <w:sz w:val="24"/>
                <w:szCs w:val="24"/>
              </w:rPr>
            </w:pPr>
            <w:r w:rsidRPr="00BA593A">
              <w:rPr>
                <w:rFonts w:ascii="Times New Roman" w:hAnsi="Times New Roman" w:cs="Times New Roman"/>
                <w:bCs/>
                <w:sz w:val="24"/>
                <w:szCs w:val="24"/>
              </w:rPr>
              <w:t>min. 100 miejsc</w:t>
            </w:r>
          </w:p>
        </w:tc>
        <w:tc>
          <w:tcPr>
            <w:tcW w:w="2268" w:type="dxa"/>
            <w:vAlign w:val="center"/>
          </w:tcPr>
          <w:p w14:paraId="68698B17" w14:textId="3BE562B5" w:rsidR="00284237" w:rsidRPr="00BA593A" w:rsidRDefault="00536D3A" w:rsidP="00EA64AF">
            <w:pPr>
              <w:jc w:val="center"/>
              <w:rPr>
                <w:rFonts w:ascii="Times New Roman" w:hAnsi="Times New Roman" w:cs="Times New Roman"/>
                <w:bCs/>
                <w:sz w:val="24"/>
                <w:szCs w:val="24"/>
              </w:rPr>
            </w:pPr>
            <w:r w:rsidRPr="00BA593A">
              <w:rPr>
                <w:rFonts w:ascii="Times New Roman" w:hAnsi="Times New Roman" w:cs="Times New Roman"/>
                <w:bCs/>
                <w:sz w:val="24"/>
                <w:szCs w:val="24"/>
              </w:rPr>
              <w:t>d</w:t>
            </w:r>
            <w:r w:rsidR="00B61364" w:rsidRPr="00BA593A">
              <w:rPr>
                <w:rFonts w:ascii="Times New Roman" w:hAnsi="Times New Roman" w:cs="Times New Roman"/>
                <w:bCs/>
                <w:sz w:val="24"/>
                <w:szCs w:val="24"/>
              </w:rPr>
              <w:t>ane własne MOPR</w:t>
            </w:r>
          </w:p>
        </w:tc>
      </w:tr>
      <w:tr w:rsidR="00BA593A" w:rsidRPr="00BA593A" w14:paraId="04E8D0EA" w14:textId="77777777" w:rsidTr="003F0444">
        <w:trPr>
          <w:trHeight w:val="281"/>
        </w:trPr>
        <w:tc>
          <w:tcPr>
            <w:tcW w:w="2297" w:type="dxa"/>
            <w:vMerge/>
          </w:tcPr>
          <w:p w14:paraId="05450C4A" w14:textId="77777777" w:rsidR="00B61364" w:rsidRPr="00BA5CE9" w:rsidRDefault="00B61364" w:rsidP="00464BC0">
            <w:pPr>
              <w:rPr>
                <w:rFonts w:ascii="Times New Roman" w:hAnsi="Times New Roman" w:cs="Times New Roman"/>
                <w:b/>
                <w:bCs/>
                <w:sz w:val="24"/>
                <w:szCs w:val="24"/>
              </w:rPr>
            </w:pPr>
          </w:p>
        </w:tc>
        <w:tc>
          <w:tcPr>
            <w:tcW w:w="7088" w:type="dxa"/>
            <w:gridSpan w:val="3"/>
            <w:vAlign w:val="center"/>
          </w:tcPr>
          <w:p w14:paraId="13281CE2" w14:textId="50B5FFE5" w:rsidR="00EA64AF" w:rsidRPr="00BA593A" w:rsidRDefault="00B61364" w:rsidP="00536D3A">
            <w:pPr>
              <w:jc w:val="center"/>
              <w:rPr>
                <w:rFonts w:ascii="Times New Roman" w:hAnsi="Times New Roman" w:cs="Times New Roman"/>
                <w:b/>
                <w:bCs/>
                <w:sz w:val="24"/>
                <w:szCs w:val="24"/>
              </w:rPr>
            </w:pPr>
            <w:r w:rsidRPr="00BA593A">
              <w:rPr>
                <w:rFonts w:ascii="Times New Roman" w:hAnsi="Times New Roman" w:cs="Times New Roman"/>
                <w:b/>
                <w:bCs/>
                <w:sz w:val="24"/>
                <w:szCs w:val="24"/>
              </w:rPr>
              <w:t xml:space="preserve">Poprawa </w:t>
            </w:r>
            <w:r w:rsidR="003F0444" w:rsidRPr="00BA593A">
              <w:rPr>
                <w:rFonts w:ascii="Times New Roman" w:hAnsi="Times New Roman" w:cs="Times New Roman"/>
                <w:b/>
                <w:bCs/>
                <w:sz w:val="24"/>
                <w:szCs w:val="24"/>
              </w:rPr>
              <w:t>jakości funkcjonowania placówek dla osób bezdomnych</w:t>
            </w:r>
          </w:p>
        </w:tc>
      </w:tr>
      <w:tr w:rsidR="00BA593A" w:rsidRPr="00BA593A" w14:paraId="027ED592" w14:textId="77777777" w:rsidTr="000265B1">
        <w:trPr>
          <w:trHeight w:val="454"/>
        </w:trPr>
        <w:tc>
          <w:tcPr>
            <w:tcW w:w="2297" w:type="dxa"/>
            <w:vMerge/>
          </w:tcPr>
          <w:p w14:paraId="544493C1" w14:textId="77777777" w:rsidR="00B61364" w:rsidRPr="00BA5CE9" w:rsidRDefault="00B61364" w:rsidP="00B61364">
            <w:pPr>
              <w:rPr>
                <w:rFonts w:ascii="Times New Roman" w:hAnsi="Times New Roman" w:cs="Times New Roman"/>
                <w:b/>
                <w:bCs/>
                <w:sz w:val="24"/>
                <w:szCs w:val="24"/>
              </w:rPr>
            </w:pPr>
          </w:p>
        </w:tc>
        <w:tc>
          <w:tcPr>
            <w:tcW w:w="2552" w:type="dxa"/>
            <w:vAlign w:val="center"/>
          </w:tcPr>
          <w:p w14:paraId="65E54800" w14:textId="4C25AC65" w:rsidR="00B61364" w:rsidRPr="00BA593A" w:rsidRDefault="00B61364" w:rsidP="00242FC9">
            <w:pPr>
              <w:jc w:val="center"/>
              <w:rPr>
                <w:rFonts w:ascii="Times New Roman" w:hAnsi="Times New Roman" w:cs="Times New Roman"/>
                <w:b/>
                <w:bCs/>
                <w:sz w:val="24"/>
                <w:szCs w:val="24"/>
              </w:rPr>
            </w:pPr>
            <w:r w:rsidRPr="00BA593A">
              <w:rPr>
                <w:rFonts w:ascii="Times New Roman" w:hAnsi="Times New Roman" w:cs="Times New Roman"/>
                <w:sz w:val="24"/>
                <w:szCs w:val="24"/>
              </w:rPr>
              <w:t>wskaźnik rezultatu</w:t>
            </w:r>
          </w:p>
        </w:tc>
        <w:tc>
          <w:tcPr>
            <w:tcW w:w="2268" w:type="dxa"/>
            <w:vAlign w:val="center"/>
          </w:tcPr>
          <w:p w14:paraId="28080FA1" w14:textId="55D843E2" w:rsidR="00B61364" w:rsidRPr="00BA593A" w:rsidRDefault="00BA593A" w:rsidP="00242FC9">
            <w:pPr>
              <w:jc w:val="center"/>
              <w:rPr>
                <w:rFonts w:ascii="Times New Roman" w:hAnsi="Times New Roman" w:cs="Times New Roman"/>
                <w:b/>
                <w:bCs/>
                <w:sz w:val="24"/>
                <w:szCs w:val="24"/>
              </w:rPr>
            </w:pPr>
            <w:r w:rsidRPr="00BA593A">
              <w:rPr>
                <w:rFonts w:ascii="Times New Roman" w:hAnsi="Times New Roman" w:cs="Times New Roman"/>
                <w:sz w:val="24"/>
                <w:szCs w:val="24"/>
              </w:rPr>
              <w:t>zakładana wartość po 2023r.</w:t>
            </w:r>
          </w:p>
        </w:tc>
        <w:tc>
          <w:tcPr>
            <w:tcW w:w="2268" w:type="dxa"/>
            <w:vAlign w:val="center"/>
          </w:tcPr>
          <w:p w14:paraId="584C4EFB" w14:textId="0774FFE7" w:rsidR="00B61364" w:rsidRPr="00BA593A" w:rsidRDefault="00B61364" w:rsidP="00242FC9">
            <w:pPr>
              <w:jc w:val="center"/>
              <w:rPr>
                <w:rFonts w:ascii="Times New Roman" w:hAnsi="Times New Roman" w:cs="Times New Roman"/>
                <w:b/>
                <w:bCs/>
                <w:sz w:val="24"/>
                <w:szCs w:val="24"/>
              </w:rPr>
            </w:pPr>
            <w:r w:rsidRPr="00BA593A">
              <w:rPr>
                <w:rFonts w:ascii="Times New Roman" w:hAnsi="Times New Roman" w:cs="Times New Roman"/>
                <w:sz w:val="24"/>
                <w:szCs w:val="24"/>
              </w:rPr>
              <w:t>źródło weryfikacji</w:t>
            </w:r>
          </w:p>
        </w:tc>
      </w:tr>
      <w:tr w:rsidR="00BA593A" w:rsidRPr="00BA593A" w14:paraId="12C58DF8" w14:textId="77777777" w:rsidTr="00A773B4">
        <w:trPr>
          <w:trHeight w:val="863"/>
        </w:trPr>
        <w:tc>
          <w:tcPr>
            <w:tcW w:w="2297" w:type="dxa"/>
            <w:vMerge/>
          </w:tcPr>
          <w:p w14:paraId="2E2F7BD6" w14:textId="77777777" w:rsidR="00CB7623" w:rsidRPr="00BA5CE9" w:rsidRDefault="00CB7623" w:rsidP="00464BC0">
            <w:pPr>
              <w:rPr>
                <w:rFonts w:ascii="Times New Roman" w:hAnsi="Times New Roman" w:cs="Times New Roman"/>
                <w:b/>
                <w:bCs/>
                <w:sz w:val="24"/>
                <w:szCs w:val="24"/>
              </w:rPr>
            </w:pPr>
          </w:p>
        </w:tc>
        <w:tc>
          <w:tcPr>
            <w:tcW w:w="2552" w:type="dxa"/>
            <w:vAlign w:val="center"/>
          </w:tcPr>
          <w:p w14:paraId="6EAE7F14" w14:textId="2E160F3F" w:rsidR="00CB7623" w:rsidRPr="00BA593A" w:rsidRDefault="00536D3A" w:rsidP="00242FC9">
            <w:pPr>
              <w:jc w:val="center"/>
              <w:rPr>
                <w:rFonts w:ascii="Times New Roman" w:hAnsi="Times New Roman" w:cs="Times New Roman"/>
                <w:bCs/>
                <w:sz w:val="24"/>
                <w:szCs w:val="24"/>
              </w:rPr>
            </w:pPr>
            <w:r w:rsidRPr="00BA593A">
              <w:rPr>
                <w:rFonts w:ascii="Times New Roman" w:hAnsi="Times New Roman" w:cs="Times New Roman"/>
                <w:bCs/>
                <w:sz w:val="24"/>
                <w:szCs w:val="24"/>
              </w:rPr>
              <w:t xml:space="preserve">Wzrost średniej oceny jakości usług świadczonych w placówkach dla osób bezdomnych </w:t>
            </w:r>
          </w:p>
        </w:tc>
        <w:tc>
          <w:tcPr>
            <w:tcW w:w="2268" w:type="dxa"/>
            <w:vAlign w:val="center"/>
          </w:tcPr>
          <w:p w14:paraId="03E88F30" w14:textId="66D1732C" w:rsidR="00536D3A" w:rsidRPr="00BA593A" w:rsidRDefault="00536D3A" w:rsidP="00536D3A">
            <w:pPr>
              <w:jc w:val="center"/>
              <w:rPr>
                <w:rFonts w:ascii="Times New Roman" w:hAnsi="Times New Roman" w:cs="Times New Roman"/>
                <w:bCs/>
                <w:sz w:val="24"/>
                <w:szCs w:val="24"/>
              </w:rPr>
            </w:pPr>
            <w:r w:rsidRPr="00BA593A">
              <w:rPr>
                <w:rFonts w:ascii="Times New Roman" w:hAnsi="Times New Roman" w:cs="Times New Roman"/>
                <w:bCs/>
                <w:sz w:val="24"/>
                <w:szCs w:val="24"/>
              </w:rPr>
              <w:t xml:space="preserve">Wzrost o 20% </w:t>
            </w:r>
          </w:p>
          <w:p w14:paraId="374E2744" w14:textId="0BC9CE2D" w:rsidR="00CB7623" w:rsidRPr="00BA593A" w:rsidRDefault="00536D3A" w:rsidP="00536D3A">
            <w:pPr>
              <w:jc w:val="center"/>
              <w:rPr>
                <w:rFonts w:ascii="Times New Roman" w:hAnsi="Times New Roman" w:cs="Times New Roman"/>
                <w:bCs/>
                <w:sz w:val="24"/>
                <w:szCs w:val="24"/>
              </w:rPr>
            </w:pPr>
            <w:r w:rsidRPr="00BA593A">
              <w:rPr>
                <w:rFonts w:ascii="Times New Roman" w:hAnsi="Times New Roman" w:cs="Times New Roman"/>
                <w:bCs/>
                <w:sz w:val="24"/>
                <w:szCs w:val="24"/>
              </w:rPr>
              <w:t>w stosunku do wartości bazowej określonej w 2018r.</w:t>
            </w:r>
          </w:p>
        </w:tc>
        <w:tc>
          <w:tcPr>
            <w:tcW w:w="2268" w:type="dxa"/>
            <w:vAlign w:val="center"/>
          </w:tcPr>
          <w:p w14:paraId="4C451F10" w14:textId="08B3C793" w:rsidR="00CB7623" w:rsidRPr="00BA593A" w:rsidRDefault="00536D3A" w:rsidP="00242FC9">
            <w:pPr>
              <w:jc w:val="center"/>
              <w:rPr>
                <w:rFonts w:ascii="Times New Roman" w:hAnsi="Times New Roman" w:cs="Times New Roman"/>
                <w:bCs/>
                <w:sz w:val="24"/>
                <w:szCs w:val="24"/>
              </w:rPr>
            </w:pPr>
            <w:r w:rsidRPr="00BA593A">
              <w:rPr>
                <w:rFonts w:ascii="Times New Roman" w:hAnsi="Times New Roman" w:cs="Times New Roman"/>
                <w:bCs/>
                <w:sz w:val="24"/>
                <w:szCs w:val="24"/>
              </w:rPr>
              <w:t>Badanie ankietowe wśród osób bezdomnych przebywających w placówkach oraz pracowników systemu świadczenia pomocy</w:t>
            </w:r>
          </w:p>
        </w:tc>
      </w:tr>
    </w:tbl>
    <w:p w14:paraId="14BB6600" w14:textId="77777777" w:rsidR="00464BC0" w:rsidRDefault="00464BC0">
      <w:r>
        <w:br w:type="page"/>
      </w:r>
    </w:p>
    <w:tbl>
      <w:tblPr>
        <w:tblStyle w:val="Tabela-Siatka"/>
        <w:tblW w:w="9528" w:type="dxa"/>
        <w:tblInd w:w="108" w:type="dxa"/>
        <w:tblLayout w:type="fixed"/>
        <w:tblLook w:val="04A0" w:firstRow="1" w:lastRow="0" w:firstColumn="1" w:lastColumn="0" w:noHBand="0" w:noVBand="1"/>
      </w:tblPr>
      <w:tblGrid>
        <w:gridCol w:w="2014"/>
        <w:gridCol w:w="7514"/>
      </w:tblGrid>
      <w:tr w:rsidR="00CF0FA3" w:rsidRPr="00CF0FA3" w14:paraId="531260A7" w14:textId="77777777" w:rsidTr="00CF0FA3">
        <w:trPr>
          <w:trHeight w:val="7215"/>
        </w:trPr>
        <w:tc>
          <w:tcPr>
            <w:tcW w:w="2014" w:type="dxa"/>
            <w:hideMark/>
          </w:tcPr>
          <w:p w14:paraId="67299D8B" w14:textId="77777777" w:rsidR="00464BC0" w:rsidRPr="00CF0FA3" w:rsidRDefault="00464BC0" w:rsidP="00464BC0">
            <w:pPr>
              <w:rPr>
                <w:rFonts w:ascii="Times New Roman" w:hAnsi="Times New Roman" w:cs="Times New Roman"/>
                <w:sz w:val="24"/>
                <w:szCs w:val="24"/>
              </w:rPr>
            </w:pPr>
            <w:r w:rsidRPr="00CF0FA3">
              <w:rPr>
                <w:rFonts w:ascii="Times New Roman" w:hAnsi="Times New Roman" w:cs="Times New Roman"/>
                <w:sz w:val="24"/>
                <w:szCs w:val="24"/>
              </w:rPr>
              <w:lastRenderedPageBreak/>
              <w:t>Opis grupy docelowej</w:t>
            </w:r>
          </w:p>
        </w:tc>
        <w:tc>
          <w:tcPr>
            <w:tcW w:w="7513" w:type="dxa"/>
            <w:hideMark/>
          </w:tcPr>
          <w:p w14:paraId="55275D70" w14:textId="34080137" w:rsidR="00464BC0" w:rsidRPr="00CF0FA3" w:rsidRDefault="00464BC0" w:rsidP="00464BC0">
            <w:pPr>
              <w:jc w:val="both"/>
              <w:rPr>
                <w:rFonts w:ascii="Times New Roman" w:hAnsi="Times New Roman" w:cs="Times New Roman"/>
                <w:b/>
                <w:bCs/>
                <w:sz w:val="24"/>
                <w:szCs w:val="24"/>
              </w:rPr>
            </w:pPr>
            <w:r w:rsidRPr="00CF0FA3">
              <w:rPr>
                <w:rFonts w:ascii="Times New Roman" w:hAnsi="Times New Roman" w:cs="Times New Roman"/>
                <w:b/>
                <w:bCs/>
                <w:sz w:val="24"/>
                <w:szCs w:val="24"/>
              </w:rPr>
              <w:t>Definicja bezdomności (ustawa o pomocy społecznej):</w:t>
            </w:r>
            <w:r w:rsidRPr="00CF0FA3">
              <w:rPr>
                <w:rFonts w:ascii="Times New Roman" w:hAnsi="Times New Roman" w:cs="Times New Roman"/>
                <w:b/>
                <w:bCs/>
                <w:sz w:val="24"/>
                <w:szCs w:val="24"/>
              </w:rPr>
              <w:br/>
            </w:r>
            <w:r w:rsidRPr="00CF0FA3">
              <w:rPr>
                <w:rFonts w:ascii="Times New Roman" w:hAnsi="Times New Roman" w:cs="Times New Roman"/>
                <w:sz w:val="24"/>
                <w:szCs w:val="24"/>
              </w:rPr>
              <w:t xml:space="preserve">Ustawa o pomocy społecznej definiuje osobę bezdomną jako osobę niezamieszkującą w lokalu mieszkalnym w rozumieniu przepisów </w:t>
            </w:r>
            <w:r w:rsidR="00EA64AF" w:rsidRPr="00CF0FA3">
              <w:rPr>
                <w:rFonts w:ascii="Times New Roman" w:hAnsi="Times New Roman" w:cs="Times New Roman"/>
                <w:sz w:val="24"/>
                <w:szCs w:val="24"/>
              </w:rPr>
              <w:br/>
            </w:r>
            <w:r w:rsidRPr="00CF0FA3">
              <w:rPr>
                <w:rFonts w:ascii="Times New Roman" w:hAnsi="Times New Roman" w:cs="Times New Roman"/>
                <w:sz w:val="24"/>
                <w:szCs w:val="24"/>
              </w:rPr>
              <w:t xml:space="preserve">o ochronie praw lokatorów i mieszkaniowym zasobie gminy </w:t>
            </w:r>
            <w:r w:rsidR="00EA64AF" w:rsidRPr="00CF0FA3">
              <w:rPr>
                <w:rFonts w:ascii="Times New Roman" w:hAnsi="Times New Roman" w:cs="Times New Roman"/>
                <w:sz w:val="24"/>
                <w:szCs w:val="24"/>
              </w:rPr>
              <w:br/>
            </w:r>
            <w:r w:rsidRPr="00CF0FA3">
              <w:rPr>
                <w:rFonts w:ascii="Times New Roman" w:hAnsi="Times New Roman" w:cs="Times New Roman"/>
                <w:sz w:val="24"/>
                <w:szCs w:val="24"/>
              </w:rPr>
              <w:t>i niezameldowaną na pobyt stały, w rozumieniu przepisów o ewidencji ludności i dowodach osobistych, a także osobę niezamieszkującą w lokalu mieszkalnym i zameldowaną na pobyt stały w lokalu, w którym nie ma możliwości zamieszkania.</w:t>
            </w:r>
          </w:p>
          <w:p w14:paraId="2A11A540" w14:textId="5DD4BA51" w:rsidR="00464BC0" w:rsidRPr="00CF0FA3" w:rsidRDefault="00464BC0" w:rsidP="00464BC0">
            <w:pPr>
              <w:jc w:val="both"/>
              <w:rPr>
                <w:rFonts w:ascii="Times New Roman" w:hAnsi="Times New Roman" w:cs="Times New Roman"/>
                <w:b/>
                <w:bCs/>
                <w:sz w:val="24"/>
                <w:szCs w:val="24"/>
              </w:rPr>
            </w:pPr>
            <w:r w:rsidRPr="00CF0FA3">
              <w:rPr>
                <w:rFonts w:ascii="Times New Roman" w:hAnsi="Times New Roman" w:cs="Times New Roman"/>
                <w:b/>
                <w:bCs/>
                <w:sz w:val="24"/>
                <w:szCs w:val="24"/>
              </w:rPr>
              <w:t>Definicja bezdomności wg. A. Przemieński:</w:t>
            </w:r>
            <w:r w:rsidRPr="00CF0FA3">
              <w:rPr>
                <w:rFonts w:ascii="Times New Roman" w:hAnsi="Times New Roman" w:cs="Times New Roman"/>
                <w:sz w:val="24"/>
                <w:szCs w:val="24"/>
              </w:rPr>
              <w:br/>
              <w:t>Osoba bezdomna to taka, która z różnych przyczyn, wykorzystując własne możliwości i uprawnienia, czasowo lub trwale nie jest w stanie zapewnić sobie schronienia spełniającego minimalne warunki pozwalające uznać je za pomieszczenie mieszkalne.</w:t>
            </w:r>
          </w:p>
          <w:p w14:paraId="428DC02D" w14:textId="603ABABC" w:rsidR="00464BC0" w:rsidRPr="00CF0FA3" w:rsidRDefault="00464BC0" w:rsidP="00464BC0">
            <w:pPr>
              <w:jc w:val="both"/>
              <w:rPr>
                <w:rFonts w:ascii="Times New Roman" w:hAnsi="Times New Roman" w:cs="Times New Roman"/>
                <w:sz w:val="24"/>
                <w:szCs w:val="24"/>
              </w:rPr>
            </w:pPr>
            <w:r w:rsidRPr="00CF0FA3">
              <w:rPr>
                <w:rFonts w:ascii="Times New Roman" w:hAnsi="Times New Roman" w:cs="Times New Roman"/>
                <w:b/>
                <w:bCs/>
                <w:sz w:val="24"/>
                <w:szCs w:val="24"/>
              </w:rPr>
              <w:t>Europejska Typologia Bezdomności i Wykluczenia Mieszkaniowego</w:t>
            </w:r>
            <w:r w:rsidRPr="00CF0FA3">
              <w:rPr>
                <w:rFonts w:ascii="Times New Roman" w:hAnsi="Times New Roman" w:cs="Times New Roman"/>
                <w:b/>
                <w:bCs/>
                <w:sz w:val="24"/>
                <w:szCs w:val="24"/>
              </w:rPr>
              <w:br/>
              <w:t>ETHOS:</w:t>
            </w:r>
            <w:r w:rsidRPr="00CF0FA3">
              <w:rPr>
                <w:rFonts w:ascii="Times New Roman" w:hAnsi="Times New Roman" w:cs="Times New Roman"/>
                <w:sz w:val="24"/>
                <w:szCs w:val="24"/>
              </w:rPr>
              <w:br/>
              <w:t xml:space="preserve">Punktem wyjścia dla Typologii ETHOS jest założenie, że istnieją trzy domeny, które konstytuują „dom”. Brak którejś z domen oznacza bezdomność. Posiadanie domu oznacza posiadanie odpowiedniego schronienia (przestrzeni) przed niekorzystnymi warunkami atmosferycznym (domena fizyczna), w którym można zachować prywatność i czerpać satysfakcję z relacji społecznych (domena społeczna) i do którego zajmowania </w:t>
            </w:r>
            <w:r w:rsidR="00536D3A" w:rsidRPr="00CF0FA3">
              <w:rPr>
                <w:rFonts w:ascii="Times New Roman" w:hAnsi="Times New Roman" w:cs="Times New Roman"/>
                <w:sz w:val="24"/>
                <w:szCs w:val="24"/>
              </w:rPr>
              <w:t>posiada</w:t>
            </w:r>
            <w:r w:rsidRPr="00CF0FA3">
              <w:rPr>
                <w:rFonts w:ascii="Times New Roman" w:hAnsi="Times New Roman" w:cs="Times New Roman"/>
                <w:sz w:val="24"/>
                <w:szCs w:val="24"/>
              </w:rPr>
              <w:t xml:space="preserve"> się tytuł prawny (domena prawna). Wykluczenie z</w:t>
            </w:r>
            <w:r w:rsidR="00CF0FA3" w:rsidRPr="00CF0FA3">
              <w:rPr>
                <w:rFonts w:ascii="Times New Roman" w:hAnsi="Times New Roman" w:cs="Times New Roman"/>
                <w:sz w:val="24"/>
                <w:szCs w:val="24"/>
              </w:rPr>
              <w:t> </w:t>
            </w:r>
            <w:r w:rsidRPr="00CF0FA3">
              <w:rPr>
                <w:rFonts w:ascii="Times New Roman" w:hAnsi="Times New Roman" w:cs="Times New Roman"/>
                <w:sz w:val="24"/>
                <w:szCs w:val="24"/>
              </w:rPr>
              <w:t>jednej lub kilku domen wyznacza cztery podstawowe kategorie koncepcyjne, które należy rozumieć jako brak domu: brak dachu nad głową, brak mieszkania, niezabezpieczone mieszkanie oraz nieodpowiednie mieszkanie. (Źródło: Projekt Krajowego Programu Rozwiązywania Problemu Bezdomność i Wykluczenia</w:t>
            </w:r>
            <w:r w:rsidR="000213AF" w:rsidRPr="00CF0FA3">
              <w:rPr>
                <w:rFonts w:ascii="Times New Roman" w:hAnsi="Times New Roman" w:cs="Times New Roman"/>
                <w:sz w:val="24"/>
                <w:szCs w:val="24"/>
              </w:rPr>
              <w:t xml:space="preserve"> </w:t>
            </w:r>
            <w:r w:rsidRPr="00CF0FA3">
              <w:rPr>
                <w:rFonts w:ascii="Times New Roman" w:hAnsi="Times New Roman" w:cs="Times New Roman"/>
                <w:sz w:val="24"/>
                <w:szCs w:val="24"/>
              </w:rPr>
              <w:t xml:space="preserve">Mieszkaniowego 2014-2020*). </w:t>
            </w:r>
          </w:p>
        </w:tc>
      </w:tr>
      <w:tr w:rsidR="00CF0FA3" w:rsidRPr="00CF0FA3" w14:paraId="7624C746" w14:textId="71B5D261" w:rsidTr="00CF0FA3">
        <w:trPr>
          <w:trHeight w:val="620"/>
        </w:trPr>
        <w:tc>
          <w:tcPr>
            <w:tcW w:w="2014" w:type="dxa"/>
          </w:tcPr>
          <w:p w14:paraId="1886ABF0" w14:textId="3094353B" w:rsidR="00464BC0" w:rsidRPr="00CF0FA3" w:rsidRDefault="00464BC0" w:rsidP="00464BC0">
            <w:pPr>
              <w:rPr>
                <w:rFonts w:ascii="Times New Roman" w:hAnsi="Times New Roman" w:cs="Times New Roman"/>
                <w:sz w:val="24"/>
                <w:szCs w:val="24"/>
              </w:rPr>
            </w:pPr>
            <w:r w:rsidRPr="00CF0FA3">
              <w:rPr>
                <w:rFonts w:ascii="Times New Roman" w:hAnsi="Times New Roman" w:cs="Times New Roman"/>
                <w:sz w:val="24"/>
                <w:szCs w:val="24"/>
              </w:rPr>
              <w:t>Kategoria</w:t>
            </w:r>
          </w:p>
          <w:p w14:paraId="34D51C98" w14:textId="5E7D5D25" w:rsidR="00464BC0" w:rsidRPr="00CF0FA3" w:rsidRDefault="00464BC0" w:rsidP="00464BC0">
            <w:pPr>
              <w:rPr>
                <w:rFonts w:ascii="Times New Roman" w:hAnsi="Times New Roman" w:cs="Times New Roman"/>
                <w:sz w:val="24"/>
                <w:szCs w:val="24"/>
              </w:rPr>
            </w:pPr>
            <w:r w:rsidRPr="00CF0FA3">
              <w:rPr>
                <w:rFonts w:ascii="Times New Roman" w:hAnsi="Times New Roman" w:cs="Times New Roman"/>
                <w:sz w:val="24"/>
                <w:szCs w:val="24"/>
              </w:rPr>
              <w:t xml:space="preserve">Koncepcyjna </w:t>
            </w:r>
            <w:r w:rsidRPr="00CF0FA3">
              <w:rPr>
                <w:rFonts w:ascii="Times New Roman" w:hAnsi="Times New Roman" w:cs="Times New Roman"/>
                <w:sz w:val="24"/>
                <w:szCs w:val="24"/>
              </w:rPr>
              <w:br/>
              <w:t>wg ETHOS</w:t>
            </w:r>
          </w:p>
        </w:tc>
        <w:tc>
          <w:tcPr>
            <w:tcW w:w="7513" w:type="dxa"/>
            <w:vAlign w:val="center"/>
          </w:tcPr>
          <w:p w14:paraId="6754D370" w14:textId="03377138" w:rsidR="00464BC0" w:rsidRPr="00CF0FA3" w:rsidRDefault="00464BC0" w:rsidP="00464BC0">
            <w:pPr>
              <w:rPr>
                <w:rFonts w:ascii="Times New Roman" w:hAnsi="Times New Roman" w:cs="Times New Roman"/>
                <w:sz w:val="24"/>
                <w:szCs w:val="24"/>
              </w:rPr>
            </w:pPr>
            <w:r w:rsidRPr="00CF0FA3">
              <w:rPr>
                <w:rFonts w:ascii="Times New Roman" w:hAnsi="Times New Roman" w:cs="Times New Roman"/>
                <w:sz w:val="24"/>
                <w:szCs w:val="24"/>
              </w:rPr>
              <w:t>Kategoria Operacyjna (wg ETHOS)</w:t>
            </w:r>
          </w:p>
        </w:tc>
      </w:tr>
      <w:tr w:rsidR="00CF0FA3" w:rsidRPr="00CF0FA3" w14:paraId="5EAA5936" w14:textId="3C3F7957" w:rsidTr="00CF0FA3">
        <w:trPr>
          <w:trHeight w:val="850"/>
        </w:trPr>
        <w:tc>
          <w:tcPr>
            <w:tcW w:w="2014" w:type="dxa"/>
          </w:tcPr>
          <w:p w14:paraId="0951CF12" w14:textId="7A416F62" w:rsidR="00464BC0" w:rsidRPr="00BA593A" w:rsidRDefault="00464BC0" w:rsidP="00464BC0">
            <w:pPr>
              <w:rPr>
                <w:rFonts w:ascii="Times New Roman" w:hAnsi="Times New Roman" w:cs="Times New Roman"/>
                <w:sz w:val="24"/>
                <w:szCs w:val="24"/>
              </w:rPr>
            </w:pPr>
            <w:r w:rsidRPr="00BA593A">
              <w:rPr>
                <w:rFonts w:ascii="Times New Roman" w:hAnsi="Times New Roman" w:cs="Times New Roman"/>
                <w:sz w:val="24"/>
                <w:szCs w:val="24"/>
              </w:rPr>
              <w:t xml:space="preserve">Bez dachu nad głową, </w:t>
            </w:r>
            <w:r w:rsidR="00CF0FA3" w:rsidRPr="00BA593A">
              <w:rPr>
                <w:rFonts w:ascii="Times New Roman" w:hAnsi="Times New Roman" w:cs="Times New Roman"/>
                <w:i/>
                <w:sz w:val="24"/>
                <w:szCs w:val="24"/>
              </w:rPr>
              <w:t>b</w:t>
            </w:r>
            <w:r w:rsidRPr="00BA593A">
              <w:rPr>
                <w:rFonts w:ascii="Times New Roman" w:hAnsi="Times New Roman" w:cs="Times New Roman"/>
                <w:i/>
                <w:sz w:val="24"/>
                <w:szCs w:val="24"/>
              </w:rPr>
              <w:t>ezd</w:t>
            </w:r>
            <w:r w:rsidR="00CF0FA3" w:rsidRPr="00BA593A">
              <w:rPr>
                <w:rFonts w:ascii="Times New Roman" w:hAnsi="Times New Roman" w:cs="Times New Roman"/>
                <w:i/>
                <w:sz w:val="24"/>
                <w:szCs w:val="24"/>
              </w:rPr>
              <w:t>a</w:t>
            </w:r>
            <w:r w:rsidRPr="00BA593A">
              <w:rPr>
                <w:rFonts w:ascii="Times New Roman" w:hAnsi="Times New Roman" w:cs="Times New Roman"/>
                <w:i/>
                <w:sz w:val="24"/>
                <w:szCs w:val="24"/>
              </w:rPr>
              <w:t>chowość</w:t>
            </w:r>
          </w:p>
        </w:tc>
        <w:tc>
          <w:tcPr>
            <w:tcW w:w="7513" w:type="dxa"/>
          </w:tcPr>
          <w:p w14:paraId="248A60BF" w14:textId="3760F84C" w:rsidR="00464BC0" w:rsidRPr="00CF0FA3" w:rsidRDefault="00464BC0" w:rsidP="00464BC0">
            <w:pPr>
              <w:tabs>
                <w:tab w:val="left" w:pos="176"/>
              </w:tabs>
              <w:rPr>
                <w:rFonts w:ascii="Times New Roman" w:hAnsi="Times New Roman" w:cs="Times New Roman"/>
                <w:sz w:val="24"/>
                <w:szCs w:val="24"/>
              </w:rPr>
            </w:pPr>
            <w:r w:rsidRPr="00CF0FA3">
              <w:rPr>
                <w:rFonts w:ascii="Times New Roman" w:hAnsi="Times New Roman" w:cs="Times New Roman"/>
                <w:sz w:val="24"/>
                <w:szCs w:val="24"/>
              </w:rPr>
              <w:t>– Osoby mieszkające w przestrzeni publicznej – „śpiący pod chmurką”</w:t>
            </w:r>
          </w:p>
          <w:p w14:paraId="6A1ED0A6" w14:textId="0F69B39A" w:rsidR="00464BC0" w:rsidRPr="00CF0FA3" w:rsidRDefault="00464BC0" w:rsidP="00464BC0">
            <w:pPr>
              <w:tabs>
                <w:tab w:val="left" w:pos="601"/>
              </w:tabs>
              <w:rPr>
                <w:rFonts w:ascii="Times New Roman" w:hAnsi="Times New Roman" w:cs="Times New Roman"/>
                <w:sz w:val="24"/>
                <w:szCs w:val="24"/>
              </w:rPr>
            </w:pPr>
            <w:r w:rsidRPr="00CF0FA3">
              <w:rPr>
                <w:rFonts w:ascii="Times New Roman" w:hAnsi="Times New Roman" w:cs="Times New Roman"/>
                <w:sz w:val="24"/>
                <w:szCs w:val="24"/>
              </w:rPr>
              <w:t>– Osoby w zakwaterowaniu awaryjnym/interwencyjnym</w:t>
            </w:r>
          </w:p>
        </w:tc>
      </w:tr>
      <w:tr w:rsidR="00CF0FA3" w:rsidRPr="00CF0FA3" w14:paraId="731A09EB" w14:textId="4965434D" w:rsidTr="00CF0FA3">
        <w:trPr>
          <w:trHeight w:val="1526"/>
        </w:trPr>
        <w:tc>
          <w:tcPr>
            <w:tcW w:w="2014" w:type="dxa"/>
          </w:tcPr>
          <w:p w14:paraId="29BA8F13" w14:textId="026793DC" w:rsidR="00464BC0" w:rsidRPr="00BA593A" w:rsidRDefault="00464BC0" w:rsidP="00464BC0">
            <w:pPr>
              <w:rPr>
                <w:rFonts w:ascii="Times New Roman" w:hAnsi="Times New Roman" w:cs="Times New Roman"/>
                <w:sz w:val="24"/>
                <w:szCs w:val="24"/>
              </w:rPr>
            </w:pPr>
            <w:r w:rsidRPr="00BA593A">
              <w:rPr>
                <w:rFonts w:ascii="Times New Roman" w:hAnsi="Times New Roman" w:cs="Times New Roman"/>
                <w:sz w:val="24"/>
                <w:szCs w:val="24"/>
              </w:rPr>
              <w:t xml:space="preserve">Bez miejsca zamieszkania, </w:t>
            </w:r>
            <w:r w:rsidRPr="00BA593A">
              <w:rPr>
                <w:rFonts w:ascii="Times New Roman" w:hAnsi="Times New Roman" w:cs="Times New Roman"/>
                <w:i/>
                <w:sz w:val="24"/>
                <w:szCs w:val="24"/>
              </w:rPr>
              <w:t>bez mieszkaniowość</w:t>
            </w:r>
            <w:r w:rsidRPr="00BA593A">
              <w:rPr>
                <w:rFonts w:ascii="Times New Roman" w:hAnsi="Times New Roman" w:cs="Times New Roman"/>
                <w:sz w:val="24"/>
                <w:szCs w:val="24"/>
              </w:rPr>
              <w:t xml:space="preserve"> </w:t>
            </w:r>
          </w:p>
        </w:tc>
        <w:tc>
          <w:tcPr>
            <w:tcW w:w="7513" w:type="dxa"/>
          </w:tcPr>
          <w:p w14:paraId="208CF206" w14:textId="4F3607B6" w:rsidR="00464BC0" w:rsidRPr="00CF0FA3" w:rsidRDefault="00464BC0" w:rsidP="00464BC0">
            <w:pPr>
              <w:tabs>
                <w:tab w:val="left" w:pos="176"/>
              </w:tabs>
              <w:rPr>
                <w:rFonts w:ascii="Times New Roman" w:hAnsi="Times New Roman" w:cs="Times New Roman"/>
                <w:sz w:val="24"/>
                <w:szCs w:val="24"/>
              </w:rPr>
            </w:pPr>
            <w:r w:rsidRPr="00CF0FA3">
              <w:rPr>
                <w:rFonts w:ascii="Times New Roman" w:hAnsi="Times New Roman" w:cs="Times New Roman"/>
                <w:sz w:val="24"/>
                <w:szCs w:val="24"/>
              </w:rPr>
              <w:t>– Osoby w placówkach dla osób bezdomnych</w:t>
            </w:r>
          </w:p>
          <w:p w14:paraId="5A2D8F7E" w14:textId="3C97FB58" w:rsidR="00464BC0" w:rsidRPr="00CF0FA3" w:rsidRDefault="00464BC0" w:rsidP="00464BC0">
            <w:pPr>
              <w:tabs>
                <w:tab w:val="left" w:pos="176"/>
              </w:tabs>
              <w:rPr>
                <w:rFonts w:ascii="Times New Roman" w:hAnsi="Times New Roman" w:cs="Times New Roman"/>
                <w:sz w:val="24"/>
                <w:szCs w:val="24"/>
              </w:rPr>
            </w:pPr>
            <w:r w:rsidRPr="00CF0FA3">
              <w:rPr>
                <w:rFonts w:ascii="Times New Roman" w:hAnsi="Times New Roman" w:cs="Times New Roman"/>
                <w:sz w:val="24"/>
                <w:szCs w:val="24"/>
              </w:rPr>
              <w:t>– Osoby w schroniskach dla kobiet</w:t>
            </w:r>
          </w:p>
          <w:p w14:paraId="20E6C146" w14:textId="2BCF7F73" w:rsidR="00464BC0" w:rsidRPr="00CF0FA3" w:rsidRDefault="00464BC0" w:rsidP="00464BC0">
            <w:pPr>
              <w:tabs>
                <w:tab w:val="left" w:pos="176"/>
              </w:tabs>
              <w:rPr>
                <w:rFonts w:ascii="Times New Roman" w:hAnsi="Times New Roman" w:cs="Times New Roman"/>
                <w:sz w:val="24"/>
                <w:szCs w:val="24"/>
              </w:rPr>
            </w:pPr>
            <w:r w:rsidRPr="00CF0FA3">
              <w:rPr>
                <w:rFonts w:ascii="Times New Roman" w:hAnsi="Times New Roman" w:cs="Times New Roman"/>
                <w:sz w:val="24"/>
                <w:szCs w:val="24"/>
              </w:rPr>
              <w:t>– Osoby w zakwaterowaniu dla imigrantów</w:t>
            </w:r>
          </w:p>
          <w:p w14:paraId="4F914E81" w14:textId="1533AC91" w:rsidR="00464BC0" w:rsidRPr="00CF0FA3" w:rsidRDefault="00464BC0" w:rsidP="00CF0FA3">
            <w:pPr>
              <w:tabs>
                <w:tab w:val="left" w:pos="176"/>
              </w:tabs>
              <w:ind w:left="460" w:hanging="460"/>
              <w:rPr>
                <w:rFonts w:ascii="Times New Roman" w:hAnsi="Times New Roman" w:cs="Times New Roman"/>
                <w:sz w:val="24"/>
                <w:szCs w:val="24"/>
              </w:rPr>
            </w:pPr>
            <w:r w:rsidRPr="00CF0FA3">
              <w:rPr>
                <w:rFonts w:ascii="Times New Roman" w:hAnsi="Times New Roman" w:cs="Times New Roman"/>
                <w:sz w:val="24"/>
                <w:szCs w:val="24"/>
              </w:rPr>
              <w:t>– Osoby opuszczające instytucje</w:t>
            </w:r>
          </w:p>
          <w:p w14:paraId="4CD3CDB1" w14:textId="6AF48D22" w:rsidR="00464BC0" w:rsidRPr="00CF0FA3" w:rsidRDefault="00464BC0" w:rsidP="00CF0FA3">
            <w:pPr>
              <w:tabs>
                <w:tab w:val="left" w:pos="176"/>
              </w:tabs>
              <w:ind w:left="460" w:hanging="460"/>
              <w:rPr>
                <w:rFonts w:ascii="Times New Roman" w:hAnsi="Times New Roman" w:cs="Times New Roman"/>
                <w:sz w:val="24"/>
                <w:szCs w:val="24"/>
              </w:rPr>
            </w:pPr>
            <w:r w:rsidRPr="00CF0FA3">
              <w:rPr>
                <w:rFonts w:ascii="Times New Roman" w:hAnsi="Times New Roman" w:cs="Times New Roman"/>
                <w:sz w:val="24"/>
                <w:szCs w:val="24"/>
              </w:rPr>
              <w:t>– Osoby otrzymujące stałe, długoterminowe wsparcie ze względu na bezdomność</w:t>
            </w:r>
          </w:p>
        </w:tc>
      </w:tr>
      <w:tr w:rsidR="00CF0FA3" w:rsidRPr="00CF0FA3" w14:paraId="4D75F856" w14:textId="17F4D7E1" w:rsidTr="00CF0FA3">
        <w:trPr>
          <w:trHeight w:val="635"/>
        </w:trPr>
        <w:tc>
          <w:tcPr>
            <w:tcW w:w="2014" w:type="dxa"/>
          </w:tcPr>
          <w:p w14:paraId="2C3AEC4A" w14:textId="5F3ADCD5" w:rsidR="00464BC0" w:rsidRPr="00CF0FA3" w:rsidRDefault="00464BC0" w:rsidP="00464BC0">
            <w:pPr>
              <w:rPr>
                <w:rFonts w:ascii="Times New Roman" w:hAnsi="Times New Roman" w:cs="Times New Roman"/>
                <w:sz w:val="24"/>
                <w:szCs w:val="24"/>
              </w:rPr>
            </w:pPr>
            <w:r w:rsidRPr="00CF0FA3">
              <w:rPr>
                <w:rFonts w:ascii="Times New Roman" w:hAnsi="Times New Roman" w:cs="Times New Roman"/>
                <w:sz w:val="24"/>
                <w:szCs w:val="24"/>
              </w:rPr>
              <w:t xml:space="preserve">Niezabezpieczone mieszkanie </w:t>
            </w:r>
          </w:p>
        </w:tc>
        <w:tc>
          <w:tcPr>
            <w:tcW w:w="7513" w:type="dxa"/>
          </w:tcPr>
          <w:p w14:paraId="2D3F9667" w14:textId="30C7E327" w:rsidR="00464BC0" w:rsidRPr="00CF0FA3" w:rsidRDefault="00464BC0" w:rsidP="00464BC0">
            <w:pPr>
              <w:rPr>
                <w:rFonts w:ascii="Times New Roman" w:hAnsi="Times New Roman" w:cs="Times New Roman"/>
                <w:sz w:val="24"/>
                <w:szCs w:val="24"/>
              </w:rPr>
            </w:pPr>
            <w:r w:rsidRPr="00CF0FA3">
              <w:rPr>
                <w:rFonts w:ascii="Times New Roman" w:hAnsi="Times New Roman" w:cs="Times New Roman"/>
                <w:sz w:val="24"/>
                <w:szCs w:val="24"/>
              </w:rPr>
              <w:t>– Osoby żyjące w niezabezpieczonym (niepewnym) mieszkaniu</w:t>
            </w:r>
          </w:p>
          <w:p w14:paraId="270AA34A" w14:textId="7B79A90F" w:rsidR="00464BC0" w:rsidRPr="00CF0FA3" w:rsidRDefault="00464BC0" w:rsidP="00464BC0">
            <w:pPr>
              <w:tabs>
                <w:tab w:val="left" w:pos="461"/>
                <w:tab w:val="left" w:pos="601"/>
              </w:tabs>
              <w:rPr>
                <w:rFonts w:ascii="Times New Roman" w:hAnsi="Times New Roman" w:cs="Times New Roman"/>
                <w:sz w:val="24"/>
                <w:szCs w:val="24"/>
              </w:rPr>
            </w:pPr>
            <w:r w:rsidRPr="00CF0FA3">
              <w:rPr>
                <w:rFonts w:ascii="Times New Roman" w:hAnsi="Times New Roman" w:cs="Times New Roman"/>
                <w:sz w:val="24"/>
                <w:szCs w:val="24"/>
              </w:rPr>
              <w:t>– Osoby zagrożone eksmisją</w:t>
            </w:r>
          </w:p>
        </w:tc>
      </w:tr>
      <w:tr w:rsidR="00CF0FA3" w:rsidRPr="00CF0FA3" w14:paraId="1003CFD6" w14:textId="03B16E12" w:rsidTr="00CF0FA3">
        <w:trPr>
          <w:trHeight w:val="1332"/>
        </w:trPr>
        <w:tc>
          <w:tcPr>
            <w:tcW w:w="2014" w:type="dxa"/>
          </w:tcPr>
          <w:p w14:paraId="0816892A" w14:textId="18B24C5A" w:rsidR="00464BC0" w:rsidRPr="00CF0FA3" w:rsidRDefault="00464BC0" w:rsidP="00464BC0">
            <w:pPr>
              <w:rPr>
                <w:rFonts w:ascii="Times New Roman" w:hAnsi="Times New Roman" w:cs="Times New Roman"/>
                <w:sz w:val="24"/>
                <w:szCs w:val="24"/>
              </w:rPr>
            </w:pPr>
            <w:r w:rsidRPr="00CF0FA3">
              <w:rPr>
                <w:rFonts w:ascii="Times New Roman" w:hAnsi="Times New Roman" w:cs="Times New Roman"/>
                <w:sz w:val="24"/>
                <w:szCs w:val="24"/>
              </w:rPr>
              <w:t>Nieodpowiednie/ Nieadekwatne</w:t>
            </w:r>
          </w:p>
          <w:p w14:paraId="1EC67591" w14:textId="6398C4A2" w:rsidR="00464BC0" w:rsidRPr="00CF0FA3" w:rsidRDefault="00464BC0" w:rsidP="00464BC0">
            <w:pPr>
              <w:rPr>
                <w:rFonts w:ascii="Times New Roman" w:hAnsi="Times New Roman" w:cs="Times New Roman"/>
                <w:sz w:val="24"/>
                <w:szCs w:val="24"/>
              </w:rPr>
            </w:pPr>
            <w:r w:rsidRPr="00CF0FA3">
              <w:rPr>
                <w:rFonts w:ascii="Times New Roman" w:hAnsi="Times New Roman" w:cs="Times New Roman"/>
                <w:sz w:val="24"/>
                <w:szCs w:val="24"/>
              </w:rPr>
              <w:t>zakwaterowanie</w:t>
            </w:r>
          </w:p>
        </w:tc>
        <w:tc>
          <w:tcPr>
            <w:tcW w:w="7513" w:type="dxa"/>
          </w:tcPr>
          <w:p w14:paraId="195FDE76" w14:textId="3769DEFB" w:rsidR="00464BC0" w:rsidRPr="00CF0FA3" w:rsidRDefault="00464BC0" w:rsidP="00CF0FA3">
            <w:pPr>
              <w:tabs>
                <w:tab w:val="left" w:pos="461"/>
                <w:tab w:val="left" w:pos="601"/>
              </w:tabs>
              <w:ind w:left="468" w:hanging="468"/>
              <w:rPr>
                <w:rFonts w:ascii="AndulkaBookPro" w:hAnsi="AndulkaBookPro" w:cs="AndulkaBookPro"/>
                <w:sz w:val="16"/>
                <w:szCs w:val="16"/>
              </w:rPr>
            </w:pPr>
            <w:r w:rsidRPr="00CF0FA3">
              <w:rPr>
                <w:rFonts w:ascii="Times New Roman" w:hAnsi="Times New Roman" w:cs="Times New Roman"/>
                <w:sz w:val="24"/>
                <w:szCs w:val="24"/>
              </w:rPr>
              <w:t>– Osoby żyjące w tymczasowych/niekonwencjonalnych/nietrwałych konstrukcjach (strukturach)</w:t>
            </w:r>
          </w:p>
          <w:p w14:paraId="0DE60D71" w14:textId="7C9093FD" w:rsidR="00464BC0" w:rsidRPr="00CF0FA3" w:rsidRDefault="00464BC0" w:rsidP="00CF0FA3">
            <w:pPr>
              <w:tabs>
                <w:tab w:val="left" w:pos="461"/>
                <w:tab w:val="left" w:pos="601"/>
              </w:tabs>
              <w:ind w:left="468" w:hanging="468"/>
              <w:rPr>
                <w:rFonts w:ascii="AndulkaBookPro" w:hAnsi="AndulkaBookPro" w:cs="AndulkaBookPro"/>
                <w:sz w:val="16"/>
                <w:szCs w:val="16"/>
              </w:rPr>
            </w:pPr>
            <w:r w:rsidRPr="00CF0FA3">
              <w:rPr>
                <w:rFonts w:ascii="Times New Roman" w:hAnsi="Times New Roman" w:cs="Times New Roman"/>
                <w:sz w:val="24"/>
                <w:szCs w:val="24"/>
              </w:rPr>
              <w:t>– Osoby mieszkające w lokalach substandardowych</w:t>
            </w:r>
          </w:p>
          <w:p w14:paraId="48D852A6" w14:textId="4412BB29" w:rsidR="00464BC0" w:rsidRPr="00CF0FA3" w:rsidRDefault="00464BC0" w:rsidP="00CF0FA3">
            <w:pPr>
              <w:tabs>
                <w:tab w:val="left" w:pos="461"/>
                <w:tab w:val="left" w:pos="601"/>
              </w:tabs>
              <w:ind w:left="468" w:hanging="468"/>
              <w:rPr>
                <w:rFonts w:ascii="AndulkaBookPro" w:hAnsi="AndulkaBookPro" w:cs="AndulkaBookPro"/>
                <w:sz w:val="16"/>
                <w:szCs w:val="16"/>
              </w:rPr>
            </w:pPr>
            <w:r w:rsidRPr="00CF0FA3">
              <w:rPr>
                <w:rFonts w:ascii="Times New Roman" w:hAnsi="Times New Roman" w:cs="Times New Roman"/>
                <w:sz w:val="24"/>
                <w:szCs w:val="24"/>
              </w:rPr>
              <w:t>– Osoby mieszkające w warunkach przeludnienia</w:t>
            </w:r>
          </w:p>
        </w:tc>
      </w:tr>
      <w:tr w:rsidR="00464BC0" w:rsidRPr="00F429C7" w14:paraId="3D53E09F" w14:textId="77777777" w:rsidTr="00CF0FA3">
        <w:trPr>
          <w:trHeight w:val="6081"/>
        </w:trPr>
        <w:tc>
          <w:tcPr>
            <w:tcW w:w="9528" w:type="dxa"/>
            <w:gridSpan w:val="2"/>
          </w:tcPr>
          <w:p w14:paraId="6B8C2E90" w14:textId="278DC086" w:rsidR="00464BC0" w:rsidRDefault="00464BC0" w:rsidP="00CF0FA3">
            <w:pPr>
              <w:tabs>
                <w:tab w:val="left" w:pos="461"/>
                <w:tab w:val="left" w:pos="601"/>
              </w:tabs>
              <w:jc w:val="both"/>
              <w:rPr>
                <w:rFonts w:ascii="Times New Roman" w:hAnsi="Times New Roman" w:cs="Times New Roman"/>
                <w:sz w:val="24"/>
                <w:szCs w:val="24"/>
              </w:rPr>
            </w:pPr>
            <w:r>
              <w:rPr>
                <w:rFonts w:ascii="Times New Roman" w:hAnsi="Times New Roman" w:cs="Times New Roman"/>
                <w:sz w:val="24"/>
                <w:szCs w:val="24"/>
              </w:rPr>
              <w:lastRenderedPageBreak/>
              <w:t>Mając na uwadze przytoczone powyżej definicje/koncepcje</w:t>
            </w:r>
            <w:r w:rsidR="000B76AE">
              <w:rPr>
                <w:rFonts w:ascii="Times New Roman" w:hAnsi="Times New Roman" w:cs="Times New Roman"/>
                <w:sz w:val="24"/>
                <w:szCs w:val="24"/>
              </w:rPr>
              <w:t>,</w:t>
            </w:r>
            <w:r>
              <w:rPr>
                <w:rFonts w:ascii="Times New Roman" w:hAnsi="Times New Roman" w:cs="Times New Roman"/>
                <w:sz w:val="24"/>
                <w:szCs w:val="24"/>
              </w:rPr>
              <w:t xml:space="preserve"> </w:t>
            </w:r>
            <w:r w:rsidRPr="00CF0FA3">
              <w:rPr>
                <w:rFonts w:ascii="Times New Roman" w:hAnsi="Times New Roman" w:cs="Times New Roman"/>
                <w:b/>
                <w:sz w:val="24"/>
                <w:szCs w:val="24"/>
              </w:rPr>
              <w:t>do grupy docelowej Programu należeć będą:</w:t>
            </w:r>
          </w:p>
          <w:p w14:paraId="3E4856FB" w14:textId="281E9951" w:rsidR="00464BC0" w:rsidRPr="00CF0FA3" w:rsidRDefault="00464BC0" w:rsidP="00CF0FA3">
            <w:pPr>
              <w:pStyle w:val="Akapitzlist"/>
              <w:numPr>
                <w:ilvl w:val="0"/>
                <w:numId w:val="13"/>
              </w:numPr>
              <w:tabs>
                <w:tab w:val="left" w:pos="492"/>
              </w:tabs>
              <w:ind w:left="492" w:hanging="425"/>
              <w:jc w:val="both"/>
              <w:rPr>
                <w:rFonts w:ascii="Times New Roman" w:hAnsi="Times New Roman" w:cs="Times New Roman"/>
                <w:sz w:val="24"/>
                <w:szCs w:val="24"/>
              </w:rPr>
            </w:pPr>
            <w:r w:rsidRPr="00CF0FA3">
              <w:rPr>
                <w:rFonts w:ascii="Times New Roman" w:hAnsi="Times New Roman" w:cs="Times New Roman"/>
                <w:sz w:val="24"/>
                <w:szCs w:val="24"/>
              </w:rPr>
              <w:t>osoby w kryzysie bezdomności tj.</w:t>
            </w:r>
            <w:r w:rsidR="00CF0FA3">
              <w:rPr>
                <w:rFonts w:ascii="Times New Roman" w:hAnsi="Times New Roman" w:cs="Times New Roman"/>
                <w:sz w:val="24"/>
                <w:szCs w:val="24"/>
              </w:rPr>
              <w:t xml:space="preserve"> </w:t>
            </w:r>
            <w:r w:rsidRPr="00CF0FA3">
              <w:rPr>
                <w:rFonts w:ascii="Times New Roman" w:hAnsi="Times New Roman" w:cs="Times New Roman"/>
                <w:sz w:val="24"/>
                <w:szCs w:val="24"/>
              </w:rPr>
              <w:t>przebywając</w:t>
            </w:r>
            <w:r w:rsidR="00BA593A">
              <w:rPr>
                <w:rFonts w:ascii="Times New Roman" w:hAnsi="Times New Roman" w:cs="Times New Roman"/>
                <w:sz w:val="24"/>
                <w:szCs w:val="24"/>
              </w:rPr>
              <w:t>e</w:t>
            </w:r>
            <w:r w:rsidRPr="00CF0FA3">
              <w:rPr>
                <w:rFonts w:ascii="Times New Roman" w:hAnsi="Times New Roman" w:cs="Times New Roman"/>
                <w:sz w:val="24"/>
                <w:szCs w:val="24"/>
              </w:rPr>
              <w:t xml:space="preserve"> w przestrzeni publicznej w miejscach </w:t>
            </w:r>
            <w:r w:rsidR="002E1119" w:rsidRPr="00CF0FA3">
              <w:rPr>
                <w:rFonts w:ascii="Times New Roman" w:hAnsi="Times New Roman" w:cs="Times New Roman"/>
                <w:sz w:val="24"/>
                <w:szCs w:val="24"/>
              </w:rPr>
              <w:t>niemieszkalnych</w:t>
            </w:r>
            <w:r w:rsidRPr="00CF0FA3">
              <w:rPr>
                <w:rFonts w:ascii="Times New Roman" w:hAnsi="Times New Roman" w:cs="Times New Roman"/>
                <w:sz w:val="24"/>
                <w:szCs w:val="24"/>
              </w:rPr>
              <w:t xml:space="preserve"> oraz w placówkach takich jak</w:t>
            </w:r>
            <w:r w:rsidR="00BA593A">
              <w:rPr>
                <w:rFonts w:ascii="Times New Roman" w:hAnsi="Times New Roman" w:cs="Times New Roman"/>
                <w:sz w:val="24"/>
                <w:szCs w:val="24"/>
              </w:rPr>
              <w:t>:</w:t>
            </w:r>
            <w:r w:rsidRPr="00CF0FA3">
              <w:rPr>
                <w:rFonts w:ascii="Times New Roman" w:hAnsi="Times New Roman" w:cs="Times New Roman"/>
                <w:sz w:val="24"/>
                <w:szCs w:val="24"/>
              </w:rPr>
              <w:t xml:space="preserve"> schroniska, noclegownie, ogrzewalnie;</w:t>
            </w:r>
          </w:p>
          <w:p w14:paraId="0D8930E4" w14:textId="33FA9A00" w:rsidR="00464BC0" w:rsidRPr="00CF0FA3" w:rsidRDefault="00464BC0" w:rsidP="00CF0FA3">
            <w:pPr>
              <w:pStyle w:val="Akapitzlist"/>
              <w:numPr>
                <w:ilvl w:val="0"/>
                <w:numId w:val="13"/>
              </w:numPr>
              <w:tabs>
                <w:tab w:val="left" w:pos="492"/>
              </w:tabs>
              <w:ind w:left="492" w:hanging="425"/>
              <w:jc w:val="both"/>
              <w:rPr>
                <w:rFonts w:ascii="Times New Roman" w:hAnsi="Times New Roman" w:cs="Times New Roman"/>
                <w:sz w:val="24"/>
                <w:szCs w:val="24"/>
              </w:rPr>
            </w:pPr>
            <w:r w:rsidRPr="00CF0FA3">
              <w:rPr>
                <w:rFonts w:ascii="Times New Roman" w:hAnsi="Times New Roman" w:cs="Times New Roman"/>
                <w:sz w:val="24"/>
                <w:szCs w:val="24"/>
              </w:rPr>
              <w:t>osoby doświadczające bezdomności, które objęte są programami/projektami społecznymi, których celem jest ich aktywizacja społeczno-zawodowa oraz integracja społeczna</w:t>
            </w:r>
            <w:r w:rsidR="00CF0FA3">
              <w:rPr>
                <w:rFonts w:ascii="Times New Roman" w:hAnsi="Times New Roman" w:cs="Times New Roman"/>
                <w:sz w:val="24"/>
                <w:szCs w:val="24"/>
              </w:rPr>
              <w:t>,</w:t>
            </w:r>
            <w:r w:rsidRPr="00CF0FA3">
              <w:rPr>
                <w:rFonts w:ascii="Times New Roman" w:hAnsi="Times New Roman" w:cs="Times New Roman"/>
                <w:sz w:val="24"/>
                <w:szCs w:val="24"/>
              </w:rPr>
              <w:t xml:space="preserve"> w tym m.in.: uczestnicy projektów w ramach Modelu mieszkań ze wsparciem l</w:t>
            </w:r>
            <w:r w:rsidR="00BA593A">
              <w:rPr>
                <w:rFonts w:ascii="Times New Roman" w:hAnsi="Times New Roman" w:cs="Times New Roman"/>
                <w:sz w:val="24"/>
                <w:szCs w:val="24"/>
              </w:rPr>
              <w:t>ub Modelu mieszkań wspomaganych.</w:t>
            </w:r>
          </w:p>
          <w:p w14:paraId="13BB0860" w14:textId="77777777" w:rsidR="00464BC0" w:rsidRDefault="00464BC0" w:rsidP="00CF0FA3">
            <w:pPr>
              <w:tabs>
                <w:tab w:val="left" w:pos="461"/>
                <w:tab w:val="left" w:pos="601"/>
              </w:tabs>
              <w:jc w:val="both"/>
              <w:rPr>
                <w:rFonts w:ascii="Times New Roman" w:hAnsi="Times New Roman" w:cs="Times New Roman"/>
                <w:sz w:val="24"/>
                <w:szCs w:val="24"/>
              </w:rPr>
            </w:pPr>
          </w:p>
          <w:p w14:paraId="4EF0BAF8" w14:textId="77777777" w:rsidR="000B76AE" w:rsidRDefault="00464BC0" w:rsidP="00CF0FA3">
            <w:pPr>
              <w:tabs>
                <w:tab w:val="left" w:pos="461"/>
                <w:tab w:val="left" w:pos="601"/>
              </w:tabs>
              <w:jc w:val="both"/>
              <w:rPr>
                <w:rFonts w:ascii="Times New Roman" w:hAnsi="Times New Roman" w:cs="Times New Roman"/>
                <w:sz w:val="24"/>
                <w:szCs w:val="24"/>
              </w:rPr>
            </w:pPr>
            <w:r w:rsidRPr="00A42E76">
              <w:rPr>
                <w:rFonts w:ascii="Times New Roman" w:hAnsi="Times New Roman" w:cs="Times New Roman"/>
                <w:sz w:val="24"/>
                <w:szCs w:val="24"/>
              </w:rPr>
              <w:t>Z uwagi na pr</w:t>
            </w:r>
            <w:r>
              <w:rPr>
                <w:rFonts w:ascii="Times New Roman" w:hAnsi="Times New Roman" w:cs="Times New Roman"/>
                <w:sz w:val="24"/>
                <w:szCs w:val="24"/>
              </w:rPr>
              <w:t>ewencyjny</w:t>
            </w:r>
            <w:r w:rsidRPr="00A42E76">
              <w:rPr>
                <w:rFonts w:ascii="Times New Roman" w:hAnsi="Times New Roman" w:cs="Times New Roman"/>
                <w:sz w:val="24"/>
                <w:szCs w:val="24"/>
              </w:rPr>
              <w:t xml:space="preserve"> komponent dokumentu adresatami </w:t>
            </w:r>
            <w:r w:rsidR="00615761">
              <w:rPr>
                <w:rFonts w:ascii="Times New Roman" w:hAnsi="Times New Roman" w:cs="Times New Roman"/>
                <w:sz w:val="24"/>
                <w:szCs w:val="24"/>
              </w:rPr>
              <w:t>zaplanowanych interwencji</w:t>
            </w:r>
            <w:r w:rsidRPr="00A42E76">
              <w:rPr>
                <w:rFonts w:ascii="Times New Roman" w:hAnsi="Times New Roman" w:cs="Times New Roman"/>
                <w:sz w:val="24"/>
                <w:szCs w:val="24"/>
              </w:rPr>
              <w:t xml:space="preserve"> </w:t>
            </w:r>
            <w:r>
              <w:rPr>
                <w:rFonts w:ascii="Times New Roman" w:hAnsi="Times New Roman" w:cs="Times New Roman"/>
                <w:sz w:val="24"/>
                <w:szCs w:val="24"/>
              </w:rPr>
              <w:t xml:space="preserve">będą </w:t>
            </w:r>
            <w:r w:rsidRPr="00A42E76">
              <w:rPr>
                <w:rFonts w:ascii="Times New Roman" w:hAnsi="Times New Roman" w:cs="Times New Roman"/>
                <w:sz w:val="24"/>
                <w:szCs w:val="24"/>
              </w:rPr>
              <w:t>również</w:t>
            </w:r>
            <w:r>
              <w:rPr>
                <w:rFonts w:ascii="Times New Roman" w:hAnsi="Times New Roman" w:cs="Times New Roman"/>
                <w:sz w:val="24"/>
                <w:szCs w:val="24"/>
              </w:rPr>
              <w:t>:</w:t>
            </w:r>
            <w:r w:rsidR="000B76AE">
              <w:rPr>
                <w:rFonts w:ascii="Times New Roman" w:hAnsi="Times New Roman" w:cs="Times New Roman"/>
                <w:sz w:val="24"/>
                <w:szCs w:val="24"/>
              </w:rPr>
              <w:t xml:space="preserve"> </w:t>
            </w:r>
          </w:p>
          <w:p w14:paraId="010D0562" w14:textId="77777777" w:rsidR="00CF0FA3" w:rsidRDefault="00464BC0" w:rsidP="00CF0FA3">
            <w:pPr>
              <w:pStyle w:val="Akapitzlist"/>
              <w:numPr>
                <w:ilvl w:val="0"/>
                <w:numId w:val="15"/>
              </w:numPr>
              <w:tabs>
                <w:tab w:val="left" w:pos="461"/>
                <w:tab w:val="left" w:pos="492"/>
              </w:tabs>
              <w:ind w:left="492" w:hanging="425"/>
              <w:jc w:val="both"/>
              <w:rPr>
                <w:rFonts w:ascii="Times New Roman" w:hAnsi="Times New Roman" w:cs="Times New Roman"/>
                <w:sz w:val="24"/>
                <w:szCs w:val="24"/>
              </w:rPr>
            </w:pPr>
            <w:r w:rsidRPr="00CF0FA3">
              <w:rPr>
                <w:rFonts w:ascii="Times New Roman" w:hAnsi="Times New Roman" w:cs="Times New Roman"/>
                <w:sz w:val="24"/>
                <w:szCs w:val="24"/>
              </w:rPr>
              <w:t>osoby</w:t>
            </w:r>
            <w:r w:rsidR="000B76AE" w:rsidRPr="00CF0FA3">
              <w:rPr>
                <w:rFonts w:ascii="Times New Roman" w:hAnsi="Times New Roman" w:cs="Times New Roman"/>
                <w:sz w:val="24"/>
                <w:szCs w:val="24"/>
              </w:rPr>
              <w:t xml:space="preserve"> </w:t>
            </w:r>
            <w:r w:rsidRPr="00CF0FA3">
              <w:rPr>
                <w:rFonts w:ascii="Times New Roman" w:hAnsi="Times New Roman" w:cs="Times New Roman"/>
                <w:sz w:val="24"/>
                <w:szCs w:val="24"/>
              </w:rPr>
              <w:t>zagrożone</w:t>
            </w:r>
            <w:r w:rsidR="000B76AE" w:rsidRPr="00CF0FA3">
              <w:rPr>
                <w:rFonts w:ascii="Times New Roman" w:hAnsi="Times New Roman" w:cs="Times New Roman"/>
                <w:sz w:val="24"/>
                <w:szCs w:val="24"/>
              </w:rPr>
              <w:t xml:space="preserve"> </w:t>
            </w:r>
            <w:r w:rsidRPr="00CF0FA3">
              <w:rPr>
                <w:rFonts w:ascii="Times New Roman" w:hAnsi="Times New Roman" w:cs="Times New Roman"/>
                <w:sz w:val="24"/>
                <w:szCs w:val="24"/>
              </w:rPr>
              <w:t>eksmisją</w:t>
            </w:r>
            <w:r w:rsidR="000B76AE" w:rsidRPr="00CF0FA3">
              <w:rPr>
                <w:rFonts w:ascii="Times New Roman" w:hAnsi="Times New Roman" w:cs="Times New Roman"/>
                <w:sz w:val="24"/>
                <w:szCs w:val="24"/>
              </w:rPr>
              <w:t xml:space="preserve"> </w:t>
            </w:r>
            <w:r w:rsidRPr="00CF0FA3">
              <w:rPr>
                <w:rFonts w:ascii="Times New Roman" w:hAnsi="Times New Roman" w:cs="Times New Roman"/>
                <w:sz w:val="24"/>
                <w:szCs w:val="24"/>
              </w:rPr>
              <w:t>oraz</w:t>
            </w:r>
            <w:r w:rsidR="000B76AE" w:rsidRPr="00CF0FA3">
              <w:rPr>
                <w:rFonts w:ascii="Times New Roman" w:hAnsi="Times New Roman" w:cs="Times New Roman"/>
                <w:sz w:val="24"/>
                <w:szCs w:val="24"/>
              </w:rPr>
              <w:t xml:space="preserve"> </w:t>
            </w:r>
            <w:r w:rsidRPr="00CF0FA3">
              <w:rPr>
                <w:rFonts w:ascii="Times New Roman" w:hAnsi="Times New Roman" w:cs="Times New Roman"/>
                <w:sz w:val="24"/>
                <w:szCs w:val="24"/>
              </w:rPr>
              <w:t>osoby</w:t>
            </w:r>
            <w:r w:rsidR="000B76AE" w:rsidRPr="00CF0FA3">
              <w:rPr>
                <w:rFonts w:ascii="Times New Roman" w:hAnsi="Times New Roman" w:cs="Times New Roman"/>
                <w:sz w:val="24"/>
                <w:szCs w:val="24"/>
              </w:rPr>
              <w:t xml:space="preserve"> </w:t>
            </w:r>
            <w:r w:rsidRPr="00CF0FA3">
              <w:rPr>
                <w:rFonts w:ascii="Times New Roman" w:hAnsi="Times New Roman" w:cs="Times New Roman"/>
                <w:sz w:val="24"/>
                <w:szCs w:val="24"/>
              </w:rPr>
              <w:t>eksmitowane</w:t>
            </w:r>
            <w:r w:rsidR="00CF0FA3">
              <w:rPr>
                <w:rFonts w:ascii="Times New Roman" w:hAnsi="Times New Roman" w:cs="Times New Roman"/>
                <w:sz w:val="24"/>
                <w:szCs w:val="24"/>
              </w:rPr>
              <w:t>;</w:t>
            </w:r>
          </w:p>
          <w:p w14:paraId="5CD55CB7" w14:textId="016E853E" w:rsidR="00CF0FA3" w:rsidRDefault="00464BC0" w:rsidP="00CF0FA3">
            <w:pPr>
              <w:pStyle w:val="Akapitzlist"/>
              <w:numPr>
                <w:ilvl w:val="0"/>
                <w:numId w:val="15"/>
              </w:numPr>
              <w:tabs>
                <w:tab w:val="left" w:pos="461"/>
                <w:tab w:val="left" w:pos="492"/>
              </w:tabs>
              <w:ind w:left="492" w:hanging="425"/>
              <w:jc w:val="both"/>
              <w:rPr>
                <w:rFonts w:ascii="Times New Roman" w:hAnsi="Times New Roman" w:cs="Times New Roman"/>
                <w:sz w:val="24"/>
                <w:szCs w:val="24"/>
              </w:rPr>
            </w:pPr>
            <w:r w:rsidRPr="00CF0FA3">
              <w:rPr>
                <w:rFonts w:ascii="Times New Roman" w:hAnsi="Times New Roman" w:cs="Times New Roman"/>
                <w:sz w:val="24"/>
                <w:szCs w:val="24"/>
              </w:rPr>
              <w:t>osoby będące przedstawicielami grup szczególnie narażonych na brak miejsca zamieszkania w tym m.in.: imigranci, osoby uzależnione, osoby z niepełnosprawnościami, osoby starsze, osoby/rodziny doświadczające przemocy, usamodzielniani wychowankowie pieczy zastępczej, osoby</w:t>
            </w:r>
            <w:r w:rsidR="00CF0FA3">
              <w:rPr>
                <w:rFonts w:ascii="Times New Roman" w:hAnsi="Times New Roman" w:cs="Times New Roman"/>
                <w:sz w:val="24"/>
                <w:szCs w:val="24"/>
              </w:rPr>
              <w:t xml:space="preserve"> </w:t>
            </w:r>
            <w:r w:rsidRPr="00CF0FA3">
              <w:rPr>
                <w:rFonts w:ascii="Times New Roman" w:hAnsi="Times New Roman" w:cs="Times New Roman"/>
                <w:sz w:val="24"/>
                <w:szCs w:val="24"/>
              </w:rPr>
              <w:t>opuszczające</w:t>
            </w:r>
            <w:r w:rsidR="00CF0FA3">
              <w:rPr>
                <w:rFonts w:ascii="Times New Roman" w:hAnsi="Times New Roman" w:cs="Times New Roman"/>
                <w:sz w:val="24"/>
                <w:szCs w:val="24"/>
              </w:rPr>
              <w:t xml:space="preserve"> </w:t>
            </w:r>
            <w:r w:rsidRPr="00CF0FA3">
              <w:rPr>
                <w:rFonts w:ascii="Times New Roman" w:hAnsi="Times New Roman" w:cs="Times New Roman"/>
                <w:sz w:val="24"/>
                <w:szCs w:val="24"/>
              </w:rPr>
              <w:t>zakłady</w:t>
            </w:r>
            <w:r w:rsidR="00CF0FA3">
              <w:rPr>
                <w:rFonts w:ascii="Times New Roman" w:hAnsi="Times New Roman" w:cs="Times New Roman"/>
                <w:sz w:val="24"/>
                <w:szCs w:val="24"/>
              </w:rPr>
              <w:t xml:space="preserve"> </w:t>
            </w:r>
            <w:r w:rsidRPr="00CF0FA3">
              <w:rPr>
                <w:rFonts w:ascii="Times New Roman" w:hAnsi="Times New Roman" w:cs="Times New Roman"/>
                <w:sz w:val="24"/>
                <w:szCs w:val="24"/>
              </w:rPr>
              <w:t>karne</w:t>
            </w:r>
            <w:r w:rsidR="00CF0FA3">
              <w:rPr>
                <w:rFonts w:ascii="Times New Roman" w:hAnsi="Times New Roman" w:cs="Times New Roman"/>
                <w:sz w:val="24"/>
                <w:szCs w:val="24"/>
              </w:rPr>
              <w:t>;</w:t>
            </w:r>
          </w:p>
          <w:p w14:paraId="37F137CA" w14:textId="25D538E2" w:rsidR="00464BC0" w:rsidRPr="00CF0FA3" w:rsidRDefault="00464BC0" w:rsidP="00CF0FA3">
            <w:pPr>
              <w:pStyle w:val="Akapitzlist"/>
              <w:numPr>
                <w:ilvl w:val="0"/>
                <w:numId w:val="15"/>
              </w:numPr>
              <w:tabs>
                <w:tab w:val="left" w:pos="461"/>
                <w:tab w:val="left" w:pos="492"/>
              </w:tabs>
              <w:ind w:left="492" w:hanging="425"/>
              <w:jc w:val="both"/>
              <w:rPr>
                <w:rFonts w:ascii="Times New Roman" w:hAnsi="Times New Roman" w:cs="Times New Roman"/>
                <w:sz w:val="24"/>
                <w:szCs w:val="24"/>
              </w:rPr>
            </w:pPr>
            <w:r w:rsidRPr="00CF0FA3">
              <w:rPr>
                <w:rFonts w:ascii="Times New Roman" w:hAnsi="Times New Roman" w:cs="Times New Roman"/>
                <w:sz w:val="24"/>
                <w:szCs w:val="24"/>
              </w:rPr>
              <w:t>osoby zagrożone bezdomnością, które są dyskryminowane m.in.: z takich powodów jak:</w:t>
            </w:r>
            <w:r w:rsidR="00CF0FA3">
              <w:rPr>
                <w:rFonts w:ascii="Times New Roman" w:hAnsi="Times New Roman" w:cs="Times New Roman"/>
                <w:sz w:val="24"/>
                <w:szCs w:val="24"/>
              </w:rPr>
              <w:t xml:space="preserve"> </w:t>
            </w:r>
            <w:r w:rsidRPr="00CF0FA3">
              <w:rPr>
                <w:rFonts w:ascii="Times New Roman" w:hAnsi="Times New Roman" w:cs="Times New Roman"/>
                <w:sz w:val="24"/>
                <w:szCs w:val="24"/>
              </w:rPr>
              <w:t xml:space="preserve">płeć, pochodzenie, wyznanie, orientacja seksualna, poglądy społeczne, polityczne i inne. </w:t>
            </w:r>
          </w:p>
          <w:p w14:paraId="52C3CBF3" w14:textId="77777777" w:rsidR="00464BC0" w:rsidRDefault="00464BC0" w:rsidP="00CF0FA3">
            <w:pPr>
              <w:tabs>
                <w:tab w:val="left" w:pos="461"/>
                <w:tab w:val="left" w:pos="601"/>
              </w:tabs>
              <w:jc w:val="both"/>
              <w:rPr>
                <w:rFonts w:ascii="Times New Roman" w:hAnsi="Times New Roman" w:cs="Times New Roman"/>
                <w:sz w:val="24"/>
                <w:szCs w:val="24"/>
              </w:rPr>
            </w:pPr>
          </w:p>
          <w:p w14:paraId="0FEA33EB" w14:textId="77777777" w:rsidR="00464BC0" w:rsidRDefault="00464BC0" w:rsidP="00CF0FA3">
            <w:pPr>
              <w:tabs>
                <w:tab w:val="left" w:pos="461"/>
                <w:tab w:val="left" w:pos="601"/>
              </w:tabs>
              <w:jc w:val="both"/>
              <w:rPr>
                <w:rFonts w:ascii="Times New Roman" w:hAnsi="Times New Roman" w:cs="Times New Roman"/>
                <w:sz w:val="24"/>
                <w:szCs w:val="24"/>
              </w:rPr>
            </w:pPr>
            <w:r w:rsidRPr="00A42E76">
              <w:rPr>
                <w:rFonts w:ascii="Times New Roman" w:hAnsi="Times New Roman" w:cs="Times New Roman"/>
                <w:sz w:val="24"/>
                <w:szCs w:val="24"/>
              </w:rPr>
              <w:t>Ponadto adresatami Programu są osoby stanowiące środowisko instytucji wsparcia osób bezdomnych, tj. przede wszystkim pracownicy służb społecznych świadczących wsparcie osobom bezdomnym.</w:t>
            </w:r>
          </w:p>
          <w:p w14:paraId="6F9835C6" w14:textId="1ACB9A46" w:rsidR="00464BC0" w:rsidRDefault="00464BC0" w:rsidP="00464BC0">
            <w:pPr>
              <w:tabs>
                <w:tab w:val="left" w:pos="461"/>
                <w:tab w:val="left" w:pos="601"/>
              </w:tabs>
              <w:jc w:val="both"/>
              <w:rPr>
                <w:rFonts w:ascii="Times New Roman" w:hAnsi="Times New Roman" w:cs="Times New Roman"/>
                <w:sz w:val="24"/>
                <w:szCs w:val="24"/>
              </w:rPr>
            </w:pPr>
          </w:p>
        </w:tc>
      </w:tr>
    </w:tbl>
    <w:p w14:paraId="4D9A7010" w14:textId="77777777" w:rsidR="0058245F" w:rsidRDefault="0058245F">
      <w:r>
        <w:br w:type="page"/>
      </w:r>
    </w:p>
    <w:tbl>
      <w:tblPr>
        <w:tblStyle w:val="Tabela-Siatka"/>
        <w:tblW w:w="9385" w:type="dxa"/>
        <w:tblInd w:w="108" w:type="dxa"/>
        <w:tblLayout w:type="fixed"/>
        <w:tblLook w:val="04A0" w:firstRow="1" w:lastRow="0" w:firstColumn="1" w:lastColumn="0" w:noHBand="0" w:noVBand="1"/>
      </w:tblPr>
      <w:tblGrid>
        <w:gridCol w:w="1730"/>
        <w:gridCol w:w="1559"/>
        <w:gridCol w:w="6096"/>
      </w:tblGrid>
      <w:tr w:rsidR="00400187" w:rsidRPr="00F429C7" w14:paraId="5EC8C594" w14:textId="77777777" w:rsidTr="00242FC9">
        <w:trPr>
          <w:trHeight w:val="553"/>
        </w:trPr>
        <w:tc>
          <w:tcPr>
            <w:tcW w:w="1730" w:type="dxa"/>
            <w:vMerge w:val="restart"/>
            <w:hideMark/>
          </w:tcPr>
          <w:p w14:paraId="0312CC80" w14:textId="04410646"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lastRenderedPageBreak/>
              <w:t>Zasięg i zakres oddziaływania</w:t>
            </w:r>
          </w:p>
        </w:tc>
        <w:tc>
          <w:tcPr>
            <w:tcW w:w="1559" w:type="dxa"/>
            <w:hideMark/>
          </w:tcPr>
          <w:p w14:paraId="033BF836"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obszar odziaływania</w:t>
            </w:r>
          </w:p>
        </w:tc>
        <w:tc>
          <w:tcPr>
            <w:tcW w:w="6096" w:type="dxa"/>
            <w:noWrap/>
            <w:vAlign w:val="center"/>
            <w:hideMark/>
          </w:tcPr>
          <w:p w14:paraId="2EADDB74"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Miasto Gdańsk</w:t>
            </w:r>
          </w:p>
        </w:tc>
      </w:tr>
      <w:tr w:rsidR="00400187" w:rsidRPr="00F429C7" w14:paraId="6A88138C" w14:textId="77777777" w:rsidTr="00242FC9">
        <w:trPr>
          <w:trHeight w:val="986"/>
        </w:trPr>
        <w:tc>
          <w:tcPr>
            <w:tcW w:w="1730" w:type="dxa"/>
            <w:vMerge/>
            <w:hideMark/>
          </w:tcPr>
          <w:p w14:paraId="5750AC29" w14:textId="77777777" w:rsidR="00B44657" w:rsidRPr="00F429C7" w:rsidRDefault="00B44657">
            <w:pPr>
              <w:rPr>
                <w:rFonts w:ascii="Times New Roman" w:hAnsi="Times New Roman" w:cs="Times New Roman"/>
                <w:sz w:val="24"/>
                <w:szCs w:val="24"/>
              </w:rPr>
            </w:pPr>
          </w:p>
        </w:tc>
        <w:tc>
          <w:tcPr>
            <w:tcW w:w="1559" w:type="dxa"/>
            <w:vMerge w:val="restart"/>
            <w:hideMark/>
          </w:tcPr>
          <w:p w14:paraId="4CE9823A"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zakres odziaływania</w:t>
            </w:r>
          </w:p>
        </w:tc>
        <w:tc>
          <w:tcPr>
            <w:tcW w:w="6096" w:type="dxa"/>
            <w:hideMark/>
          </w:tcPr>
          <w:p w14:paraId="57B70B81" w14:textId="45EE5232" w:rsidR="00242FC9" w:rsidRDefault="00B44657" w:rsidP="00CF0FA3">
            <w:pPr>
              <w:jc w:val="both"/>
              <w:rPr>
                <w:rFonts w:ascii="Times New Roman" w:hAnsi="Times New Roman" w:cs="Times New Roman"/>
                <w:sz w:val="24"/>
                <w:szCs w:val="24"/>
              </w:rPr>
            </w:pPr>
            <w:r w:rsidRPr="00F429C7">
              <w:rPr>
                <w:rFonts w:ascii="Times New Roman" w:hAnsi="Times New Roman" w:cs="Times New Roman"/>
                <w:b/>
                <w:bCs/>
                <w:sz w:val="24"/>
                <w:szCs w:val="24"/>
              </w:rPr>
              <w:t>Edukacja i animacja społeczna mieszkańców Miasta Gdańska</w:t>
            </w:r>
            <w:r w:rsidRPr="00F429C7">
              <w:rPr>
                <w:rFonts w:ascii="Times New Roman" w:hAnsi="Times New Roman" w:cs="Times New Roman"/>
                <w:sz w:val="24"/>
                <w:szCs w:val="24"/>
              </w:rPr>
              <w:t>:</w:t>
            </w:r>
          </w:p>
          <w:p w14:paraId="3535C30A" w14:textId="591D64F6" w:rsidR="00B44657" w:rsidRPr="00F429C7" w:rsidRDefault="00B44657" w:rsidP="00CF0FA3">
            <w:pPr>
              <w:jc w:val="both"/>
              <w:rPr>
                <w:rFonts w:ascii="Times New Roman" w:hAnsi="Times New Roman" w:cs="Times New Roman"/>
                <w:sz w:val="24"/>
                <w:szCs w:val="24"/>
              </w:rPr>
            </w:pPr>
            <w:r w:rsidRPr="00F429C7">
              <w:rPr>
                <w:rFonts w:ascii="Times New Roman" w:hAnsi="Times New Roman" w:cs="Times New Roman"/>
                <w:sz w:val="24"/>
                <w:szCs w:val="24"/>
              </w:rPr>
              <w:t>przedsięwzięcia w zakresie form odpowiedniej pomocy osobom w kryzysie bezdomności oraz w zakresie profilaktyki bezdomności</w:t>
            </w:r>
          </w:p>
        </w:tc>
      </w:tr>
      <w:tr w:rsidR="00400187" w:rsidRPr="00F429C7" w14:paraId="0A1FDF85" w14:textId="77777777" w:rsidTr="00242FC9">
        <w:trPr>
          <w:trHeight w:val="859"/>
        </w:trPr>
        <w:tc>
          <w:tcPr>
            <w:tcW w:w="1730" w:type="dxa"/>
            <w:vMerge/>
            <w:hideMark/>
          </w:tcPr>
          <w:p w14:paraId="0162D58E" w14:textId="77777777" w:rsidR="00B44657" w:rsidRPr="00F429C7" w:rsidRDefault="00B44657">
            <w:pPr>
              <w:rPr>
                <w:rFonts w:ascii="Times New Roman" w:hAnsi="Times New Roman" w:cs="Times New Roman"/>
                <w:sz w:val="24"/>
                <w:szCs w:val="24"/>
              </w:rPr>
            </w:pPr>
          </w:p>
        </w:tc>
        <w:tc>
          <w:tcPr>
            <w:tcW w:w="1559" w:type="dxa"/>
            <w:vMerge/>
            <w:hideMark/>
          </w:tcPr>
          <w:p w14:paraId="47A74715" w14:textId="77777777" w:rsidR="00B44657" w:rsidRPr="00F429C7" w:rsidRDefault="00B44657">
            <w:pPr>
              <w:rPr>
                <w:rFonts w:ascii="Times New Roman" w:hAnsi="Times New Roman" w:cs="Times New Roman"/>
                <w:sz w:val="24"/>
                <w:szCs w:val="24"/>
              </w:rPr>
            </w:pPr>
          </w:p>
        </w:tc>
        <w:tc>
          <w:tcPr>
            <w:tcW w:w="6096" w:type="dxa"/>
            <w:hideMark/>
          </w:tcPr>
          <w:p w14:paraId="775EC7B2" w14:textId="7B884C08" w:rsidR="00B44657" w:rsidRPr="00F429C7" w:rsidRDefault="00B44657" w:rsidP="00CF0FA3">
            <w:pPr>
              <w:jc w:val="both"/>
              <w:rPr>
                <w:rFonts w:ascii="Times New Roman" w:hAnsi="Times New Roman" w:cs="Times New Roman"/>
                <w:sz w:val="24"/>
                <w:szCs w:val="24"/>
              </w:rPr>
            </w:pPr>
            <w:r w:rsidRPr="00F429C7">
              <w:rPr>
                <w:rFonts w:ascii="Times New Roman" w:hAnsi="Times New Roman" w:cs="Times New Roman"/>
                <w:b/>
                <w:bCs/>
                <w:sz w:val="24"/>
                <w:szCs w:val="24"/>
              </w:rPr>
              <w:t>Pomoc</w:t>
            </w:r>
            <w:r w:rsidR="00400187" w:rsidRPr="00F429C7">
              <w:rPr>
                <w:rFonts w:ascii="Times New Roman" w:hAnsi="Times New Roman" w:cs="Times New Roman"/>
                <w:b/>
                <w:bCs/>
                <w:sz w:val="24"/>
                <w:szCs w:val="24"/>
              </w:rPr>
              <w:t> </w:t>
            </w:r>
            <w:r w:rsidRPr="00F429C7">
              <w:rPr>
                <w:rFonts w:ascii="Times New Roman" w:hAnsi="Times New Roman" w:cs="Times New Roman"/>
                <w:b/>
                <w:bCs/>
                <w:sz w:val="24"/>
                <w:szCs w:val="24"/>
              </w:rPr>
              <w:t>społeczna/Profilaktyka</w:t>
            </w:r>
            <w:r w:rsidR="00400187" w:rsidRPr="00F429C7">
              <w:rPr>
                <w:rFonts w:ascii="Times New Roman" w:hAnsi="Times New Roman" w:cs="Times New Roman"/>
                <w:b/>
                <w:bCs/>
                <w:sz w:val="24"/>
                <w:szCs w:val="24"/>
              </w:rPr>
              <w:t> </w:t>
            </w:r>
            <w:r w:rsidRPr="00F429C7">
              <w:rPr>
                <w:rFonts w:ascii="Times New Roman" w:hAnsi="Times New Roman" w:cs="Times New Roman"/>
                <w:b/>
                <w:bCs/>
                <w:sz w:val="24"/>
                <w:szCs w:val="24"/>
              </w:rPr>
              <w:t>wykluczenia</w:t>
            </w:r>
            <w:r w:rsidR="00400187" w:rsidRPr="00F429C7">
              <w:rPr>
                <w:rFonts w:ascii="Times New Roman" w:hAnsi="Times New Roman" w:cs="Times New Roman"/>
                <w:b/>
                <w:bCs/>
                <w:sz w:val="24"/>
                <w:szCs w:val="24"/>
              </w:rPr>
              <w:t> </w:t>
            </w:r>
            <w:r w:rsidRPr="00F429C7">
              <w:rPr>
                <w:rFonts w:ascii="Times New Roman" w:hAnsi="Times New Roman" w:cs="Times New Roman"/>
                <w:b/>
                <w:bCs/>
                <w:sz w:val="24"/>
                <w:szCs w:val="24"/>
              </w:rPr>
              <w:t>społecznego:</w:t>
            </w:r>
            <w:r w:rsidRPr="00F429C7">
              <w:rPr>
                <w:rFonts w:ascii="Times New Roman" w:hAnsi="Times New Roman" w:cs="Times New Roman"/>
                <w:sz w:val="24"/>
                <w:szCs w:val="24"/>
              </w:rPr>
              <w:t xml:space="preserve"> </w:t>
            </w:r>
            <w:r w:rsidR="00400187" w:rsidRPr="00F429C7">
              <w:rPr>
                <w:rFonts w:ascii="Times New Roman" w:hAnsi="Times New Roman" w:cs="Times New Roman"/>
                <w:sz w:val="24"/>
                <w:szCs w:val="24"/>
              </w:rPr>
              <w:br/>
            </w:r>
            <w:r w:rsidRPr="00F429C7">
              <w:rPr>
                <w:rFonts w:ascii="Times New Roman" w:hAnsi="Times New Roman" w:cs="Times New Roman"/>
                <w:sz w:val="24"/>
                <w:szCs w:val="24"/>
              </w:rPr>
              <w:t>wsparcie osób zagrożonych bezdomnością, szczególnie osoby zagrożone eksmisją, osoby eksmitowane oraz osoby wykluczone lub zagrożone wykluczeniem społecznym</w:t>
            </w:r>
          </w:p>
        </w:tc>
      </w:tr>
      <w:tr w:rsidR="00400187" w:rsidRPr="00F429C7" w14:paraId="184F326D" w14:textId="77777777" w:rsidTr="00242FC9">
        <w:trPr>
          <w:trHeight w:val="875"/>
        </w:trPr>
        <w:tc>
          <w:tcPr>
            <w:tcW w:w="1730" w:type="dxa"/>
            <w:vMerge/>
            <w:hideMark/>
          </w:tcPr>
          <w:p w14:paraId="03CE9B81" w14:textId="77777777" w:rsidR="00B44657" w:rsidRPr="00F429C7" w:rsidRDefault="00B44657">
            <w:pPr>
              <w:rPr>
                <w:rFonts w:ascii="Times New Roman" w:hAnsi="Times New Roman" w:cs="Times New Roman"/>
                <w:sz w:val="24"/>
                <w:szCs w:val="24"/>
              </w:rPr>
            </w:pPr>
          </w:p>
        </w:tc>
        <w:tc>
          <w:tcPr>
            <w:tcW w:w="1559" w:type="dxa"/>
            <w:vMerge/>
            <w:hideMark/>
          </w:tcPr>
          <w:p w14:paraId="28306175" w14:textId="77777777" w:rsidR="00B44657" w:rsidRPr="00F429C7" w:rsidRDefault="00B44657">
            <w:pPr>
              <w:rPr>
                <w:rFonts w:ascii="Times New Roman" w:hAnsi="Times New Roman" w:cs="Times New Roman"/>
                <w:sz w:val="24"/>
                <w:szCs w:val="24"/>
              </w:rPr>
            </w:pPr>
          </w:p>
        </w:tc>
        <w:tc>
          <w:tcPr>
            <w:tcW w:w="6096" w:type="dxa"/>
            <w:hideMark/>
          </w:tcPr>
          <w:p w14:paraId="631784D1" w14:textId="3A71185E" w:rsidR="00B44657" w:rsidRPr="00F429C7" w:rsidRDefault="00B44657" w:rsidP="00CF0FA3">
            <w:pPr>
              <w:jc w:val="both"/>
              <w:rPr>
                <w:rFonts w:ascii="Times New Roman" w:hAnsi="Times New Roman" w:cs="Times New Roman"/>
                <w:sz w:val="24"/>
                <w:szCs w:val="24"/>
              </w:rPr>
            </w:pPr>
            <w:r w:rsidRPr="00F429C7">
              <w:rPr>
                <w:rFonts w:ascii="Times New Roman" w:hAnsi="Times New Roman" w:cs="Times New Roman"/>
                <w:b/>
                <w:bCs/>
                <w:sz w:val="24"/>
                <w:szCs w:val="24"/>
              </w:rPr>
              <w:t>Pomoc</w:t>
            </w:r>
            <w:r w:rsidR="00242FC9">
              <w:rPr>
                <w:rFonts w:ascii="Times New Roman" w:hAnsi="Times New Roman" w:cs="Times New Roman"/>
                <w:b/>
                <w:bCs/>
                <w:sz w:val="24"/>
                <w:szCs w:val="24"/>
              </w:rPr>
              <w:t> </w:t>
            </w:r>
            <w:r w:rsidRPr="00F429C7">
              <w:rPr>
                <w:rFonts w:ascii="Times New Roman" w:hAnsi="Times New Roman" w:cs="Times New Roman"/>
                <w:b/>
                <w:bCs/>
                <w:sz w:val="24"/>
                <w:szCs w:val="24"/>
              </w:rPr>
              <w:t>społeczna:</w:t>
            </w:r>
            <w:r w:rsidR="00400187" w:rsidRPr="00F429C7">
              <w:rPr>
                <w:rFonts w:ascii="Times New Roman" w:hAnsi="Times New Roman" w:cs="Times New Roman"/>
                <w:b/>
                <w:bCs/>
                <w:sz w:val="24"/>
                <w:szCs w:val="24"/>
              </w:rPr>
              <w:br/>
            </w:r>
            <w:r w:rsidRPr="00F429C7">
              <w:rPr>
                <w:rFonts w:ascii="Times New Roman" w:hAnsi="Times New Roman" w:cs="Times New Roman"/>
                <w:sz w:val="24"/>
                <w:szCs w:val="24"/>
              </w:rPr>
              <w:t xml:space="preserve">praca z osobami w kryzysie bezdomności przebywającymi </w:t>
            </w:r>
            <w:r w:rsidR="00242FC9">
              <w:rPr>
                <w:rFonts w:ascii="Times New Roman" w:hAnsi="Times New Roman" w:cs="Times New Roman"/>
                <w:sz w:val="24"/>
                <w:szCs w:val="24"/>
              </w:rPr>
              <w:br/>
            </w:r>
            <w:r w:rsidRPr="00F429C7">
              <w:rPr>
                <w:rFonts w:ascii="Times New Roman" w:hAnsi="Times New Roman" w:cs="Times New Roman"/>
                <w:sz w:val="24"/>
                <w:szCs w:val="24"/>
              </w:rPr>
              <w:t>w placówkach tj. ogrzewalniach, schroniska i noclegowniach</w:t>
            </w:r>
          </w:p>
        </w:tc>
      </w:tr>
      <w:tr w:rsidR="00400187" w:rsidRPr="00F429C7" w14:paraId="7BA69497" w14:textId="77777777" w:rsidTr="00242FC9">
        <w:trPr>
          <w:trHeight w:val="561"/>
        </w:trPr>
        <w:tc>
          <w:tcPr>
            <w:tcW w:w="1730" w:type="dxa"/>
            <w:vMerge/>
            <w:hideMark/>
          </w:tcPr>
          <w:p w14:paraId="314E33AD" w14:textId="77777777" w:rsidR="00B44657" w:rsidRPr="00F429C7" w:rsidRDefault="00B44657">
            <w:pPr>
              <w:rPr>
                <w:rFonts w:ascii="Times New Roman" w:hAnsi="Times New Roman" w:cs="Times New Roman"/>
                <w:sz w:val="24"/>
                <w:szCs w:val="24"/>
              </w:rPr>
            </w:pPr>
          </w:p>
        </w:tc>
        <w:tc>
          <w:tcPr>
            <w:tcW w:w="1559" w:type="dxa"/>
            <w:vMerge/>
            <w:hideMark/>
          </w:tcPr>
          <w:p w14:paraId="2021308B" w14:textId="77777777" w:rsidR="00B44657" w:rsidRPr="00F429C7" w:rsidRDefault="00B44657">
            <w:pPr>
              <w:rPr>
                <w:rFonts w:ascii="Times New Roman" w:hAnsi="Times New Roman" w:cs="Times New Roman"/>
                <w:sz w:val="24"/>
                <w:szCs w:val="24"/>
              </w:rPr>
            </w:pPr>
          </w:p>
        </w:tc>
        <w:tc>
          <w:tcPr>
            <w:tcW w:w="6096" w:type="dxa"/>
            <w:hideMark/>
          </w:tcPr>
          <w:p w14:paraId="344FFCEB" w14:textId="41F9488F" w:rsidR="00B44657" w:rsidRPr="00E6606D" w:rsidRDefault="00B44657" w:rsidP="00CF0FA3">
            <w:pPr>
              <w:jc w:val="both"/>
              <w:rPr>
                <w:rFonts w:ascii="Times New Roman" w:hAnsi="Times New Roman" w:cs="Times New Roman"/>
                <w:sz w:val="24"/>
                <w:szCs w:val="24"/>
              </w:rPr>
            </w:pPr>
            <w:r w:rsidRPr="00E6606D">
              <w:rPr>
                <w:rFonts w:ascii="Times New Roman" w:hAnsi="Times New Roman" w:cs="Times New Roman"/>
                <w:b/>
                <w:bCs/>
                <w:sz w:val="24"/>
                <w:szCs w:val="24"/>
              </w:rPr>
              <w:t>Mieszkalnictwo:</w:t>
            </w:r>
            <w:r w:rsidRPr="00E6606D">
              <w:rPr>
                <w:rFonts w:ascii="Times New Roman" w:hAnsi="Times New Roman" w:cs="Times New Roman"/>
                <w:sz w:val="24"/>
                <w:szCs w:val="24"/>
              </w:rPr>
              <w:t xml:space="preserve"> </w:t>
            </w:r>
            <w:r w:rsidR="00400187" w:rsidRPr="00E6606D">
              <w:rPr>
                <w:rFonts w:ascii="Times New Roman" w:hAnsi="Times New Roman" w:cs="Times New Roman"/>
                <w:sz w:val="24"/>
                <w:szCs w:val="24"/>
              </w:rPr>
              <w:br/>
            </w:r>
            <w:r w:rsidRPr="00E6606D">
              <w:rPr>
                <w:rFonts w:ascii="Times New Roman" w:hAnsi="Times New Roman" w:cs="Times New Roman"/>
                <w:sz w:val="24"/>
                <w:szCs w:val="24"/>
              </w:rPr>
              <w:t>integracja społeczna osób w kryzysie bezdomności</w:t>
            </w:r>
            <w:r w:rsidR="00CF0FA3" w:rsidRPr="00E6606D">
              <w:rPr>
                <w:rFonts w:ascii="Times New Roman" w:hAnsi="Times New Roman" w:cs="Times New Roman"/>
                <w:sz w:val="24"/>
                <w:szCs w:val="24"/>
              </w:rPr>
              <w:t xml:space="preserve"> </w:t>
            </w:r>
            <w:r w:rsidR="00E6606D" w:rsidRPr="00E6606D">
              <w:rPr>
                <w:rFonts w:ascii="Times New Roman" w:hAnsi="Times New Roman" w:cs="Times New Roman"/>
                <w:sz w:val="24"/>
                <w:szCs w:val="24"/>
              </w:rPr>
              <w:t xml:space="preserve">poprzez </w:t>
            </w:r>
            <w:r w:rsidR="00E6606D">
              <w:rPr>
                <w:rFonts w:ascii="Times New Roman" w:hAnsi="Times New Roman" w:cs="Times New Roman"/>
                <w:sz w:val="24"/>
                <w:szCs w:val="24"/>
              </w:rPr>
              <w:t>dostęp do różnych form mieszkalnictwa</w:t>
            </w:r>
          </w:p>
        </w:tc>
      </w:tr>
      <w:tr w:rsidR="00400187" w:rsidRPr="00F429C7" w14:paraId="62610C3D" w14:textId="77777777" w:rsidTr="00242FC9">
        <w:trPr>
          <w:trHeight w:val="1123"/>
        </w:trPr>
        <w:tc>
          <w:tcPr>
            <w:tcW w:w="1730" w:type="dxa"/>
            <w:vMerge/>
            <w:hideMark/>
          </w:tcPr>
          <w:p w14:paraId="409F6129" w14:textId="77777777" w:rsidR="00B44657" w:rsidRPr="00F429C7" w:rsidRDefault="00B44657">
            <w:pPr>
              <w:rPr>
                <w:rFonts w:ascii="Times New Roman" w:hAnsi="Times New Roman" w:cs="Times New Roman"/>
                <w:sz w:val="24"/>
                <w:szCs w:val="24"/>
              </w:rPr>
            </w:pPr>
          </w:p>
        </w:tc>
        <w:tc>
          <w:tcPr>
            <w:tcW w:w="1559" w:type="dxa"/>
            <w:vMerge/>
            <w:hideMark/>
          </w:tcPr>
          <w:p w14:paraId="3D5F48EC" w14:textId="77777777" w:rsidR="00B44657" w:rsidRPr="00F429C7" w:rsidRDefault="00B44657">
            <w:pPr>
              <w:rPr>
                <w:rFonts w:ascii="Times New Roman" w:hAnsi="Times New Roman" w:cs="Times New Roman"/>
                <w:sz w:val="24"/>
                <w:szCs w:val="24"/>
              </w:rPr>
            </w:pPr>
          </w:p>
        </w:tc>
        <w:tc>
          <w:tcPr>
            <w:tcW w:w="6096" w:type="dxa"/>
            <w:hideMark/>
          </w:tcPr>
          <w:p w14:paraId="0B7D5636" w14:textId="16C39210" w:rsidR="00B44657" w:rsidRPr="00E6606D" w:rsidRDefault="00B44657" w:rsidP="00CF0FA3">
            <w:pPr>
              <w:jc w:val="both"/>
              <w:rPr>
                <w:rFonts w:ascii="Times New Roman" w:hAnsi="Times New Roman" w:cs="Times New Roman"/>
                <w:sz w:val="24"/>
                <w:szCs w:val="24"/>
              </w:rPr>
            </w:pPr>
            <w:r w:rsidRPr="00E6606D">
              <w:rPr>
                <w:rFonts w:ascii="Times New Roman" w:hAnsi="Times New Roman" w:cs="Times New Roman"/>
                <w:b/>
                <w:bCs/>
                <w:sz w:val="24"/>
                <w:szCs w:val="24"/>
              </w:rPr>
              <w:t>Zdrowie</w:t>
            </w:r>
            <w:r w:rsidR="00242FC9" w:rsidRPr="00E6606D">
              <w:rPr>
                <w:rFonts w:ascii="Times New Roman" w:hAnsi="Times New Roman" w:cs="Times New Roman"/>
                <w:b/>
                <w:bCs/>
                <w:sz w:val="24"/>
                <w:szCs w:val="24"/>
              </w:rPr>
              <w:t> </w:t>
            </w:r>
            <w:r w:rsidRPr="00E6606D">
              <w:rPr>
                <w:rFonts w:ascii="Times New Roman" w:hAnsi="Times New Roman" w:cs="Times New Roman"/>
                <w:b/>
                <w:bCs/>
                <w:sz w:val="24"/>
                <w:szCs w:val="24"/>
              </w:rPr>
              <w:t>publiczne:</w:t>
            </w:r>
            <w:r w:rsidR="00400187" w:rsidRPr="00E6606D">
              <w:rPr>
                <w:rFonts w:ascii="Times New Roman" w:hAnsi="Times New Roman" w:cs="Times New Roman"/>
                <w:b/>
                <w:bCs/>
                <w:sz w:val="24"/>
                <w:szCs w:val="24"/>
              </w:rPr>
              <w:br/>
            </w:r>
            <w:r w:rsidRPr="00E6606D">
              <w:rPr>
                <w:rFonts w:ascii="Times New Roman" w:hAnsi="Times New Roman" w:cs="Times New Roman"/>
                <w:sz w:val="24"/>
                <w:szCs w:val="24"/>
              </w:rPr>
              <w:t>pomoc osobom w kryzysie bezdomności w zakresie zdrowia, praca nad stworzeniem adekwatnej oferty pomocy medycznej dla osób bezdomnych</w:t>
            </w:r>
          </w:p>
        </w:tc>
      </w:tr>
      <w:tr w:rsidR="00400187" w:rsidRPr="00F429C7" w14:paraId="0198B8CB" w14:textId="77777777" w:rsidTr="00242FC9">
        <w:trPr>
          <w:trHeight w:val="855"/>
        </w:trPr>
        <w:tc>
          <w:tcPr>
            <w:tcW w:w="1730" w:type="dxa"/>
            <w:vMerge/>
            <w:hideMark/>
          </w:tcPr>
          <w:p w14:paraId="401F69F6" w14:textId="77777777" w:rsidR="00B44657" w:rsidRPr="00F429C7" w:rsidRDefault="00B44657">
            <w:pPr>
              <w:rPr>
                <w:rFonts w:ascii="Times New Roman" w:hAnsi="Times New Roman" w:cs="Times New Roman"/>
                <w:sz w:val="24"/>
                <w:szCs w:val="24"/>
              </w:rPr>
            </w:pPr>
          </w:p>
        </w:tc>
        <w:tc>
          <w:tcPr>
            <w:tcW w:w="1559" w:type="dxa"/>
            <w:vMerge/>
            <w:hideMark/>
          </w:tcPr>
          <w:p w14:paraId="1030C821" w14:textId="77777777" w:rsidR="00B44657" w:rsidRPr="00F429C7" w:rsidRDefault="00B44657">
            <w:pPr>
              <w:rPr>
                <w:rFonts w:ascii="Times New Roman" w:hAnsi="Times New Roman" w:cs="Times New Roman"/>
                <w:sz w:val="24"/>
                <w:szCs w:val="24"/>
              </w:rPr>
            </w:pPr>
          </w:p>
        </w:tc>
        <w:tc>
          <w:tcPr>
            <w:tcW w:w="6096" w:type="dxa"/>
            <w:hideMark/>
          </w:tcPr>
          <w:p w14:paraId="3A7A5196" w14:textId="32F0789B" w:rsidR="00B44657" w:rsidRPr="00F429C7" w:rsidRDefault="00B44657" w:rsidP="00CF0FA3">
            <w:pPr>
              <w:jc w:val="both"/>
              <w:rPr>
                <w:rFonts w:ascii="Times New Roman" w:hAnsi="Times New Roman" w:cs="Times New Roman"/>
                <w:sz w:val="24"/>
                <w:szCs w:val="24"/>
              </w:rPr>
            </w:pPr>
            <w:r w:rsidRPr="00F429C7">
              <w:rPr>
                <w:rFonts w:ascii="Times New Roman" w:hAnsi="Times New Roman" w:cs="Times New Roman"/>
                <w:b/>
                <w:bCs/>
                <w:sz w:val="24"/>
                <w:szCs w:val="24"/>
              </w:rPr>
              <w:t>Bezpieczeństwo</w:t>
            </w:r>
            <w:r w:rsidR="00242FC9">
              <w:rPr>
                <w:rFonts w:ascii="Times New Roman" w:hAnsi="Times New Roman" w:cs="Times New Roman"/>
                <w:b/>
                <w:bCs/>
                <w:sz w:val="24"/>
                <w:szCs w:val="24"/>
              </w:rPr>
              <w:t> </w:t>
            </w:r>
            <w:r w:rsidRPr="00F429C7">
              <w:rPr>
                <w:rFonts w:ascii="Times New Roman" w:hAnsi="Times New Roman" w:cs="Times New Roman"/>
                <w:b/>
                <w:bCs/>
                <w:sz w:val="24"/>
                <w:szCs w:val="24"/>
              </w:rPr>
              <w:t>i</w:t>
            </w:r>
            <w:r w:rsidR="00242FC9">
              <w:rPr>
                <w:rFonts w:ascii="Times New Roman" w:hAnsi="Times New Roman" w:cs="Times New Roman"/>
                <w:b/>
                <w:bCs/>
                <w:sz w:val="24"/>
                <w:szCs w:val="24"/>
              </w:rPr>
              <w:t> </w:t>
            </w:r>
            <w:r w:rsidRPr="00F429C7">
              <w:rPr>
                <w:rFonts w:ascii="Times New Roman" w:hAnsi="Times New Roman" w:cs="Times New Roman"/>
                <w:b/>
                <w:bCs/>
                <w:sz w:val="24"/>
                <w:szCs w:val="24"/>
              </w:rPr>
              <w:t>porządek</w:t>
            </w:r>
            <w:r w:rsidR="00242FC9">
              <w:rPr>
                <w:rFonts w:ascii="Times New Roman" w:hAnsi="Times New Roman" w:cs="Times New Roman"/>
                <w:b/>
                <w:bCs/>
                <w:sz w:val="24"/>
                <w:szCs w:val="24"/>
              </w:rPr>
              <w:t> </w:t>
            </w:r>
            <w:r w:rsidRPr="00F429C7">
              <w:rPr>
                <w:rFonts w:ascii="Times New Roman" w:hAnsi="Times New Roman" w:cs="Times New Roman"/>
                <w:b/>
                <w:bCs/>
                <w:sz w:val="24"/>
                <w:szCs w:val="24"/>
              </w:rPr>
              <w:t>publiczny:</w:t>
            </w:r>
            <w:r w:rsidRPr="00F429C7">
              <w:rPr>
                <w:rFonts w:ascii="Times New Roman" w:hAnsi="Times New Roman" w:cs="Times New Roman"/>
                <w:sz w:val="24"/>
                <w:szCs w:val="24"/>
              </w:rPr>
              <w:t xml:space="preserve"> </w:t>
            </w:r>
            <w:r w:rsidR="00400187" w:rsidRPr="00F429C7">
              <w:rPr>
                <w:rFonts w:ascii="Times New Roman" w:hAnsi="Times New Roman" w:cs="Times New Roman"/>
                <w:sz w:val="24"/>
                <w:szCs w:val="24"/>
              </w:rPr>
              <w:br/>
            </w:r>
            <w:r w:rsidRPr="00F429C7">
              <w:rPr>
                <w:rFonts w:ascii="Times New Roman" w:hAnsi="Times New Roman" w:cs="Times New Roman"/>
                <w:sz w:val="24"/>
                <w:szCs w:val="24"/>
              </w:rPr>
              <w:t xml:space="preserve">pomoc i wsparcie osób bezdomnych pozostających </w:t>
            </w:r>
            <w:r w:rsidR="00242FC9">
              <w:rPr>
                <w:rFonts w:ascii="Times New Roman" w:hAnsi="Times New Roman" w:cs="Times New Roman"/>
                <w:sz w:val="24"/>
                <w:szCs w:val="24"/>
              </w:rPr>
              <w:br/>
            </w:r>
            <w:r w:rsidRPr="00F429C7">
              <w:rPr>
                <w:rFonts w:ascii="Times New Roman" w:hAnsi="Times New Roman" w:cs="Times New Roman"/>
                <w:sz w:val="24"/>
                <w:szCs w:val="24"/>
              </w:rPr>
              <w:t>w przestrzeni publicznej i miejscach niemieszkalnych</w:t>
            </w:r>
          </w:p>
        </w:tc>
      </w:tr>
      <w:tr w:rsidR="00400187" w:rsidRPr="00F429C7" w14:paraId="3F0B3C3E" w14:textId="77777777" w:rsidTr="002F2BAF">
        <w:trPr>
          <w:trHeight w:val="1402"/>
        </w:trPr>
        <w:tc>
          <w:tcPr>
            <w:tcW w:w="1730" w:type="dxa"/>
            <w:vMerge/>
            <w:hideMark/>
          </w:tcPr>
          <w:p w14:paraId="5AF5FA4B" w14:textId="77777777" w:rsidR="00B44657" w:rsidRPr="00F429C7" w:rsidRDefault="00B44657">
            <w:pPr>
              <w:rPr>
                <w:rFonts w:ascii="Times New Roman" w:hAnsi="Times New Roman" w:cs="Times New Roman"/>
                <w:sz w:val="24"/>
                <w:szCs w:val="24"/>
              </w:rPr>
            </w:pPr>
          </w:p>
        </w:tc>
        <w:tc>
          <w:tcPr>
            <w:tcW w:w="1559" w:type="dxa"/>
            <w:vMerge/>
            <w:hideMark/>
          </w:tcPr>
          <w:p w14:paraId="298FF214" w14:textId="77777777" w:rsidR="00B44657" w:rsidRPr="00F429C7" w:rsidRDefault="00B44657">
            <w:pPr>
              <w:rPr>
                <w:rFonts w:ascii="Times New Roman" w:hAnsi="Times New Roman" w:cs="Times New Roman"/>
                <w:sz w:val="24"/>
                <w:szCs w:val="24"/>
              </w:rPr>
            </w:pPr>
          </w:p>
        </w:tc>
        <w:tc>
          <w:tcPr>
            <w:tcW w:w="6096" w:type="dxa"/>
            <w:hideMark/>
          </w:tcPr>
          <w:p w14:paraId="17B0D607" w14:textId="77777777" w:rsidR="00400187" w:rsidRPr="00F429C7" w:rsidRDefault="00B44657" w:rsidP="00CF0FA3">
            <w:pPr>
              <w:jc w:val="both"/>
              <w:rPr>
                <w:rFonts w:ascii="Times New Roman" w:hAnsi="Times New Roman" w:cs="Times New Roman"/>
                <w:sz w:val="24"/>
                <w:szCs w:val="24"/>
              </w:rPr>
            </w:pPr>
            <w:r w:rsidRPr="00F429C7">
              <w:rPr>
                <w:rFonts w:ascii="Times New Roman" w:hAnsi="Times New Roman" w:cs="Times New Roman"/>
                <w:b/>
                <w:bCs/>
                <w:sz w:val="24"/>
                <w:szCs w:val="24"/>
              </w:rPr>
              <w:t>Administracja publiczna:</w:t>
            </w:r>
            <w:r w:rsidRPr="00F429C7">
              <w:rPr>
                <w:rFonts w:ascii="Times New Roman" w:hAnsi="Times New Roman" w:cs="Times New Roman"/>
                <w:sz w:val="24"/>
                <w:szCs w:val="24"/>
              </w:rPr>
              <w:t xml:space="preserve"> </w:t>
            </w:r>
          </w:p>
          <w:p w14:paraId="1246BE9D" w14:textId="50A65251" w:rsidR="00B44657" w:rsidRPr="00F429C7" w:rsidRDefault="00B44657" w:rsidP="00CF0FA3">
            <w:pPr>
              <w:jc w:val="both"/>
              <w:rPr>
                <w:rFonts w:ascii="Times New Roman" w:hAnsi="Times New Roman" w:cs="Times New Roman"/>
                <w:sz w:val="24"/>
                <w:szCs w:val="24"/>
              </w:rPr>
            </w:pPr>
            <w:r w:rsidRPr="00F429C7">
              <w:rPr>
                <w:rFonts w:ascii="Times New Roman" w:hAnsi="Times New Roman" w:cs="Times New Roman"/>
                <w:sz w:val="24"/>
                <w:szCs w:val="24"/>
              </w:rPr>
              <w:t>koordynacja polityki społecznej w zakresie wsparcia osób doświadczających bezdomności, doskonalenie zawodowe osób pracujących na co dzień z osobami w kryzysie bezdomności</w:t>
            </w:r>
          </w:p>
        </w:tc>
      </w:tr>
      <w:tr w:rsidR="00400187" w:rsidRPr="00F429C7" w14:paraId="6FC6FA99" w14:textId="77777777" w:rsidTr="00CF0FA3">
        <w:trPr>
          <w:trHeight w:val="276"/>
        </w:trPr>
        <w:tc>
          <w:tcPr>
            <w:tcW w:w="1730" w:type="dxa"/>
            <w:vMerge w:val="restart"/>
            <w:hideMark/>
          </w:tcPr>
          <w:p w14:paraId="2D12DAA2" w14:textId="4BB34F8C"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t xml:space="preserve">Uzasadnienie konieczności realizacji </w:t>
            </w:r>
            <w:r w:rsidRPr="00EC587B">
              <w:rPr>
                <w:rFonts w:ascii="Times New Roman" w:hAnsi="Times New Roman" w:cs="Times New Roman"/>
                <w:sz w:val="24"/>
                <w:szCs w:val="24"/>
              </w:rPr>
              <w:t>programu</w:t>
            </w:r>
          </w:p>
        </w:tc>
        <w:tc>
          <w:tcPr>
            <w:tcW w:w="7655" w:type="dxa"/>
            <w:gridSpan w:val="2"/>
            <w:vMerge w:val="restart"/>
            <w:hideMark/>
          </w:tcPr>
          <w:p w14:paraId="07848E20" w14:textId="306A723B" w:rsidR="004D2A2E" w:rsidRDefault="00B44657" w:rsidP="00823EBC">
            <w:pPr>
              <w:jc w:val="both"/>
              <w:rPr>
                <w:rFonts w:ascii="Times New Roman" w:hAnsi="Times New Roman" w:cs="Times New Roman"/>
                <w:sz w:val="24"/>
                <w:szCs w:val="24"/>
              </w:rPr>
            </w:pPr>
            <w:r w:rsidRPr="00F429C7">
              <w:rPr>
                <w:rFonts w:ascii="Times New Roman" w:hAnsi="Times New Roman" w:cs="Times New Roman"/>
                <w:sz w:val="24"/>
                <w:szCs w:val="24"/>
              </w:rPr>
              <w:t xml:space="preserve">Rozwiązywanie problemów społecznych jest jednym z podstawowych priorytetów Miasta Gdańska. Pomimo systematycznego rozwoju gospodarczego i ekonomicznego, rozbudowy infrastruktury i podnoszenia jakości życia wciąż niektórych </w:t>
            </w:r>
            <w:r w:rsidR="00851FCC">
              <w:rPr>
                <w:rFonts w:ascii="Times New Roman" w:hAnsi="Times New Roman" w:cs="Times New Roman"/>
                <w:sz w:val="24"/>
                <w:szCs w:val="24"/>
              </w:rPr>
              <w:t>g</w:t>
            </w:r>
            <w:r w:rsidRPr="00F429C7">
              <w:rPr>
                <w:rFonts w:ascii="Times New Roman" w:hAnsi="Times New Roman" w:cs="Times New Roman"/>
                <w:sz w:val="24"/>
                <w:szCs w:val="24"/>
              </w:rPr>
              <w:t>dańszczan dotyka ubóstwo i wykluczenie społeczne. Pojawiające się problemy, wymagają opracowania i wdrożenia lokalnych programów pomocy społecznej na podstawie rozeznanych potrzeb.</w:t>
            </w:r>
            <w:r w:rsidR="00BE4AFA">
              <w:rPr>
                <w:rFonts w:ascii="Times New Roman" w:hAnsi="Times New Roman" w:cs="Times New Roman"/>
                <w:sz w:val="24"/>
                <w:szCs w:val="24"/>
              </w:rPr>
              <w:t> </w:t>
            </w:r>
            <w:r w:rsidR="00434F4B">
              <w:rPr>
                <w:rFonts w:ascii="Times New Roman" w:hAnsi="Times New Roman" w:cs="Times New Roman"/>
                <w:sz w:val="24"/>
                <w:szCs w:val="24"/>
              </w:rPr>
              <w:br/>
            </w:r>
          </w:p>
          <w:p w14:paraId="7870C536" w14:textId="3E258EC6" w:rsidR="00853BFE" w:rsidRDefault="00853BFE" w:rsidP="00823EBC">
            <w:pPr>
              <w:jc w:val="both"/>
              <w:rPr>
                <w:rFonts w:ascii="Times New Roman" w:hAnsi="Times New Roman" w:cs="Times New Roman"/>
                <w:sz w:val="24"/>
                <w:szCs w:val="24"/>
              </w:rPr>
            </w:pPr>
            <w:r w:rsidRPr="00853BFE">
              <w:rPr>
                <w:rFonts w:ascii="Times New Roman" w:hAnsi="Times New Roman" w:cs="Times New Roman"/>
                <w:sz w:val="24"/>
                <w:szCs w:val="24"/>
              </w:rPr>
              <w:t>W podjętej przez Radę Miasta Gdańska w dniu 27 października 2016 r. uchwale w sprawie przyjęcia Gdańskiej Strategii Rozwiązywania Problemów Społecznych do roku 2030 (GSRPS) założono, że będzie ona wdrażana m.in. poprzez branżowe programy. Jako jeden z brakujących i rekomendowanych do przygotowania w okresie realizacji GSRPS został wykazany Program Rozwiązywania Problemu Bezdomności.</w:t>
            </w:r>
          </w:p>
          <w:p w14:paraId="372B4F8B" w14:textId="77777777" w:rsidR="00853BFE" w:rsidRDefault="00853BFE" w:rsidP="00823EBC">
            <w:pPr>
              <w:jc w:val="both"/>
              <w:rPr>
                <w:rFonts w:ascii="Times New Roman" w:hAnsi="Times New Roman" w:cs="Times New Roman"/>
                <w:sz w:val="24"/>
                <w:szCs w:val="24"/>
              </w:rPr>
            </w:pPr>
          </w:p>
          <w:p w14:paraId="475A56F6" w14:textId="1E0CDA05" w:rsidR="00B44657" w:rsidRPr="00F429C7" w:rsidRDefault="00B44657" w:rsidP="00823EBC">
            <w:pPr>
              <w:jc w:val="both"/>
              <w:rPr>
                <w:rFonts w:ascii="Times New Roman" w:hAnsi="Times New Roman" w:cs="Times New Roman"/>
                <w:sz w:val="24"/>
                <w:szCs w:val="24"/>
              </w:rPr>
            </w:pPr>
            <w:r w:rsidRPr="00F429C7">
              <w:rPr>
                <w:rFonts w:ascii="Times New Roman" w:hAnsi="Times New Roman" w:cs="Times New Roman"/>
                <w:sz w:val="24"/>
                <w:szCs w:val="24"/>
              </w:rPr>
              <w:t>Badania „Socjodemograficzny portret osób bezdomnych w województwie pomorskim”, realizowane od 2001 roku, od wielu lat ujawniają podobną skalę bezdomności. Wzrasta wśród osób bezdomnych liczba osób niepełnosprawnych</w:t>
            </w:r>
            <w:r w:rsidR="00BA593A">
              <w:rPr>
                <w:rFonts w:ascii="Times New Roman" w:hAnsi="Times New Roman" w:cs="Times New Roman"/>
                <w:sz w:val="24"/>
                <w:szCs w:val="24"/>
              </w:rPr>
              <w:t xml:space="preserve"> i</w:t>
            </w:r>
            <w:r w:rsidRPr="00F429C7">
              <w:rPr>
                <w:rFonts w:ascii="Times New Roman" w:hAnsi="Times New Roman" w:cs="Times New Roman"/>
                <w:sz w:val="24"/>
                <w:szCs w:val="24"/>
              </w:rPr>
              <w:t xml:space="preserve"> seniorów. Wśród nich są również uzależnieni od alkoholu i osoby z zaburzeniami psychicznymi.</w:t>
            </w:r>
            <w:r w:rsidR="00823EBC" w:rsidRPr="00F429C7">
              <w:rPr>
                <w:rFonts w:ascii="Times New Roman" w:hAnsi="Times New Roman" w:cs="Times New Roman"/>
                <w:sz w:val="24"/>
                <w:szCs w:val="24"/>
              </w:rPr>
              <w:t xml:space="preserve"> </w:t>
            </w:r>
          </w:p>
        </w:tc>
      </w:tr>
      <w:tr w:rsidR="00400187" w:rsidRPr="00F429C7" w14:paraId="78CCBBF9" w14:textId="77777777" w:rsidTr="002F2BAF">
        <w:trPr>
          <w:trHeight w:val="476"/>
        </w:trPr>
        <w:tc>
          <w:tcPr>
            <w:tcW w:w="1730" w:type="dxa"/>
            <w:vMerge/>
            <w:hideMark/>
          </w:tcPr>
          <w:p w14:paraId="3F88BA9D" w14:textId="77777777" w:rsidR="00B44657" w:rsidRPr="00F429C7" w:rsidRDefault="00B44657">
            <w:pPr>
              <w:rPr>
                <w:rFonts w:ascii="Times New Roman" w:hAnsi="Times New Roman" w:cs="Times New Roman"/>
                <w:sz w:val="24"/>
                <w:szCs w:val="24"/>
              </w:rPr>
            </w:pPr>
          </w:p>
        </w:tc>
        <w:tc>
          <w:tcPr>
            <w:tcW w:w="7655" w:type="dxa"/>
            <w:gridSpan w:val="2"/>
            <w:vMerge/>
            <w:hideMark/>
          </w:tcPr>
          <w:p w14:paraId="7B6BFCC3" w14:textId="77777777" w:rsidR="00B44657" w:rsidRPr="00F429C7" w:rsidRDefault="00B44657">
            <w:pPr>
              <w:rPr>
                <w:rFonts w:ascii="Times New Roman" w:hAnsi="Times New Roman" w:cs="Times New Roman"/>
                <w:sz w:val="24"/>
                <w:szCs w:val="24"/>
              </w:rPr>
            </w:pPr>
          </w:p>
        </w:tc>
      </w:tr>
      <w:tr w:rsidR="00400187" w:rsidRPr="00F429C7" w14:paraId="65AC77EE" w14:textId="77777777" w:rsidTr="002F2BAF">
        <w:trPr>
          <w:trHeight w:val="476"/>
        </w:trPr>
        <w:tc>
          <w:tcPr>
            <w:tcW w:w="1730" w:type="dxa"/>
            <w:vMerge/>
            <w:hideMark/>
          </w:tcPr>
          <w:p w14:paraId="61543877" w14:textId="77777777" w:rsidR="00B44657" w:rsidRPr="00F429C7" w:rsidRDefault="00B44657">
            <w:pPr>
              <w:rPr>
                <w:rFonts w:ascii="Times New Roman" w:hAnsi="Times New Roman" w:cs="Times New Roman"/>
                <w:sz w:val="24"/>
                <w:szCs w:val="24"/>
              </w:rPr>
            </w:pPr>
          </w:p>
        </w:tc>
        <w:tc>
          <w:tcPr>
            <w:tcW w:w="7655" w:type="dxa"/>
            <w:gridSpan w:val="2"/>
            <w:vMerge/>
            <w:hideMark/>
          </w:tcPr>
          <w:p w14:paraId="7707148E" w14:textId="77777777" w:rsidR="00B44657" w:rsidRPr="00F429C7" w:rsidRDefault="00B44657">
            <w:pPr>
              <w:rPr>
                <w:rFonts w:ascii="Times New Roman" w:hAnsi="Times New Roman" w:cs="Times New Roman"/>
                <w:sz w:val="24"/>
                <w:szCs w:val="24"/>
              </w:rPr>
            </w:pPr>
          </w:p>
        </w:tc>
      </w:tr>
      <w:tr w:rsidR="00400187" w:rsidRPr="00F429C7" w14:paraId="41CD9498" w14:textId="77777777" w:rsidTr="002F2BAF">
        <w:trPr>
          <w:trHeight w:val="4371"/>
        </w:trPr>
        <w:tc>
          <w:tcPr>
            <w:tcW w:w="1730" w:type="dxa"/>
            <w:vMerge/>
            <w:hideMark/>
          </w:tcPr>
          <w:p w14:paraId="2481D87A" w14:textId="77777777" w:rsidR="00B44657" w:rsidRPr="00F429C7" w:rsidRDefault="00B44657">
            <w:pPr>
              <w:rPr>
                <w:rFonts w:ascii="Times New Roman" w:hAnsi="Times New Roman" w:cs="Times New Roman"/>
                <w:sz w:val="24"/>
                <w:szCs w:val="24"/>
              </w:rPr>
            </w:pPr>
          </w:p>
        </w:tc>
        <w:tc>
          <w:tcPr>
            <w:tcW w:w="7655" w:type="dxa"/>
            <w:gridSpan w:val="2"/>
            <w:vMerge/>
            <w:hideMark/>
          </w:tcPr>
          <w:p w14:paraId="245A9331" w14:textId="77777777" w:rsidR="00B44657" w:rsidRPr="00F429C7" w:rsidRDefault="00B44657">
            <w:pPr>
              <w:rPr>
                <w:rFonts w:ascii="Times New Roman" w:hAnsi="Times New Roman" w:cs="Times New Roman"/>
                <w:sz w:val="24"/>
                <w:szCs w:val="24"/>
              </w:rPr>
            </w:pPr>
          </w:p>
        </w:tc>
      </w:tr>
      <w:tr w:rsidR="00400187" w:rsidRPr="00F429C7" w14:paraId="0B846BDB" w14:textId="77777777" w:rsidTr="00242FC9">
        <w:trPr>
          <w:trHeight w:val="4521"/>
        </w:trPr>
        <w:tc>
          <w:tcPr>
            <w:tcW w:w="1730" w:type="dxa"/>
            <w:hideMark/>
          </w:tcPr>
          <w:p w14:paraId="06CA643D" w14:textId="77777777"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lastRenderedPageBreak/>
              <w:t xml:space="preserve">System monitoringu </w:t>
            </w:r>
            <w:r w:rsidRPr="00F429C7">
              <w:rPr>
                <w:rFonts w:ascii="Times New Roman" w:hAnsi="Times New Roman" w:cs="Times New Roman"/>
                <w:sz w:val="24"/>
                <w:szCs w:val="24"/>
              </w:rPr>
              <w:br/>
              <w:t>i ewaluacji</w:t>
            </w:r>
          </w:p>
        </w:tc>
        <w:tc>
          <w:tcPr>
            <w:tcW w:w="7655" w:type="dxa"/>
            <w:gridSpan w:val="2"/>
            <w:hideMark/>
          </w:tcPr>
          <w:p w14:paraId="1D74238C" w14:textId="377E2862" w:rsidR="00B44657" w:rsidRPr="00F429C7" w:rsidRDefault="00B44657" w:rsidP="00400187">
            <w:pPr>
              <w:jc w:val="both"/>
              <w:rPr>
                <w:rFonts w:ascii="Times New Roman" w:hAnsi="Times New Roman" w:cs="Times New Roman"/>
                <w:sz w:val="24"/>
                <w:szCs w:val="24"/>
              </w:rPr>
            </w:pPr>
            <w:r w:rsidRPr="00F429C7">
              <w:rPr>
                <w:rFonts w:ascii="Times New Roman" w:hAnsi="Times New Roman" w:cs="Times New Roman"/>
                <w:sz w:val="24"/>
                <w:szCs w:val="24"/>
              </w:rPr>
              <w:t xml:space="preserve">Monitorowanie wskaźników odbywać </w:t>
            </w:r>
            <w:r w:rsidR="00BA593A">
              <w:rPr>
                <w:rFonts w:ascii="Times New Roman" w:hAnsi="Times New Roman" w:cs="Times New Roman"/>
                <w:sz w:val="24"/>
                <w:szCs w:val="24"/>
              </w:rPr>
              <w:t xml:space="preserve">się </w:t>
            </w:r>
            <w:r w:rsidRPr="00F429C7">
              <w:rPr>
                <w:rFonts w:ascii="Times New Roman" w:hAnsi="Times New Roman" w:cs="Times New Roman"/>
                <w:sz w:val="24"/>
                <w:szCs w:val="24"/>
              </w:rPr>
              <w:t>będzie m.in. przez</w:t>
            </w:r>
            <w:r w:rsidR="00BA593A">
              <w:rPr>
                <w:rFonts w:ascii="Times New Roman" w:hAnsi="Times New Roman" w:cs="Times New Roman"/>
                <w:sz w:val="24"/>
                <w:szCs w:val="24"/>
              </w:rPr>
              <w:t>:</w:t>
            </w:r>
            <w:r w:rsidRPr="00F429C7">
              <w:rPr>
                <w:rFonts w:ascii="Times New Roman" w:hAnsi="Times New Roman" w:cs="Times New Roman"/>
                <w:sz w:val="24"/>
                <w:szCs w:val="24"/>
              </w:rPr>
              <w:t xml:space="preserve"> weryfikację danych zawartych w </w:t>
            </w:r>
            <w:r w:rsidR="0009636E" w:rsidRPr="00F429C7">
              <w:rPr>
                <w:rFonts w:ascii="Times New Roman" w:hAnsi="Times New Roman" w:cs="Times New Roman"/>
                <w:sz w:val="24"/>
                <w:szCs w:val="24"/>
              </w:rPr>
              <w:t>sprawozdaniach z</w:t>
            </w:r>
            <w:r w:rsidRPr="00F429C7">
              <w:rPr>
                <w:rFonts w:ascii="Times New Roman" w:hAnsi="Times New Roman" w:cs="Times New Roman"/>
                <w:sz w:val="24"/>
                <w:szCs w:val="24"/>
              </w:rPr>
              <w:t xml:space="preserve"> działalności jednostek organizacyjnych miasta</w:t>
            </w:r>
            <w:r w:rsidR="006D71B2">
              <w:rPr>
                <w:rFonts w:ascii="Times New Roman" w:hAnsi="Times New Roman" w:cs="Times New Roman"/>
                <w:sz w:val="24"/>
                <w:szCs w:val="24"/>
              </w:rPr>
              <w:t>,</w:t>
            </w:r>
            <w:r w:rsidRPr="00F429C7">
              <w:rPr>
                <w:rFonts w:ascii="Times New Roman" w:hAnsi="Times New Roman" w:cs="Times New Roman"/>
                <w:sz w:val="24"/>
                <w:szCs w:val="24"/>
              </w:rPr>
              <w:t xml:space="preserve"> podmiotów i organizacji działających w obszarze rozwiązywania problemu bezdomności, sprawozdaniach </w:t>
            </w:r>
            <w:r w:rsidR="00615761">
              <w:rPr>
                <w:rFonts w:ascii="Times New Roman" w:hAnsi="Times New Roman" w:cs="Times New Roman"/>
                <w:sz w:val="24"/>
                <w:szCs w:val="24"/>
              </w:rPr>
              <w:t xml:space="preserve">przekazywanych do </w:t>
            </w:r>
            <w:r w:rsidRPr="00F429C7">
              <w:rPr>
                <w:rFonts w:ascii="Times New Roman" w:hAnsi="Times New Roman" w:cs="Times New Roman"/>
                <w:sz w:val="24"/>
                <w:szCs w:val="24"/>
              </w:rPr>
              <w:t xml:space="preserve">Ministerstwa Rodziny, Pracy i Polityki Społecznej, umowach zawartych na realizację zadań, raportach z systemu POMOST </w:t>
            </w:r>
            <w:r w:rsidR="00091A24">
              <w:rPr>
                <w:rFonts w:ascii="Times New Roman" w:hAnsi="Times New Roman" w:cs="Times New Roman"/>
                <w:sz w:val="24"/>
                <w:szCs w:val="24"/>
              </w:rPr>
              <w:t>STD.</w:t>
            </w:r>
            <w:r w:rsidRPr="00F429C7">
              <w:rPr>
                <w:rFonts w:ascii="Times New Roman" w:hAnsi="Times New Roman" w:cs="Times New Roman"/>
                <w:sz w:val="24"/>
                <w:szCs w:val="24"/>
              </w:rPr>
              <w:t xml:space="preserve">, aktualizacji diagnozy do Programu. Podstawą monitorowania i ewaluacji Programu będą raporty </w:t>
            </w:r>
            <w:r w:rsidR="004D2A2E">
              <w:rPr>
                <w:rFonts w:ascii="Times New Roman" w:hAnsi="Times New Roman" w:cs="Times New Roman"/>
                <w:sz w:val="24"/>
                <w:szCs w:val="24"/>
              </w:rPr>
              <w:br/>
            </w:r>
            <w:r w:rsidRPr="00F429C7">
              <w:rPr>
                <w:rFonts w:ascii="Times New Roman" w:hAnsi="Times New Roman" w:cs="Times New Roman"/>
                <w:sz w:val="24"/>
                <w:szCs w:val="24"/>
              </w:rPr>
              <w:t>z jego realizacji</w:t>
            </w:r>
            <w:r w:rsidR="006E5570">
              <w:rPr>
                <w:rFonts w:ascii="Times New Roman" w:hAnsi="Times New Roman" w:cs="Times New Roman"/>
                <w:sz w:val="24"/>
                <w:szCs w:val="24"/>
              </w:rPr>
              <w:t xml:space="preserve">, </w:t>
            </w:r>
            <w:r w:rsidRPr="00F429C7">
              <w:rPr>
                <w:rFonts w:ascii="Times New Roman" w:hAnsi="Times New Roman" w:cs="Times New Roman"/>
                <w:sz w:val="24"/>
                <w:szCs w:val="24"/>
              </w:rPr>
              <w:t>sporządzane raz</w:t>
            </w:r>
            <w:r w:rsidR="006E5570">
              <w:rPr>
                <w:rFonts w:ascii="Times New Roman" w:hAnsi="Times New Roman" w:cs="Times New Roman"/>
                <w:sz w:val="24"/>
                <w:szCs w:val="24"/>
              </w:rPr>
              <w:t xml:space="preserve"> </w:t>
            </w:r>
            <w:r w:rsidRPr="00F429C7">
              <w:rPr>
                <w:rFonts w:ascii="Times New Roman" w:hAnsi="Times New Roman" w:cs="Times New Roman"/>
                <w:sz w:val="24"/>
                <w:szCs w:val="24"/>
              </w:rPr>
              <w:t xml:space="preserve">w roku, w terminie </w:t>
            </w:r>
            <w:r w:rsidR="006D71B2">
              <w:rPr>
                <w:rFonts w:ascii="Times New Roman" w:hAnsi="Times New Roman" w:cs="Times New Roman"/>
                <w:sz w:val="24"/>
                <w:szCs w:val="24"/>
              </w:rPr>
              <w:t>do końca I kwartału</w:t>
            </w:r>
            <w:r w:rsidR="006E5570">
              <w:rPr>
                <w:rFonts w:ascii="Times New Roman" w:hAnsi="Times New Roman" w:cs="Times New Roman"/>
                <w:sz w:val="24"/>
                <w:szCs w:val="24"/>
              </w:rPr>
              <w:t xml:space="preserve"> następnego roku po roku realizacji</w:t>
            </w:r>
            <w:r w:rsidR="00EF5352">
              <w:rPr>
                <w:rFonts w:ascii="Times New Roman" w:hAnsi="Times New Roman" w:cs="Times New Roman"/>
                <w:sz w:val="24"/>
                <w:szCs w:val="24"/>
              </w:rPr>
              <w:t xml:space="preserve">. Za przygotowanie </w:t>
            </w:r>
            <w:r w:rsidR="006E5570">
              <w:rPr>
                <w:rFonts w:ascii="Times New Roman" w:hAnsi="Times New Roman" w:cs="Times New Roman"/>
                <w:sz w:val="24"/>
                <w:szCs w:val="24"/>
              </w:rPr>
              <w:t xml:space="preserve">raportu </w:t>
            </w:r>
            <w:r w:rsidRPr="00F429C7">
              <w:rPr>
                <w:rFonts w:ascii="Times New Roman" w:hAnsi="Times New Roman" w:cs="Times New Roman"/>
                <w:sz w:val="24"/>
                <w:szCs w:val="24"/>
              </w:rPr>
              <w:t xml:space="preserve">odpowiedzialny będzie </w:t>
            </w:r>
            <w:r w:rsidR="006E5570" w:rsidRPr="00F429C7">
              <w:rPr>
                <w:rFonts w:ascii="Times New Roman" w:hAnsi="Times New Roman" w:cs="Times New Roman"/>
                <w:sz w:val="24"/>
                <w:szCs w:val="24"/>
              </w:rPr>
              <w:t>M</w:t>
            </w:r>
            <w:r w:rsidR="006E5570">
              <w:rPr>
                <w:rFonts w:ascii="Times New Roman" w:hAnsi="Times New Roman" w:cs="Times New Roman"/>
                <w:sz w:val="24"/>
                <w:szCs w:val="24"/>
              </w:rPr>
              <w:t xml:space="preserve">iejski </w:t>
            </w:r>
            <w:r w:rsidRPr="00F429C7">
              <w:rPr>
                <w:rFonts w:ascii="Times New Roman" w:hAnsi="Times New Roman" w:cs="Times New Roman"/>
                <w:sz w:val="24"/>
                <w:szCs w:val="24"/>
              </w:rPr>
              <w:t>O</w:t>
            </w:r>
            <w:r w:rsidR="006E5570">
              <w:rPr>
                <w:rFonts w:ascii="Times New Roman" w:hAnsi="Times New Roman" w:cs="Times New Roman"/>
                <w:sz w:val="24"/>
                <w:szCs w:val="24"/>
              </w:rPr>
              <w:t xml:space="preserve">środek </w:t>
            </w:r>
            <w:r w:rsidRPr="00F429C7">
              <w:rPr>
                <w:rFonts w:ascii="Times New Roman" w:hAnsi="Times New Roman" w:cs="Times New Roman"/>
                <w:sz w:val="24"/>
                <w:szCs w:val="24"/>
              </w:rPr>
              <w:t>P</w:t>
            </w:r>
            <w:r w:rsidR="006E5570">
              <w:rPr>
                <w:rFonts w:ascii="Times New Roman" w:hAnsi="Times New Roman" w:cs="Times New Roman"/>
                <w:sz w:val="24"/>
                <w:szCs w:val="24"/>
              </w:rPr>
              <w:t xml:space="preserve">omocy </w:t>
            </w:r>
            <w:r w:rsidRPr="00F429C7">
              <w:rPr>
                <w:rFonts w:ascii="Times New Roman" w:hAnsi="Times New Roman" w:cs="Times New Roman"/>
                <w:sz w:val="24"/>
                <w:szCs w:val="24"/>
              </w:rPr>
              <w:t>R</w:t>
            </w:r>
            <w:r w:rsidR="006E5570">
              <w:rPr>
                <w:rFonts w:ascii="Times New Roman" w:hAnsi="Times New Roman" w:cs="Times New Roman"/>
                <w:sz w:val="24"/>
                <w:szCs w:val="24"/>
              </w:rPr>
              <w:t>odzinie</w:t>
            </w:r>
            <w:r w:rsidRPr="00F429C7">
              <w:rPr>
                <w:rFonts w:ascii="Times New Roman" w:hAnsi="Times New Roman" w:cs="Times New Roman"/>
                <w:sz w:val="24"/>
                <w:szCs w:val="24"/>
              </w:rPr>
              <w:t xml:space="preserve">. Dokument będzie zawierał jakościową ocenę realizacji Programu oraz kontekstową analizę </w:t>
            </w:r>
            <w:r w:rsidRPr="00851FCC">
              <w:rPr>
                <w:rFonts w:ascii="Times New Roman" w:hAnsi="Times New Roman" w:cs="Times New Roman"/>
                <w:sz w:val="24"/>
                <w:szCs w:val="24"/>
              </w:rPr>
              <w:t>wskaźników zapisanych w Programie. Wskaźniki zawarte w Programie podlegać będą stałej weryfikacji.</w:t>
            </w:r>
            <w:r w:rsidR="006D71B2" w:rsidRPr="00851FCC">
              <w:rPr>
                <w:rFonts w:ascii="Times New Roman" w:hAnsi="Times New Roman" w:cs="Times New Roman"/>
                <w:sz w:val="24"/>
                <w:szCs w:val="24"/>
              </w:rPr>
              <w:t xml:space="preserve"> Planuje się przeprowadzenie dwóch ewaluacji Programu: ewaluacji mid-term w </w:t>
            </w:r>
            <w:r w:rsidR="006E5570" w:rsidRPr="00851FCC">
              <w:rPr>
                <w:rFonts w:ascii="Times New Roman" w:hAnsi="Times New Roman" w:cs="Times New Roman"/>
                <w:sz w:val="24"/>
                <w:szCs w:val="24"/>
              </w:rPr>
              <w:t xml:space="preserve">2020 roku (po dwóch latach realizacji Programu) </w:t>
            </w:r>
            <w:r w:rsidR="006D71B2" w:rsidRPr="00851FCC">
              <w:rPr>
                <w:rFonts w:ascii="Times New Roman" w:hAnsi="Times New Roman" w:cs="Times New Roman"/>
                <w:sz w:val="24"/>
                <w:szCs w:val="24"/>
              </w:rPr>
              <w:t xml:space="preserve">oraz ewaluacji </w:t>
            </w:r>
            <w:r w:rsidR="006E5570" w:rsidRPr="00851FCC">
              <w:rPr>
                <w:rFonts w:ascii="Times New Roman" w:hAnsi="Times New Roman" w:cs="Times New Roman"/>
                <w:sz w:val="24"/>
                <w:szCs w:val="24"/>
              </w:rPr>
              <w:t>w 2023 roku tj. w ostatnim roku realizacji Programu. Wnioski z</w:t>
            </w:r>
            <w:r w:rsidR="00BA593A">
              <w:rPr>
                <w:rFonts w:ascii="Times New Roman" w:hAnsi="Times New Roman" w:cs="Times New Roman"/>
                <w:sz w:val="24"/>
                <w:szCs w:val="24"/>
              </w:rPr>
              <w:t> </w:t>
            </w:r>
            <w:r w:rsidR="006E5570" w:rsidRPr="00851FCC">
              <w:rPr>
                <w:rFonts w:ascii="Times New Roman" w:hAnsi="Times New Roman" w:cs="Times New Roman"/>
                <w:sz w:val="24"/>
                <w:szCs w:val="24"/>
              </w:rPr>
              <w:t xml:space="preserve">drugiej ewaluacji mogą stać się podstawą </w:t>
            </w:r>
            <w:r w:rsidR="00851FCC">
              <w:rPr>
                <w:rFonts w:ascii="Times New Roman" w:hAnsi="Times New Roman" w:cs="Times New Roman"/>
                <w:sz w:val="24"/>
                <w:szCs w:val="24"/>
              </w:rPr>
              <w:t xml:space="preserve">założeń </w:t>
            </w:r>
            <w:r w:rsidR="006E5570" w:rsidRPr="00851FCC">
              <w:rPr>
                <w:rFonts w:ascii="Times New Roman" w:hAnsi="Times New Roman" w:cs="Times New Roman"/>
                <w:sz w:val="24"/>
                <w:szCs w:val="24"/>
              </w:rPr>
              <w:t>kolejnego Programu</w:t>
            </w:r>
            <w:r w:rsidR="006D71B2" w:rsidRPr="00851FCC">
              <w:rPr>
                <w:rFonts w:ascii="Times New Roman" w:hAnsi="Times New Roman" w:cs="Times New Roman"/>
                <w:sz w:val="24"/>
                <w:szCs w:val="24"/>
              </w:rPr>
              <w:t>.</w:t>
            </w:r>
          </w:p>
        </w:tc>
      </w:tr>
      <w:tr w:rsidR="00400187" w:rsidRPr="00F429C7" w14:paraId="2BBFA7EC" w14:textId="77777777" w:rsidTr="006E5570">
        <w:trPr>
          <w:trHeight w:val="687"/>
        </w:trPr>
        <w:tc>
          <w:tcPr>
            <w:tcW w:w="1730" w:type="dxa"/>
            <w:hideMark/>
          </w:tcPr>
          <w:p w14:paraId="722A7AA9" w14:textId="7C74475D"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t>Termin realizacji programu</w:t>
            </w:r>
          </w:p>
        </w:tc>
        <w:tc>
          <w:tcPr>
            <w:tcW w:w="7655" w:type="dxa"/>
            <w:gridSpan w:val="2"/>
            <w:noWrap/>
            <w:vAlign w:val="center"/>
            <w:hideMark/>
          </w:tcPr>
          <w:p w14:paraId="62B097E2"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2018-2023</w:t>
            </w:r>
          </w:p>
        </w:tc>
      </w:tr>
      <w:tr w:rsidR="00400187" w:rsidRPr="00F429C7" w14:paraId="5FD21B28" w14:textId="77777777" w:rsidTr="002F2BAF">
        <w:trPr>
          <w:trHeight w:val="3418"/>
        </w:trPr>
        <w:tc>
          <w:tcPr>
            <w:tcW w:w="1730" w:type="dxa"/>
            <w:hideMark/>
          </w:tcPr>
          <w:p w14:paraId="7299D502" w14:textId="52066D64"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t xml:space="preserve">Zarzadzanie </w:t>
            </w:r>
            <w:r w:rsidRPr="00B604FA">
              <w:rPr>
                <w:rFonts w:ascii="Times New Roman" w:hAnsi="Times New Roman" w:cs="Times New Roman"/>
                <w:sz w:val="24"/>
                <w:szCs w:val="24"/>
              </w:rPr>
              <w:t>programem</w:t>
            </w:r>
            <w:r w:rsidRPr="00F429C7">
              <w:rPr>
                <w:rFonts w:ascii="Times New Roman" w:hAnsi="Times New Roman" w:cs="Times New Roman"/>
                <w:sz w:val="24"/>
                <w:szCs w:val="24"/>
              </w:rPr>
              <w:t xml:space="preserve"> </w:t>
            </w:r>
            <w:r w:rsidRPr="00F429C7">
              <w:rPr>
                <w:rFonts w:ascii="Times New Roman" w:hAnsi="Times New Roman" w:cs="Times New Roman"/>
                <w:sz w:val="24"/>
                <w:szCs w:val="24"/>
              </w:rPr>
              <w:br/>
              <w:t>(zasoby kadrowe, zasoby rzeczowe, doświadczenie)</w:t>
            </w:r>
          </w:p>
        </w:tc>
        <w:tc>
          <w:tcPr>
            <w:tcW w:w="7655" w:type="dxa"/>
            <w:gridSpan w:val="2"/>
            <w:hideMark/>
          </w:tcPr>
          <w:p w14:paraId="128DAA7C" w14:textId="58D3AC25" w:rsidR="00B44657" w:rsidRPr="00F429C7" w:rsidRDefault="00B44657" w:rsidP="00823EBC">
            <w:pPr>
              <w:jc w:val="both"/>
              <w:rPr>
                <w:rFonts w:ascii="Times New Roman" w:hAnsi="Times New Roman" w:cs="Times New Roman"/>
                <w:sz w:val="24"/>
                <w:szCs w:val="24"/>
              </w:rPr>
            </w:pPr>
            <w:r w:rsidRPr="00F429C7">
              <w:rPr>
                <w:rFonts w:ascii="Times New Roman" w:hAnsi="Times New Roman" w:cs="Times New Roman"/>
                <w:sz w:val="24"/>
                <w:szCs w:val="24"/>
              </w:rPr>
              <w:t xml:space="preserve">Program będzie realizowany przy współpracy miasta Gdańska, instytucji </w:t>
            </w:r>
            <w:r w:rsidR="00615761">
              <w:rPr>
                <w:rFonts w:ascii="Times New Roman" w:hAnsi="Times New Roman" w:cs="Times New Roman"/>
                <w:sz w:val="24"/>
                <w:szCs w:val="24"/>
              </w:rPr>
              <w:br/>
            </w:r>
            <w:r w:rsidRPr="00F429C7">
              <w:rPr>
                <w:rFonts w:ascii="Times New Roman" w:hAnsi="Times New Roman" w:cs="Times New Roman"/>
                <w:sz w:val="24"/>
                <w:szCs w:val="24"/>
              </w:rPr>
              <w:t xml:space="preserve">i organizacji pozarządowych </w:t>
            </w:r>
            <w:r w:rsidR="0009636E" w:rsidRPr="00F429C7">
              <w:rPr>
                <w:rFonts w:ascii="Times New Roman" w:hAnsi="Times New Roman" w:cs="Times New Roman"/>
                <w:sz w:val="24"/>
                <w:szCs w:val="24"/>
              </w:rPr>
              <w:t>oraz innych podmiotów</w:t>
            </w:r>
            <w:r w:rsidRPr="00F429C7">
              <w:rPr>
                <w:rFonts w:ascii="Times New Roman" w:hAnsi="Times New Roman" w:cs="Times New Roman"/>
                <w:sz w:val="24"/>
                <w:szCs w:val="24"/>
              </w:rPr>
              <w:t xml:space="preserve"> zajmujących się problematyką bezdomności. Program określa najważniejsze elementy systemu wsparcia osób doświadczających problemu bezdomności, zakłada zachowanie spójności z działaniami podejmowanymi w innych programach miejskich. Podmiotem odpowiedzialnym za koordynację i monitorowanie realizacji programu będzie powołany w tym celu Zespół Zarządzający Programem, którego prace organi</w:t>
            </w:r>
            <w:r w:rsidR="004D2A2E">
              <w:rPr>
                <w:rFonts w:ascii="Times New Roman" w:hAnsi="Times New Roman" w:cs="Times New Roman"/>
                <w:sz w:val="24"/>
                <w:szCs w:val="24"/>
              </w:rPr>
              <w:t>zować będzie</w:t>
            </w:r>
            <w:r w:rsidRPr="00F429C7">
              <w:rPr>
                <w:rFonts w:ascii="Times New Roman" w:hAnsi="Times New Roman" w:cs="Times New Roman"/>
                <w:sz w:val="24"/>
                <w:szCs w:val="24"/>
              </w:rPr>
              <w:t xml:space="preserve"> Miejski Ośrodek Pomocy Rodzinie w Gdańsku.</w:t>
            </w:r>
            <w:r w:rsidR="00823EBC" w:rsidRPr="00F429C7">
              <w:rPr>
                <w:rFonts w:ascii="Times New Roman" w:hAnsi="Times New Roman" w:cs="Times New Roman"/>
                <w:sz w:val="24"/>
                <w:szCs w:val="24"/>
              </w:rPr>
              <w:t xml:space="preserve"> </w:t>
            </w:r>
            <w:r w:rsidRPr="00F429C7">
              <w:rPr>
                <w:rFonts w:ascii="Times New Roman" w:hAnsi="Times New Roman" w:cs="Times New Roman"/>
                <w:sz w:val="24"/>
                <w:szCs w:val="24"/>
              </w:rPr>
              <w:t>Zarządzanie Programem odbywać będzie się na poziomie strategicznym. Odpowiedzialnym za zarządzanie Programem będzie Zastępca Dyrektora ds. wsparcia środowiskowego Miejskiego Ośrodka Pomocy Rodzinie w Gdańsku.</w:t>
            </w:r>
          </w:p>
        </w:tc>
      </w:tr>
      <w:tr w:rsidR="004D2A2E" w:rsidRPr="00F429C7" w14:paraId="1E1FAD3C" w14:textId="77777777" w:rsidTr="002F2BAF">
        <w:tc>
          <w:tcPr>
            <w:tcW w:w="1730" w:type="dxa"/>
            <w:vMerge w:val="restart"/>
            <w:hideMark/>
          </w:tcPr>
          <w:p w14:paraId="1A68ABA5" w14:textId="77777777" w:rsidR="004D2A2E" w:rsidRPr="00F429C7" w:rsidRDefault="004D2A2E" w:rsidP="00B44657">
            <w:pPr>
              <w:rPr>
                <w:rFonts w:ascii="Times New Roman" w:hAnsi="Times New Roman" w:cs="Times New Roman"/>
                <w:sz w:val="24"/>
                <w:szCs w:val="24"/>
              </w:rPr>
            </w:pPr>
            <w:r w:rsidRPr="00F429C7">
              <w:rPr>
                <w:rFonts w:ascii="Times New Roman" w:hAnsi="Times New Roman" w:cs="Times New Roman"/>
                <w:sz w:val="24"/>
                <w:szCs w:val="24"/>
              </w:rPr>
              <w:t>Podstawa prawna</w:t>
            </w:r>
          </w:p>
        </w:tc>
        <w:tc>
          <w:tcPr>
            <w:tcW w:w="7655" w:type="dxa"/>
            <w:gridSpan w:val="2"/>
            <w:hideMark/>
          </w:tcPr>
          <w:p w14:paraId="3C8D91D0" w14:textId="77777777" w:rsidR="004D2A2E" w:rsidRPr="00F429C7" w:rsidRDefault="004D2A2E" w:rsidP="002546BD">
            <w:pPr>
              <w:rPr>
                <w:rFonts w:ascii="Times New Roman" w:hAnsi="Times New Roman" w:cs="Times New Roman"/>
                <w:sz w:val="24"/>
                <w:szCs w:val="24"/>
              </w:rPr>
            </w:pPr>
            <w:r w:rsidRPr="00F429C7">
              <w:rPr>
                <w:rFonts w:ascii="Times New Roman" w:hAnsi="Times New Roman" w:cs="Times New Roman"/>
                <w:sz w:val="24"/>
                <w:szCs w:val="24"/>
              </w:rPr>
              <w:t>Ustawa z dnia 12 marca 2004 r. o pomocy społecznej</w:t>
            </w:r>
          </w:p>
        </w:tc>
      </w:tr>
      <w:tr w:rsidR="004D2A2E" w:rsidRPr="00F429C7" w14:paraId="2B7F919F" w14:textId="77777777" w:rsidTr="002F2BAF">
        <w:tc>
          <w:tcPr>
            <w:tcW w:w="1730" w:type="dxa"/>
            <w:vMerge/>
            <w:hideMark/>
          </w:tcPr>
          <w:p w14:paraId="40459403" w14:textId="77777777" w:rsidR="004D2A2E" w:rsidRPr="00F429C7" w:rsidRDefault="004D2A2E">
            <w:pPr>
              <w:rPr>
                <w:rFonts w:ascii="Times New Roman" w:hAnsi="Times New Roman" w:cs="Times New Roman"/>
                <w:sz w:val="24"/>
                <w:szCs w:val="24"/>
              </w:rPr>
            </w:pPr>
          </w:p>
        </w:tc>
        <w:tc>
          <w:tcPr>
            <w:tcW w:w="7655" w:type="dxa"/>
            <w:gridSpan w:val="2"/>
            <w:hideMark/>
          </w:tcPr>
          <w:p w14:paraId="484C204A" w14:textId="58095C87" w:rsidR="004D2A2E" w:rsidRPr="00F429C7" w:rsidRDefault="004D2A2E" w:rsidP="002546BD">
            <w:pPr>
              <w:rPr>
                <w:rFonts w:ascii="Times New Roman" w:hAnsi="Times New Roman" w:cs="Times New Roman"/>
                <w:sz w:val="24"/>
                <w:szCs w:val="24"/>
              </w:rPr>
            </w:pPr>
            <w:r w:rsidRPr="00F429C7">
              <w:rPr>
                <w:rFonts w:ascii="Times New Roman" w:hAnsi="Times New Roman" w:cs="Times New Roman"/>
                <w:sz w:val="24"/>
                <w:szCs w:val="24"/>
              </w:rPr>
              <w:t>Ustawa z dnia 24 kwietnia 2003 r. o działalności pożytku publicznego i</w:t>
            </w:r>
            <w:r w:rsidR="006E5570">
              <w:rPr>
                <w:rFonts w:ascii="Times New Roman" w:hAnsi="Times New Roman" w:cs="Times New Roman"/>
                <w:sz w:val="24"/>
                <w:szCs w:val="24"/>
              </w:rPr>
              <w:t> o </w:t>
            </w:r>
            <w:r w:rsidRPr="00F429C7">
              <w:rPr>
                <w:rFonts w:ascii="Times New Roman" w:hAnsi="Times New Roman" w:cs="Times New Roman"/>
                <w:sz w:val="24"/>
                <w:szCs w:val="24"/>
              </w:rPr>
              <w:t>wolontariacie</w:t>
            </w:r>
          </w:p>
        </w:tc>
      </w:tr>
      <w:tr w:rsidR="004D2A2E" w:rsidRPr="00F429C7" w14:paraId="74CA59A5" w14:textId="77777777" w:rsidTr="002F2BAF">
        <w:tc>
          <w:tcPr>
            <w:tcW w:w="1730" w:type="dxa"/>
            <w:vMerge/>
            <w:hideMark/>
          </w:tcPr>
          <w:p w14:paraId="58025953" w14:textId="77777777" w:rsidR="004D2A2E" w:rsidRPr="00F429C7" w:rsidRDefault="004D2A2E">
            <w:pPr>
              <w:rPr>
                <w:rFonts w:ascii="Times New Roman" w:hAnsi="Times New Roman" w:cs="Times New Roman"/>
                <w:sz w:val="24"/>
                <w:szCs w:val="24"/>
              </w:rPr>
            </w:pPr>
          </w:p>
        </w:tc>
        <w:tc>
          <w:tcPr>
            <w:tcW w:w="7655" w:type="dxa"/>
            <w:gridSpan w:val="2"/>
            <w:noWrap/>
            <w:hideMark/>
          </w:tcPr>
          <w:p w14:paraId="6D29B9D0" w14:textId="77777777" w:rsidR="004D2A2E" w:rsidRPr="00F429C7" w:rsidRDefault="004D2A2E" w:rsidP="002546BD">
            <w:pPr>
              <w:rPr>
                <w:rFonts w:ascii="Times New Roman" w:hAnsi="Times New Roman" w:cs="Times New Roman"/>
                <w:sz w:val="24"/>
                <w:szCs w:val="24"/>
              </w:rPr>
            </w:pPr>
            <w:r w:rsidRPr="00F429C7">
              <w:rPr>
                <w:rFonts w:ascii="Times New Roman" w:hAnsi="Times New Roman" w:cs="Times New Roman"/>
                <w:sz w:val="24"/>
                <w:szCs w:val="24"/>
              </w:rPr>
              <w:t>Ustawa z dnia 13 czerwca 2003 r. o zatrudnieniu socjalnym</w:t>
            </w:r>
          </w:p>
        </w:tc>
      </w:tr>
      <w:tr w:rsidR="004D2A2E" w:rsidRPr="00F429C7" w14:paraId="71F75C09" w14:textId="77777777" w:rsidTr="002F2BAF">
        <w:tc>
          <w:tcPr>
            <w:tcW w:w="1730" w:type="dxa"/>
            <w:vMerge/>
            <w:hideMark/>
          </w:tcPr>
          <w:p w14:paraId="11DDFD2A" w14:textId="77777777" w:rsidR="004D2A2E" w:rsidRPr="00F429C7" w:rsidRDefault="004D2A2E">
            <w:pPr>
              <w:rPr>
                <w:rFonts w:ascii="Times New Roman" w:hAnsi="Times New Roman" w:cs="Times New Roman"/>
                <w:sz w:val="24"/>
                <w:szCs w:val="24"/>
              </w:rPr>
            </w:pPr>
          </w:p>
        </w:tc>
        <w:tc>
          <w:tcPr>
            <w:tcW w:w="7655" w:type="dxa"/>
            <w:gridSpan w:val="2"/>
            <w:noWrap/>
            <w:hideMark/>
          </w:tcPr>
          <w:p w14:paraId="0C45EF3B" w14:textId="77777777" w:rsidR="004D2A2E" w:rsidRPr="00F429C7" w:rsidRDefault="004D2A2E" w:rsidP="002546BD">
            <w:pPr>
              <w:rPr>
                <w:rFonts w:ascii="Times New Roman" w:hAnsi="Times New Roman" w:cs="Times New Roman"/>
                <w:sz w:val="24"/>
                <w:szCs w:val="24"/>
              </w:rPr>
            </w:pPr>
            <w:r w:rsidRPr="00F429C7">
              <w:rPr>
                <w:rFonts w:ascii="Times New Roman" w:hAnsi="Times New Roman" w:cs="Times New Roman"/>
                <w:sz w:val="24"/>
                <w:szCs w:val="24"/>
              </w:rPr>
              <w:t>Ustawa z dnia 29 lipca 2005 r. o przeciwdziałaniu przemocy w rodzinie</w:t>
            </w:r>
          </w:p>
        </w:tc>
      </w:tr>
      <w:tr w:rsidR="004D2A2E" w:rsidRPr="00F429C7" w14:paraId="51FA23F4" w14:textId="77777777" w:rsidTr="002F2BAF">
        <w:tc>
          <w:tcPr>
            <w:tcW w:w="1730" w:type="dxa"/>
            <w:vMerge/>
            <w:hideMark/>
          </w:tcPr>
          <w:p w14:paraId="3992A88D" w14:textId="77777777" w:rsidR="004D2A2E" w:rsidRPr="00F429C7" w:rsidRDefault="004D2A2E">
            <w:pPr>
              <w:rPr>
                <w:rFonts w:ascii="Times New Roman" w:hAnsi="Times New Roman" w:cs="Times New Roman"/>
                <w:sz w:val="24"/>
                <w:szCs w:val="24"/>
              </w:rPr>
            </w:pPr>
          </w:p>
        </w:tc>
        <w:tc>
          <w:tcPr>
            <w:tcW w:w="7655" w:type="dxa"/>
            <w:gridSpan w:val="2"/>
            <w:noWrap/>
            <w:hideMark/>
          </w:tcPr>
          <w:p w14:paraId="4A58F6A0" w14:textId="77777777" w:rsidR="004D2A2E" w:rsidRPr="00F429C7" w:rsidRDefault="004D2A2E" w:rsidP="002546BD">
            <w:pPr>
              <w:rPr>
                <w:rFonts w:ascii="Times New Roman" w:hAnsi="Times New Roman" w:cs="Times New Roman"/>
                <w:sz w:val="24"/>
                <w:szCs w:val="24"/>
              </w:rPr>
            </w:pPr>
            <w:r w:rsidRPr="00F429C7">
              <w:rPr>
                <w:rFonts w:ascii="Times New Roman" w:hAnsi="Times New Roman" w:cs="Times New Roman"/>
                <w:sz w:val="24"/>
                <w:szCs w:val="24"/>
              </w:rPr>
              <w:t xml:space="preserve">Ustawa z dnia 19 sierpnia 1994 r. o ochronie zdrowia psychicznego </w:t>
            </w:r>
          </w:p>
        </w:tc>
      </w:tr>
      <w:tr w:rsidR="004D2A2E" w:rsidRPr="00F429C7" w14:paraId="409563A4" w14:textId="77777777" w:rsidTr="002F2BAF">
        <w:tc>
          <w:tcPr>
            <w:tcW w:w="1730" w:type="dxa"/>
            <w:vMerge/>
          </w:tcPr>
          <w:p w14:paraId="5AEDB942" w14:textId="77777777" w:rsidR="004D2A2E" w:rsidRPr="00F429C7" w:rsidRDefault="004D2A2E">
            <w:pPr>
              <w:rPr>
                <w:rFonts w:ascii="Times New Roman" w:hAnsi="Times New Roman" w:cs="Times New Roman"/>
                <w:sz w:val="24"/>
                <w:szCs w:val="24"/>
              </w:rPr>
            </w:pPr>
          </w:p>
        </w:tc>
        <w:tc>
          <w:tcPr>
            <w:tcW w:w="7655" w:type="dxa"/>
            <w:gridSpan w:val="2"/>
            <w:noWrap/>
          </w:tcPr>
          <w:p w14:paraId="6CE8F895" w14:textId="77522F76" w:rsidR="004D2A2E" w:rsidRPr="00F429C7" w:rsidRDefault="004D2A2E" w:rsidP="002546BD">
            <w:pPr>
              <w:rPr>
                <w:rFonts w:ascii="Times New Roman" w:hAnsi="Times New Roman" w:cs="Times New Roman"/>
                <w:sz w:val="24"/>
                <w:szCs w:val="24"/>
              </w:rPr>
            </w:pPr>
            <w:r>
              <w:rPr>
                <w:rFonts w:ascii="Times New Roman" w:hAnsi="Times New Roman" w:cs="Times New Roman"/>
                <w:sz w:val="24"/>
                <w:szCs w:val="24"/>
              </w:rPr>
              <w:t>U</w:t>
            </w:r>
            <w:r w:rsidRPr="00EF5352">
              <w:rPr>
                <w:rFonts w:ascii="Times New Roman" w:hAnsi="Times New Roman" w:cs="Times New Roman"/>
                <w:sz w:val="24"/>
                <w:szCs w:val="24"/>
              </w:rPr>
              <w:t>stawa z dnia 26 października 1982 r. o wychowaniu w trzeźwości i</w:t>
            </w:r>
            <w:r w:rsidR="006E5570">
              <w:rPr>
                <w:rFonts w:ascii="Times New Roman" w:hAnsi="Times New Roman" w:cs="Times New Roman"/>
                <w:sz w:val="24"/>
                <w:szCs w:val="24"/>
              </w:rPr>
              <w:t> </w:t>
            </w:r>
            <w:r w:rsidRPr="00EF5352">
              <w:rPr>
                <w:rFonts w:ascii="Times New Roman" w:hAnsi="Times New Roman" w:cs="Times New Roman"/>
                <w:sz w:val="24"/>
                <w:szCs w:val="24"/>
              </w:rPr>
              <w:t>przeciwdziałaniu alkoholizmow</w:t>
            </w:r>
            <w:r>
              <w:rPr>
                <w:rFonts w:ascii="Times New Roman" w:hAnsi="Times New Roman" w:cs="Times New Roman"/>
                <w:sz w:val="24"/>
                <w:szCs w:val="24"/>
              </w:rPr>
              <w:t>i</w:t>
            </w:r>
          </w:p>
        </w:tc>
      </w:tr>
      <w:tr w:rsidR="004D2A2E" w:rsidRPr="00F429C7" w14:paraId="370A9CB8" w14:textId="77777777" w:rsidTr="002F2BAF">
        <w:trPr>
          <w:trHeight w:val="311"/>
        </w:trPr>
        <w:tc>
          <w:tcPr>
            <w:tcW w:w="1730" w:type="dxa"/>
            <w:vMerge/>
          </w:tcPr>
          <w:p w14:paraId="0A26CC1A" w14:textId="77777777" w:rsidR="004D2A2E" w:rsidRPr="00F429C7" w:rsidRDefault="004D2A2E">
            <w:pPr>
              <w:rPr>
                <w:rFonts w:ascii="Times New Roman" w:hAnsi="Times New Roman" w:cs="Times New Roman"/>
                <w:sz w:val="24"/>
                <w:szCs w:val="24"/>
              </w:rPr>
            </w:pPr>
          </w:p>
        </w:tc>
        <w:tc>
          <w:tcPr>
            <w:tcW w:w="7655" w:type="dxa"/>
            <w:gridSpan w:val="2"/>
            <w:noWrap/>
          </w:tcPr>
          <w:p w14:paraId="0D70AF88" w14:textId="244F467B" w:rsidR="004D2A2E" w:rsidRPr="00F429C7" w:rsidRDefault="004D2A2E" w:rsidP="002546BD">
            <w:pPr>
              <w:rPr>
                <w:rFonts w:ascii="Times New Roman" w:hAnsi="Times New Roman" w:cs="Times New Roman"/>
                <w:sz w:val="24"/>
                <w:szCs w:val="24"/>
              </w:rPr>
            </w:pPr>
            <w:r>
              <w:rPr>
                <w:rFonts w:ascii="Times New Roman" w:hAnsi="Times New Roman" w:cs="Times New Roman"/>
                <w:sz w:val="24"/>
                <w:szCs w:val="24"/>
              </w:rPr>
              <w:t>U</w:t>
            </w:r>
            <w:r w:rsidRPr="00EF5352">
              <w:rPr>
                <w:rFonts w:ascii="Times New Roman" w:hAnsi="Times New Roman" w:cs="Times New Roman"/>
                <w:sz w:val="24"/>
                <w:szCs w:val="24"/>
              </w:rPr>
              <w:t>stawa z dnia 29 lipca 2005 r. o przeciwdziałaniu narkomanii</w:t>
            </w:r>
            <w:r>
              <w:rPr>
                <w:rFonts w:ascii="Arial" w:eastAsia="Times New Roman" w:hAnsi="Arial" w:cs="Arial"/>
                <w:sz w:val="25"/>
                <w:szCs w:val="25"/>
                <w:lang w:eastAsia="pl-PL"/>
              </w:rPr>
              <w:t xml:space="preserve"> </w:t>
            </w:r>
          </w:p>
        </w:tc>
      </w:tr>
    </w:tbl>
    <w:p w14:paraId="560873E9" w14:textId="77777777" w:rsidR="00242FC9" w:rsidRDefault="00242FC9">
      <w:r>
        <w:br w:type="page"/>
      </w:r>
    </w:p>
    <w:tbl>
      <w:tblPr>
        <w:tblStyle w:val="Tabela-Siatka"/>
        <w:tblW w:w="9531" w:type="dxa"/>
        <w:tblInd w:w="108" w:type="dxa"/>
        <w:tblLayout w:type="fixed"/>
        <w:tblLook w:val="04A0" w:firstRow="1" w:lastRow="0" w:firstColumn="1" w:lastColumn="0" w:noHBand="0" w:noVBand="1"/>
      </w:tblPr>
      <w:tblGrid>
        <w:gridCol w:w="1872"/>
        <w:gridCol w:w="1417"/>
        <w:gridCol w:w="6242"/>
      </w:tblGrid>
      <w:tr w:rsidR="00400187" w:rsidRPr="00F429C7" w14:paraId="4294286C" w14:textId="77777777" w:rsidTr="00705A70">
        <w:trPr>
          <w:trHeight w:val="552"/>
        </w:trPr>
        <w:tc>
          <w:tcPr>
            <w:tcW w:w="1872" w:type="dxa"/>
            <w:vMerge w:val="restart"/>
            <w:hideMark/>
          </w:tcPr>
          <w:p w14:paraId="04421A97" w14:textId="083E3874"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lastRenderedPageBreak/>
              <w:t>Komplementarność z krajowymi dokumentami strategicznymi</w:t>
            </w:r>
          </w:p>
        </w:tc>
        <w:tc>
          <w:tcPr>
            <w:tcW w:w="1417" w:type="dxa"/>
            <w:hideMark/>
          </w:tcPr>
          <w:p w14:paraId="7702C940"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vAlign w:val="center"/>
            <w:hideMark/>
          </w:tcPr>
          <w:p w14:paraId="40EF9782"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Strategia Rozwoju Kraju 2020</w:t>
            </w:r>
          </w:p>
        </w:tc>
      </w:tr>
      <w:tr w:rsidR="00400187" w:rsidRPr="00F429C7" w14:paraId="193093F1" w14:textId="77777777" w:rsidTr="007B4F6A">
        <w:trPr>
          <w:trHeight w:val="2830"/>
        </w:trPr>
        <w:tc>
          <w:tcPr>
            <w:tcW w:w="1872" w:type="dxa"/>
            <w:vMerge/>
            <w:hideMark/>
          </w:tcPr>
          <w:p w14:paraId="48DF9B0A" w14:textId="77777777" w:rsidR="00B44657" w:rsidRPr="00F429C7" w:rsidRDefault="00B44657">
            <w:pPr>
              <w:rPr>
                <w:rFonts w:ascii="Times New Roman" w:hAnsi="Times New Roman" w:cs="Times New Roman"/>
                <w:sz w:val="24"/>
                <w:szCs w:val="24"/>
              </w:rPr>
            </w:pPr>
          </w:p>
        </w:tc>
        <w:tc>
          <w:tcPr>
            <w:tcW w:w="1417" w:type="dxa"/>
            <w:hideMark/>
          </w:tcPr>
          <w:p w14:paraId="454BA660"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023A7F41" w14:textId="564EF9E9" w:rsidR="00B44657" w:rsidRPr="00F429C7" w:rsidRDefault="00170F7B">
            <w:pPr>
              <w:rPr>
                <w:rFonts w:ascii="Times New Roman" w:hAnsi="Times New Roman" w:cs="Times New Roman"/>
                <w:sz w:val="24"/>
                <w:szCs w:val="24"/>
              </w:rPr>
            </w:pPr>
            <w:r>
              <w:rPr>
                <w:rFonts w:ascii="Times New Roman" w:hAnsi="Times New Roman" w:cs="Times New Roman"/>
                <w:sz w:val="24"/>
                <w:szCs w:val="24"/>
              </w:rPr>
              <w:t>Obszar strategiczny III</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Spójność społeczna i </w:t>
            </w:r>
            <w:r>
              <w:rPr>
                <w:rFonts w:ascii="Times New Roman" w:hAnsi="Times New Roman" w:cs="Times New Roman"/>
                <w:sz w:val="24"/>
                <w:szCs w:val="24"/>
              </w:rPr>
              <w:t>terytorialna</w:t>
            </w:r>
            <w:r w:rsidR="003B49BD">
              <w:rPr>
                <w:rFonts w:ascii="Times New Roman" w:hAnsi="Times New Roman" w:cs="Times New Roman"/>
                <w:sz w:val="24"/>
                <w:szCs w:val="24"/>
              </w:rPr>
              <w:t>.</w:t>
            </w:r>
            <w:r>
              <w:rPr>
                <w:rFonts w:ascii="Times New Roman" w:hAnsi="Times New Roman" w:cs="Times New Roman"/>
                <w:sz w:val="24"/>
                <w:szCs w:val="24"/>
              </w:rPr>
              <w:br/>
              <w:t>Cel III.1</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Integracja społ</w:t>
            </w:r>
            <w:r w:rsidR="0088179A">
              <w:rPr>
                <w:rFonts w:ascii="Times New Roman" w:hAnsi="Times New Roman" w:cs="Times New Roman"/>
                <w:sz w:val="24"/>
                <w:szCs w:val="24"/>
              </w:rPr>
              <w:t>eczna</w:t>
            </w:r>
            <w:r w:rsidR="002546BD">
              <w:rPr>
                <w:rFonts w:ascii="Times New Roman" w:hAnsi="Times New Roman" w:cs="Times New Roman"/>
                <w:sz w:val="24"/>
                <w:szCs w:val="24"/>
              </w:rPr>
              <w:t>.</w:t>
            </w:r>
            <w:r w:rsidR="002546BD">
              <w:rPr>
                <w:rFonts w:ascii="Times New Roman" w:hAnsi="Times New Roman" w:cs="Times New Roman"/>
                <w:sz w:val="24"/>
                <w:szCs w:val="24"/>
              </w:rPr>
              <w:br/>
              <w:t>Cel szczegółowy</w:t>
            </w:r>
            <w:r>
              <w:rPr>
                <w:rFonts w:ascii="Times New Roman" w:hAnsi="Times New Roman" w:cs="Times New Roman"/>
                <w:sz w:val="24"/>
                <w:szCs w:val="24"/>
              </w:rPr>
              <w:t xml:space="preserve"> III.1.1</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Zwiększenie aktywności osób wykluczonych i zagrożonych wykluczeniem społ</w:t>
            </w:r>
            <w:r w:rsidR="002546BD">
              <w:rPr>
                <w:rFonts w:ascii="Times New Roman" w:hAnsi="Times New Roman" w:cs="Times New Roman"/>
                <w:sz w:val="24"/>
                <w:szCs w:val="24"/>
              </w:rPr>
              <w:t>ecznym</w:t>
            </w:r>
            <w:r w:rsidR="00191C52">
              <w:rPr>
                <w:rFonts w:ascii="Times New Roman" w:hAnsi="Times New Roman" w:cs="Times New Roman"/>
                <w:sz w:val="24"/>
                <w:szCs w:val="24"/>
              </w:rPr>
              <w:t>.</w:t>
            </w:r>
            <w:r w:rsidR="002546BD">
              <w:rPr>
                <w:rFonts w:ascii="Times New Roman" w:hAnsi="Times New Roman" w:cs="Times New Roman"/>
                <w:sz w:val="24"/>
                <w:szCs w:val="24"/>
              </w:rPr>
              <w:br/>
              <w:t>Cel szczegółowy</w:t>
            </w:r>
            <w:r>
              <w:rPr>
                <w:rFonts w:ascii="Times New Roman" w:hAnsi="Times New Roman" w:cs="Times New Roman"/>
                <w:sz w:val="24"/>
                <w:szCs w:val="24"/>
              </w:rPr>
              <w:t xml:space="preserve"> III.1.2</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Zmniejszenie ubóstwa w grupach najbardziej nim zagrożonych</w:t>
            </w:r>
            <w:r w:rsidR="00191C52">
              <w:rPr>
                <w:rFonts w:ascii="Times New Roman" w:hAnsi="Times New Roman" w:cs="Times New Roman"/>
                <w:sz w:val="24"/>
                <w:szCs w:val="24"/>
              </w:rPr>
              <w:t>.</w:t>
            </w:r>
            <w:r w:rsidR="00B44657" w:rsidRPr="00F429C7">
              <w:rPr>
                <w:rFonts w:ascii="Times New Roman" w:hAnsi="Times New Roman" w:cs="Times New Roman"/>
                <w:sz w:val="24"/>
                <w:szCs w:val="24"/>
              </w:rPr>
              <w:br/>
              <w:t xml:space="preserve">Cel </w:t>
            </w:r>
            <w:r w:rsidR="00191C52">
              <w:rPr>
                <w:rFonts w:ascii="Times New Roman" w:hAnsi="Times New Roman" w:cs="Times New Roman"/>
                <w:sz w:val="24"/>
                <w:szCs w:val="24"/>
              </w:rPr>
              <w:t>III.2:</w:t>
            </w:r>
            <w:r w:rsidR="00B44657" w:rsidRPr="00F429C7">
              <w:rPr>
                <w:rFonts w:ascii="Times New Roman" w:hAnsi="Times New Roman" w:cs="Times New Roman"/>
                <w:sz w:val="24"/>
                <w:szCs w:val="24"/>
              </w:rPr>
              <w:t xml:space="preserve"> Zapewnienie dostępu i określonych standardów usług publicznych</w:t>
            </w:r>
            <w:r w:rsidR="00191C52">
              <w:rPr>
                <w:rFonts w:ascii="Times New Roman" w:hAnsi="Times New Roman" w:cs="Times New Roman"/>
                <w:sz w:val="24"/>
                <w:szCs w:val="24"/>
              </w:rPr>
              <w:t>.</w:t>
            </w:r>
            <w:r w:rsidR="002546BD">
              <w:rPr>
                <w:rFonts w:ascii="Times New Roman" w:hAnsi="Times New Roman" w:cs="Times New Roman"/>
                <w:sz w:val="24"/>
                <w:szCs w:val="24"/>
              </w:rPr>
              <w:br/>
              <w:t>Cel szczegółowy</w:t>
            </w:r>
            <w:r>
              <w:rPr>
                <w:rFonts w:ascii="Times New Roman" w:hAnsi="Times New Roman" w:cs="Times New Roman"/>
                <w:sz w:val="24"/>
                <w:szCs w:val="24"/>
              </w:rPr>
              <w:t xml:space="preserve"> III.2.2</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Zwiększenie efektywności systemu świadczenia usług publicznych</w:t>
            </w:r>
            <w:r w:rsidR="002546BD">
              <w:rPr>
                <w:rFonts w:ascii="Times New Roman" w:hAnsi="Times New Roman" w:cs="Times New Roman"/>
                <w:sz w:val="24"/>
                <w:szCs w:val="24"/>
              </w:rPr>
              <w:t>.</w:t>
            </w:r>
            <w:r w:rsidR="00B44657" w:rsidRPr="00F429C7">
              <w:rPr>
                <w:rFonts w:ascii="Times New Roman" w:hAnsi="Times New Roman" w:cs="Times New Roman"/>
                <w:sz w:val="24"/>
                <w:szCs w:val="24"/>
              </w:rPr>
              <w:t xml:space="preserve"> </w:t>
            </w:r>
          </w:p>
        </w:tc>
      </w:tr>
      <w:tr w:rsidR="00400187" w:rsidRPr="00F429C7" w14:paraId="242783EA" w14:textId="77777777" w:rsidTr="00705A70">
        <w:trPr>
          <w:trHeight w:val="562"/>
        </w:trPr>
        <w:tc>
          <w:tcPr>
            <w:tcW w:w="1872" w:type="dxa"/>
            <w:vMerge/>
            <w:hideMark/>
          </w:tcPr>
          <w:p w14:paraId="77A84849" w14:textId="77777777" w:rsidR="00B44657" w:rsidRPr="00F429C7" w:rsidRDefault="00B44657">
            <w:pPr>
              <w:rPr>
                <w:rFonts w:ascii="Times New Roman" w:hAnsi="Times New Roman" w:cs="Times New Roman"/>
                <w:sz w:val="24"/>
                <w:szCs w:val="24"/>
              </w:rPr>
            </w:pPr>
          </w:p>
        </w:tc>
        <w:tc>
          <w:tcPr>
            <w:tcW w:w="1417" w:type="dxa"/>
            <w:hideMark/>
          </w:tcPr>
          <w:p w14:paraId="0DEA1128"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vAlign w:val="center"/>
            <w:hideMark/>
          </w:tcPr>
          <w:p w14:paraId="67A0F017"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Strategia Rozwoju Kapitału Ludzkiego 2020</w:t>
            </w:r>
          </w:p>
        </w:tc>
      </w:tr>
      <w:tr w:rsidR="00400187" w:rsidRPr="00F429C7" w14:paraId="017F7887" w14:textId="77777777" w:rsidTr="007B4F6A">
        <w:trPr>
          <w:trHeight w:val="1270"/>
        </w:trPr>
        <w:tc>
          <w:tcPr>
            <w:tcW w:w="1872" w:type="dxa"/>
            <w:vMerge/>
            <w:hideMark/>
          </w:tcPr>
          <w:p w14:paraId="1AFC6E85" w14:textId="77777777" w:rsidR="00B44657" w:rsidRPr="00F429C7" w:rsidRDefault="00B44657">
            <w:pPr>
              <w:rPr>
                <w:rFonts w:ascii="Times New Roman" w:hAnsi="Times New Roman" w:cs="Times New Roman"/>
                <w:sz w:val="24"/>
                <w:szCs w:val="24"/>
              </w:rPr>
            </w:pPr>
          </w:p>
        </w:tc>
        <w:tc>
          <w:tcPr>
            <w:tcW w:w="1417" w:type="dxa"/>
            <w:hideMark/>
          </w:tcPr>
          <w:p w14:paraId="612894DE"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6CE3FD76" w14:textId="4344033A" w:rsidR="00B44657" w:rsidRPr="00F429C7" w:rsidRDefault="00191C52">
            <w:pPr>
              <w:rPr>
                <w:rFonts w:ascii="Times New Roman" w:hAnsi="Times New Roman" w:cs="Times New Roman"/>
                <w:sz w:val="24"/>
                <w:szCs w:val="24"/>
              </w:rPr>
            </w:pPr>
            <w:r>
              <w:rPr>
                <w:rFonts w:ascii="Times New Roman" w:hAnsi="Times New Roman" w:cs="Times New Roman"/>
                <w:sz w:val="24"/>
                <w:szCs w:val="24"/>
              </w:rPr>
              <w:t>Cel szczegółowy 2:</w:t>
            </w:r>
            <w:r w:rsidR="00B44657" w:rsidRPr="00F429C7">
              <w:rPr>
                <w:rFonts w:ascii="Times New Roman" w:hAnsi="Times New Roman" w:cs="Times New Roman"/>
                <w:sz w:val="24"/>
                <w:szCs w:val="24"/>
              </w:rPr>
              <w:t xml:space="preserve"> Wydłużenie okresu aktywności zawodowej i zapewnienie lepszej jakości funkcjonowania o</w:t>
            </w:r>
            <w:r w:rsidR="0088179A">
              <w:rPr>
                <w:rFonts w:ascii="Times New Roman" w:hAnsi="Times New Roman" w:cs="Times New Roman"/>
                <w:sz w:val="24"/>
                <w:szCs w:val="24"/>
              </w:rPr>
              <w:t>sób starszych</w:t>
            </w:r>
            <w:r>
              <w:rPr>
                <w:rFonts w:ascii="Times New Roman" w:hAnsi="Times New Roman" w:cs="Times New Roman"/>
                <w:sz w:val="24"/>
                <w:szCs w:val="24"/>
              </w:rPr>
              <w:t>.</w:t>
            </w:r>
            <w:r>
              <w:rPr>
                <w:rFonts w:ascii="Times New Roman" w:hAnsi="Times New Roman" w:cs="Times New Roman"/>
                <w:sz w:val="24"/>
                <w:szCs w:val="24"/>
              </w:rPr>
              <w:br/>
              <w:t>Cel szczegółowy 3:</w:t>
            </w:r>
            <w:r w:rsidR="00B44657" w:rsidRPr="00F429C7">
              <w:rPr>
                <w:rFonts w:ascii="Times New Roman" w:hAnsi="Times New Roman" w:cs="Times New Roman"/>
                <w:sz w:val="24"/>
                <w:szCs w:val="24"/>
              </w:rPr>
              <w:t xml:space="preserve"> Poprawa sytuacji osób i grup zagrożonych wykluczeniem społecznym</w:t>
            </w:r>
            <w:r w:rsidR="00170F7B">
              <w:rPr>
                <w:rFonts w:ascii="Times New Roman" w:hAnsi="Times New Roman" w:cs="Times New Roman"/>
                <w:sz w:val="24"/>
                <w:szCs w:val="24"/>
              </w:rPr>
              <w:t>.</w:t>
            </w:r>
          </w:p>
        </w:tc>
      </w:tr>
      <w:tr w:rsidR="00400187" w:rsidRPr="00F429C7" w14:paraId="0CBE619A" w14:textId="77777777" w:rsidTr="007B4F6A">
        <w:trPr>
          <w:trHeight w:val="591"/>
        </w:trPr>
        <w:tc>
          <w:tcPr>
            <w:tcW w:w="1872" w:type="dxa"/>
            <w:vMerge/>
            <w:hideMark/>
          </w:tcPr>
          <w:p w14:paraId="123F92CF" w14:textId="77777777" w:rsidR="00B44657" w:rsidRPr="00F429C7" w:rsidRDefault="00B44657">
            <w:pPr>
              <w:rPr>
                <w:rFonts w:ascii="Times New Roman" w:hAnsi="Times New Roman" w:cs="Times New Roman"/>
                <w:sz w:val="24"/>
                <w:szCs w:val="24"/>
              </w:rPr>
            </w:pPr>
          </w:p>
        </w:tc>
        <w:tc>
          <w:tcPr>
            <w:tcW w:w="1417" w:type="dxa"/>
            <w:hideMark/>
          </w:tcPr>
          <w:p w14:paraId="2BEFD8C8"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hideMark/>
          </w:tcPr>
          <w:p w14:paraId="2B5C3DDF"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Krajowy Program Przeciwdziałania Ubóstwu i Wykluczeniu Społecznemu 2020</w:t>
            </w:r>
          </w:p>
        </w:tc>
      </w:tr>
      <w:tr w:rsidR="00400187" w:rsidRPr="00F429C7" w14:paraId="028696C8" w14:textId="77777777" w:rsidTr="007B4F6A">
        <w:trPr>
          <w:trHeight w:val="1710"/>
        </w:trPr>
        <w:tc>
          <w:tcPr>
            <w:tcW w:w="1872" w:type="dxa"/>
            <w:vMerge/>
            <w:hideMark/>
          </w:tcPr>
          <w:p w14:paraId="7EB31B02" w14:textId="77777777" w:rsidR="00B44657" w:rsidRPr="00F429C7" w:rsidRDefault="00B44657">
            <w:pPr>
              <w:rPr>
                <w:rFonts w:ascii="Times New Roman" w:hAnsi="Times New Roman" w:cs="Times New Roman"/>
                <w:sz w:val="24"/>
                <w:szCs w:val="24"/>
              </w:rPr>
            </w:pPr>
          </w:p>
        </w:tc>
        <w:tc>
          <w:tcPr>
            <w:tcW w:w="1417" w:type="dxa"/>
            <w:hideMark/>
          </w:tcPr>
          <w:p w14:paraId="38201DEA"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432877BE" w14:textId="669ADCCB" w:rsidR="00B44657" w:rsidRPr="00F429C7" w:rsidRDefault="00170F7B">
            <w:pPr>
              <w:rPr>
                <w:rFonts w:ascii="Times New Roman" w:hAnsi="Times New Roman" w:cs="Times New Roman"/>
                <w:sz w:val="24"/>
                <w:szCs w:val="24"/>
              </w:rPr>
            </w:pPr>
            <w:r>
              <w:rPr>
                <w:rFonts w:ascii="Times New Roman" w:hAnsi="Times New Roman" w:cs="Times New Roman"/>
                <w:sz w:val="24"/>
                <w:szCs w:val="24"/>
              </w:rPr>
              <w:t>Cel operacyjny 4</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Zapobieganie niepewn</w:t>
            </w:r>
            <w:r>
              <w:rPr>
                <w:rFonts w:ascii="Times New Roman" w:hAnsi="Times New Roman" w:cs="Times New Roman"/>
                <w:sz w:val="24"/>
                <w:szCs w:val="24"/>
              </w:rPr>
              <w:t>ości mieszkaniowej. Priorytet V</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Zapobieganie niepewności mieszkaniowej </w:t>
            </w:r>
            <w:r w:rsidR="00EA64AF">
              <w:rPr>
                <w:rFonts w:ascii="Times New Roman" w:hAnsi="Times New Roman" w:cs="Times New Roman"/>
                <w:sz w:val="24"/>
                <w:szCs w:val="24"/>
              </w:rPr>
              <w:br/>
            </w:r>
            <w:r w:rsidR="00B44657" w:rsidRPr="00F429C7">
              <w:rPr>
                <w:rFonts w:ascii="Times New Roman" w:hAnsi="Times New Roman" w:cs="Times New Roman"/>
                <w:sz w:val="24"/>
                <w:szCs w:val="24"/>
              </w:rPr>
              <w:t>i przeciwdziałanie bezdomności</w:t>
            </w:r>
            <w:r w:rsidR="002546BD">
              <w:rPr>
                <w:rFonts w:ascii="Times New Roman" w:hAnsi="Times New Roman" w:cs="Times New Roman"/>
                <w:sz w:val="24"/>
                <w:szCs w:val="24"/>
              </w:rPr>
              <w:t>.</w:t>
            </w:r>
            <w:r w:rsidR="00B44657" w:rsidRPr="00F429C7">
              <w:rPr>
                <w:rFonts w:ascii="Times New Roman" w:hAnsi="Times New Roman" w:cs="Times New Roman"/>
                <w:sz w:val="24"/>
                <w:szCs w:val="24"/>
              </w:rPr>
              <w:t xml:space="preserve"> </w:t>
            </w:r>
            <w:r>
              <w:rPr>
                <w:rFonts w:ascii="Times New Roman" w:hAnsi="Times New Roman" w:cs="Times New Roman"/>
                <w:sz w:val="24"/>
                <w:szCs w:val="24"/>
              </w:rPr>
              <w:br/>
              <w:t>Działanie V.2</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Zintegrowane działania na rzecz zapobiegania utraty mieszkania, zadłużeniom czyn</w:t>
            </w:r>
            <w:r>
              <w:rPr>
                <w:rFonts w:ascii="Times New Roman" w:hAnsi="Times New Roman" w:cs="Times New Roman"/>
                <w:sz w:val="24"/>
                <w:szCs w:val="24"/>
              </w:rPr>
              <w:t>szowym, eksmisjom i bezdomności</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w:t>
            </w:r>
            <w:r>
              <w:rPr>
                <w:rFonts w:ascii="Times New Roman" w:hAnsi="Times New Roman" w:cs="Times New Roman"/>
                <w:sz w:val="24"/>
                <w:szCs w:val="24"/>
              </w:rPr>
              <w:br/>
            </w:r>
            <w:r w:rsidR="00191C52">
              <w:rPr>
                <w:rFonts w:ascii="Times New Roman" w:hAnsi="Times New Roman" w:cs="Times New Roman"/>
                <w:sz w:val="24"/>
                <w:szCs w:val="24"/>
              </w:rPr>
              <w:t>Działanie V.3:</w:t>
            </w:r>
            <w:r w:rsidR="00B44657" w:rsidRPr="00F429C7">
              <w:rPr>
                <w:rFonts w:ascii="Times New Roman" w:hAnsi="Times New Roman" w:cs="Times New Roman"/>
                <w:sz w:val="24"/>
                <w:szCs w:val="24"/>
              </w:rPr>
              <w:t xml:space="preserve"> Diagnozowanie prob</w:t>
            </w:r>
            <w:r w:rsidR="00191C52">
              <w:rPr>
                <w:rFonts w:ascii="Times New Roman" w:hAnsi="Times New Roman" w:cs="Times New Roman"/>
                <w:sz w:val="24"/>
                <w:szCs w:val="24"/>
              </w:rPr>
              <w:t>lemu wykluczenia mieszkaniowego.</w:t>
            </w:r>
            <w:r w:rsidR="00B44657" w:rsidRPr="00F429C7">
              <w:rPr>
                <w:rFonts w:ascii="Times New Roman" w:hAnsi="Times New Roman" w:cs="Times New Roman"/>
                <w:sz w:val="24"/>
                <w:szCs w:val="24"/>
              </w:rPr>
              <w:t xml:space="preserve"> </w:t>
            </w:r>
            <w:r w:rsidR="002546BD">
              <w:rPr>
                <w:rFonts w:ascii="Times New Roman" w:hAnsi="Times New Roman" w:cs="Times New Roman"/>
                <w:sz w:val="24"/>
                <w:szCs w:val="24"/>
              </w:rPr>
              <w:br/>
            </w:r>
            <w:r w:rsidR="00191C52">
              <w:rPr>
                <w:rFonts w:ascii="Times New Roman" w:hAnsi="Times New Roman" w:cs="Times New Roman"/>
                <w:sz w:val="24"/>
                <w:szCs w:val="24"/>
              </w:rPr>
              <w:t>Działanie VI.2:</w:t>
            </w:r>
            <w:r w:rsidR="00B44657" w:rsidRPr="00F429C7">
              <w:rPr>
                <w:rFonts w:ascii="Times New Roman" w:hAnsi="Times New Roman" w:cs="Times New Roman"/>
                <w:sz w:val="24"/>
                <w:szCs w:val="24"/>
              </w:rPr>
              <w:t xml:space="preserve"> Zmiana systemu pomocy społecznej w celu zwięk</w:t>
            </w:r>
            <w:r w:rsidR="00191C52">
              <w:rPr>
                <w:rFonts w:ascii="Times New Roman" w:hAnsi="Times New Roman" w:cs="Times New Roman"/>
                <w:sz w:val="24"/>
                <w:szCs w:val="24"/>
              </w:rPr>
              <w:t>szenia bezpieczeństwa obywateli.</w:t>
            </w:r>
            <w:r w:rsidR="00B44657" w:rsidRPr="00F429C7">
              <w:rPr>
                <w:rFonts w:ascii="Times New Roman" w:hAnsi="Times New Roman" w:cs="Times New Roman"/>
                <w:sz w:val="24"/>
                <w:szCs w:val="24"/>
              </w:rPr>
              <w:t xml:space="preserve"> </w:t>
            </w:r>
            <w:r w:rsidR="002546BD">
              <w:rPr>
                <w:rFonts w:ascii="Times New Roman" w:hAnsi="Times New Roman" w:cs="Times New Roman"/>
                <w:sz w:val="24"/>
                <w:szCs w:val="24"/>
              </w:rPr>
              <w:br/>
            </w:r>
            <w:r w:rsidR="00B44657" w:rsidRPr="00F429C7">
              <w:rPr>
                <w:rFonts w:ascii="Times New Roman" w:hAnsi="Times New Roman" w:cs="Times New Roman"/>
                <w:sz w:val="24"/>
                <w:szCs w:val="24"/>
              </w:rPr>
              <w:t>Działani</w:t>
            </w:r>
            <w:r>
              <w:rPr>
                <w:rFonts w:ascii="Times New Roman" w:hAnsi="Times New Roman" w:cs="Times New Roman"/>
                <w:sz w:val="24"/>
                <w:szCs w:val="24"/>
              </w:rPr>
              <w:t>e VI.4</w:t>
            </w:r>
            <w:r w:rsidR="00191C52">
              <w:rPr>
                <w:rFonts w:ascii="Times New Roman" w:hAnsi="Times New Roman" w:cs="Times New Roman"/>
                <w:sz w:val="24"/>
                <w:szCs w:val="24"/>
              </w:rPr>
              <w:t>:</w:t>
            </w:r>
            <w:r w:rsidR="00B44657" w:rsidRPr="00F429C7">
              <w:rPr>
                <w:rFonts w:ascii="Times New Roman" w:hAnsi="Times New Roman" w:cs="Times New Roman"/>
                <w:sz w:val="24"/>
                <w:szCs w:val="24"/>
              </w:rPr>
              <w:t xml:space="preserve"> Jakość pracy socjalnej, usług socjalnych, instytucji rynku zatrudnienia (zatrudnienie, kształcenie, doskonalenie zawodowe</w:t>
            </w:r>
            <w:r>
              <w:rPr>
                <w:rFonts w:ascii="Times New Roman" w:hAnsi="Times New Roman" w:cs="Times New Roman"/>
                <w:sz w:val="24"/>
                <w:szCs w:val="24"/>
              </w:rPr>
              <w:t>, superwizja, standardy usług).</w:t>
            </w:r>
          </w:p>
        </w:tc>
      </w:tr>
      <w:tr w:rsidR="00400187" w:rsidRPr="00F429C7" w14:paraId="4D9869B5" w14:textId="77777777" w:rsidTr="007B4F6A">
        <w:trPr>
          <w:trHeight w:val="535"/>
        </w:trPr>
        <w:tc>
          <w:tcPr>
            <w:tcW w:w="1872" w:type="dxa"/>
            <w:vMerge/>
            <w:hideMark/>
          </w:tcPr>
          <w:p w14:paraId="00533992" w14:textId="77777777" w:rsidR="00B44657" w:rsidRPr="00F429C7" w:rsidRDefault="00B44657">
            <w:pPr>
              <w:rPr>
                <w:rFonts w:ascii="Times New Roman" w:hAnsi="Times New Roman" w:cs="Times New Roman"/>
                <w:sz w:val="24"/>
                <w:szCs w:val="24"/>
              </w:rPr>
            </w:pPr>
          </w:p>
        </w:tc>
        <w:tc>
          <w:tcPr>
            <w:tcW w:w="1417" w:type="dxa"/>
            <w:hideMark/>
          </w:tcPr>
          <w:p w14:paraId="13D45163"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5343080B" w14:textId="25C673C9"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Program Wspierający Rozwiązywanie Problemu Bezdomności </w:t>
            </w:r>
            <w:r w:rsidR="005F3398">
              <w:rPr>
                <w:rFonts w:ascii="Times New Roman" w:hAnsi="Times New Roman" w:cs="Times New Roman"/>
                <w:sz w:val="24"/>
                <w:szCs w:val="24"/>
              </w:rPr>
              <w:t>(MRPiPS Edycja 2017)</w:t>
            </w:r>
          </w:p>
        </w:tc>
      </w:tr>
      <w:tr w:rsidR="00400187" w:rsidRPr="00F429C7" w14:paraId="6702F65F" w14:textId="77777777" w:rsidTr="007B4F6A">
        <w:trPr>
          <w:trHeight w:val="2219"/>
        </w:trPr>
        <w:tc>
          <w:tcPr>
            <w:tcW w:w="1872" w:type="dxa"/>
            <w:vMerge/>
            <w:hideMark/>
          </w:tcPr>
          <w:p w14:paraId="6B1C2B2E" w14:textId="77777777" w:rsidR="00B44657" w:rsidRPr="00F429C7" w:rsidRDefault="00B44657">
            <w:pPr>
              <w:rPr>
                <w:rFonts w:ascii="Times New Roman" w:hAnsi="Times New Roman" w:cs="Times New Roman"/>
                <w:sz w:val="24"/>
                <w:szCs w:val="24"/>
              </w:rPr>
            </w:pPr>
          </w:p>
        </w:tc>
        <w:tc>
          <w:tcPr>
            <w:tcW w:w="1417" w:type="dxa"/>
            <w:hideMark/>
          </w:tcPr>
          <w:p w14:paraId="32B1692A"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5B1C47FF" w14:textId="79EC339C" w:rsidR="00B44657" w:rsidRPr="00F429C7" w:rsidRDefault="00191C52">
            <w:pPr>
              <w:rPr>
                <w:rFonts w:ascii="Times New Roman" w:hAnsi="Times New Roman" w:cs="Times New Roman"/>
                <w:sz w:val="24"/>
                <w:szCs w:val="24"/>
              </w:rPr>
            </w:pPr>
            <w:r>
              <w:rPr>
                <w:rFonts w:ascii="Times New Roman" w:hAnsi="Times New Roman" w:cs="Times New Roman"/>
                <w:sz w:val="24"/>
                <w:szCs w:val="24"/>
              </w:rPr>
              <w:t>Cel szczegółowy 1:</w:t>
            </w:r>
            <w:r w:rsidR="00B44657" w:rsidRPr="00F429C7">
              <w:rPr>
                <w:rFonts w:ascii="Times New Roman" w:hAnsi="Times New Roman" w:cs="Times New Roman"/>
                <w:sz w:val="24"/>
                <w:szCs w:val="24"/>
              </w:rPr>
              <w:t xml:space="preserve"> Zwiększenie samodzielności osób bezdomnych poprzez system usług reintegracji społecznej </w:t>
            </w:r>
            <w:r w:rsidR="00EA64AF">
              <w:rPr>
                <w:rFonts w:ascii="Times New Roman" w:hAnsi="Times New Roman" w:cs="Times New Roman"/>
                <w:sz w:val="24"/>
                <w:szCs w:val="24"/>
              </w:rPr>
              <w:br/>
            </w:r>
            <w:r>
              <w:rPr>
                <w:rFonts w:ascii="Times New Roman" w:hAnsi="Times New Roman" w:cs="Times New Roman"/>
                <w:sz w:val="24"/>
                <w:szCs w:val="24"/>
              </w:rPr>
              <w:t>i zawodowej.</w:t>
            </w:r>
            <w:r>
              <w:rPr>
                <w:rFonts w:ascii="Times New Roman" w:hAnsi="Times New Roman" w:cs="Times New Roman"/>
                <w:sz w:val="24"/>
                <w:szCs w:val="24"/>
              </w:rPr>
              <w:br/>
              <w:t>Cel szczegółowy 2:</w:t>
            </w:r>
            <w:r w:rsidR="00B44657" w:rsidRPr="00F429C7">
              <w:rPr>
                <w:rFonts w:ascii="Times New Roman" w:hAnsi="Times New Roman" w:cs="Times New Roman"/>
                <w:sz w:val="24"/>
                <w:szCs w:val="24"/>
              </w:rPr>
              <w:t xml:space="preserve"> Wzmocnienie i usprawnienie systemu interwencji, ochrony zdrowia i życia osób</w:t>
            </w:r>
            <w:r>
              <w:rPr>
                <w:rFonts w:ascii="Times New Roman" w:hAnsi="Times New Roman" w:cs="Times New Roman"/>
                <w:sz w:val="24"/>
                <w:szCs w:val="24"/>
              </w:rPr>
              <w:t xml:space="preserve"> bezdomnych.</w:t>
            </w:r>
            <w:r>
              <w:rPr>
                <w:rFonts w:ascii="Times New Roman" w:hAnsi="Times New Roman" w:cs="Times New Roman"/>
                <w:sz w:val="24"/>
                <w:szCs w:val="24"/>
              </w:rPr>
              <w:br/>
              <w:t>Cel szczegółowy 3:</w:t>
            </w:r>
            <w:r w:rsidR="00B44657" w:rsidRPr="00F429C7">
              <w:rPr>
                <w:rFonts w:ascii="Times New Roman" w:hAnsi="Times New Roman" w:cs="Times New Roman"/>
                <w:sz w:val="24"/>
                <w:szCs w:val="24"/>
              </w:rPr>
              <w:t xml:space="preserve"> Zmiana standardów placówek świadczących usługi dla osób bezdomnych tj.: ogrzewalni, noclegowni i schronisk dla osób bezdomnych</w:t>
            </w:r>
            <w:r w:rsidR="00170F7B">
              <w:rPr>
                <w:rFonts w:ascii="Times New Roman" w:hAnsi="Times New Roman" w:cs="Times New Roman"/>
                <w:sz w:val="24"/>
                <w:szCs w:val="24"/>
              </w:rPr>
              <w:t>.</w:t>
            </w:r>
          </w:p>
        </w:tc>
      </w:tr>
      <w:tr w:rsidR="00400187" w:rsidRPr="00F429C7" w14:paraId="47C598C5" w14:textId="77777777" w:rsidTr="007B4F6A">
        <w:trPr>
          <w:trHeight w:val="771"/>
        </w:trPr>
        <w:tc>
          <w:tcPr>
            <w:tcW w:w="1872" w:type="dxa"/>
            <w:vMerge w:val="restart"/>
            <w:hideMark/>
          </w:tcPr>
          <w:p w14:paraId="77B29A90" w14:textId="04142733"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t>Komplementarność z</w:t>
            </w:r>
            <w:r w:rsidR="006E5570">
              <w:rPr>
                <w:rFonts w:ascii="Times New Roman" w:hAnsi="Times New Roman" w:cs="Times New Roman"/>
                <w:sz w:val="24"/>
                <w:szCs w:val="24"/>
              </w:rPr>
              <w:t> </w:t>
            </w:r>
            <w:r w:rsidRPr="00F429C7">
              <w:rPr>
                <w:rFonts w:ascii="Times New Roman" w:hAnsi="Times New Roman" w:cs="Times New Roman"/>
                <w:sz w:val="24"/>
                <w:szCs w:val="24"/>
              </w:rPr>
              <w:t>regionalnymi dokumentami strategicznymi</w:t>
            </w:r>
          </w:p>
        </w:tc>
        <w:tc>
          <w:tcPr>
            <w:tcW w:w="1417" w:type="dxa"/>
            <w:hideMark/>
          </w:tcPr>
          <w:p w14:paraId="19E0706A"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52454DC6"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Strategia Rozwoju Województwa Pomorskiego 2020 (Uchwała nr 458/XXII/12 Sejmiku Województwa Pomorskiego z dnia 24 września 2012 r.) </w:t>
            </w:r>
          </w:p>
        </w:tc>
      </w:tr>
      <w:tr w:rsidR="00400187" w:rsidRPr="00F429C7" w14:paraId="5DB61493" w14:textId="77777777" w:rsidTr="007B4F6A">
        <w:trPr>
          <w:trHeight w:val="486"/>
        </w:trPr>
        <w:tc>
          <w:tcPr>
            <w:tcW w:w="1872" w:type="dxa"/>
            <w:vMerge/>
            <w:hideMark/>
          </w:tcPr>
          <w:p w14:paraId="0282905E" w14:textId="77777777" w:rsidR="00B44657" w:rsidRPr="00F429C7" w:rsidRDefault="00B44657">
            <w:pPr>
              <w:rPr>
                <w:rFonts w:ascii="Times New Roman" w:hAnsi="Times New Roman" w:cs="Times New Roman"/>
                <w:sz w:val="24"/>
                <w:szCs w:val="24"/>
              </w:rPr>
            </w:pPr>
          </w:p>
        </w:tc>
        <w:tc>
          <w:tcPr>
            <w:tcW w:w="1417" w:type="dxa"/>
            <w:hideMark/>
          </w:tcPr>
          <w:p w14:paraId="65E90E9C"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38E253D0" w14:textId="532CDEC9" w:rsidR="00B44657" w:rsidRPr="00F429C7" w:rsidRDefault="00191C52">
            <w:pPr>
              <w:rPr>
                <w:rFonts w:ascii="Times New Roman" w:hAnsi="Times New Roman" w:cs="Times New Roman"/>
                <w:sz w:val="24"/>
                <w:szCs w:val="24"/>
              </w:rPr>
            </w:pPr>
            <w:r>
              <w:rPr>
                <w:rFonts w:ascii="Times New Roman" w:hAnsi="Times New Roman" w:cs="Times New Roman"/>
                <w:sz w:val="24"/>
                <w:szCs w:val="24"/>
              </w:rPr>
              <w:t>Cel strategiczny 2:</w:t>
            </w:r>
            <w:r w:rsidR="00B44657" w:rsidRPr="00F429C7">
              <w:rPr>
                <w:rFonts w:ascii="Times New Roman" w:hAnsi="Times New Roman" w:cs="Times New Roman"/>
                <w:sz w:val="24"/>
                <w:szCs w:val="24"/>
              </w:rPr>
              <w:t xml:space="preserve"> Aktywni</w:t>
            </w:r>
            <w:r w:rsidR="0088179A">
              <w:rPr>
                <w:rFonts w:ascii="Times New Roman" w:hAnsi="Times New Roman" w:cs="Times New Roman"/>
                <w:sz w:val="24"/>
                <w:szCs w:val="24"/>
              </w:rPr>
              <w:t xml:space="preserve"> Mieszkańcy</w:t>
            </w:r>
            <w:r w:rsidR="002546BD">
              <w:rPr>
                <w:rFonts w:ascii="Times New Roman" w:hAnsi="Times New Roman" w:cs="Times New Roman"/>
                <w:sz w:val="24"/>
                <w:szCs w:val="24"/>
              </w:rPr>
              <w:t>.</w:t>
            </w:r>
            <w:r>
              <w:rPr>
                <w:rFonts w:ascii="Times New Roman" w:hAnsi="Times New Roman" w:cs="Times New Roman"/>
                <w:sz w:val="24"/>
                <w:szCs w:val="24"/>
              </w:rPr>
              <w:br/>
              <w:t>Cel operacyjny 2.2:</w:t>
            </w:r>
            <w:r w:rsidR="00B44657" w:rsidRPr="00F429C7">
              <w:rPr>
                <w:rFonts w:ascii="Times New Roman" w:hAnsi="Times New Roman" w:cs="Times New Roman"/>
                <w:sz w:val="24"/>
                <w:szCs w:val="24"/>
              </w:rPr>
              <w:t xml:space="preserve"> Wysoki poziom kapitału społecznego</w:t>
            </w:r>
            <w:r w:rsidR="002546BD">
              <w:rPr>
                <w:rFonts w:ascii="Times New Roman" w:hAnsi="Times New Roman" w:cs="Times New Roman"/>
                <w:sz w:val="24"/>
                <w:szCs w:val="24"/>
              </w:rPr>
              <w:t>.</w:t>
            </w:r>
          </w:p>
        </w:tc>
      </w:tr>
      <w:tr w:rsidR="00400187" w:rsidRPr="00F429C7" w14:paraId="1A807873" w14:textId="77777777" w:rsidTr="007B4F6A">
        <w:trPr>
          <w:trHeight w:val="494"/>
        </w:trPr>
        <w:tc>
          <w:tcPr>
            <w:tcW w:w="1872" w:type="dxa"/>
            <w:vMerge/>
            <w:hideMark/>
          </w:tcPr>
          <w:p w14:paraId="2D402638" w14:textId="77777777" w:rsidR="00B44657" w:rsidRPr="00F429C7" w:rsidRDefault="00B44657">
            <w:pPr>
              <w:rPr>
                <w:rFonts w:ascii="Times New Roman" w:hAnsi="Times New Roman" w:cs="Times New Roman"/>
                <w:sz w:val="24"/>
                <w:szCs w:val="24"/>
              </w:rPr>
            </w:pPr>
          </w:p>
        </w:tc>
        <w:tc>
          <w:tcPr>
            <w:tcW w:w="1417" w:type="dxa"/>
            <w:hideMark/>
          </w:tcPr>
          <w:p w14:paraId="1106EB84"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hideMark/>
          </w:tcPr>
          <w:p w14:paraId="5185F122" w14:textId="7A80B7F5"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Strategia Polityki Społecznej Województwa Pomorskiego </w:t>
            </w:r>
            <w:r w:rsidR="00EA64AF">
              <w:rPr>
                <w:rFonts w:ascii="Times New Roman" w:hAnsi="Times New Roman" w:cs="Times New Roman"/>
                <w:sz w:val="24"/>
                <w:szCs w:val="24"/>
              </w:rPr>
              <w:br/>
            </w:r>
            <w:r w:rsidRPr="00F429C7">
              <w:rPr>
                <w:rFonts w:ascii="Times New Roman" w:hAnsi="Times New Roman" w:cs="Times New Roman"/>
                <w:sz w:val="24"/>
                <w:szCs w:val="24"/>
              </w:rPr>
              <w:t>na lata 2014 - 2020</w:t>
            </w:r>
          </w:p>
        </w:tc>
      </w:tr>
      <w:tr w:rsidR="00400187" w:rsidRPr="00F429C7" w14:paraId="387D257E" w14:textId="77777777" w:rsidTr="007B4F6A">
        <w:trPr>
          <w:trHeight w:val="660"/>
        </w:trPr>
        <w:tc>
          <w:tcPr>
            <w:tcW w:w="1872" w:type="dxa"/>
            <w:vMerge/>
            <w:hideMark/>
          </w:tcPr>
          <w:p w14:paraId="4D99981D" w14:textId="77777777" w:rsidR="00B44657" w:rsidRPr="00F429C7" w:rsidRDefault="00B44657">
            <w:pPr>
              <w:rPr>
                <w:rFonts w:ascii="Times New Roman" w:hAnsi="Times New Roman" w:cs="Times New Roman"/>
                <w:sz w:val="24"/>
                <w:szCs w:val="24"/>
              </w:rPr>
            </w:pPr>
          </w:p>
        </w:tc>
        <w:tc>
          <w:tcPr>
            <w:tcW w:w="1417" w:type="dxa"/>
            <w:hideMark/>
          </w:tcPr>
          <w:p w14:paraId="186D5D31"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369CCD4F" w14:textId="1FF940AB" w:rsidR="00B44657" w:rsidRPr="00F429C7" w:rsidRDefault="00E4380E">
            <w:pPr>
              <w:rPr>
                <w:rFonts w:ascii="Times New Roman" w:hAnsi="Times New Roman" w:cs="Times New Roman"/>
                <w:sz w:val="24"/>
                <w:szCs w:val="24"/>
              </w:rPr>
            </w:pPr>
            <w:r>
              <w:rPr>
                <w:rFonts w:ascii="Times New Roman" w:hAnsi="Times New Roman" w:cs="Times New Roman"/>
                <w:sz w:val="24"/>
                <w:szCs w:val="24"/>
              </w:rPr>
              <w:t>Cel strategiczny 2:</w:t>
            </w:r>
            <w:r w:rsidR="00B44657" w:rsidRPr="00F429C7">
              <w:rPr>
                <w:rFonts w:ascii="Times New Roman" w:hAnsi="Times New Roman" w:cs="Times New Roman"/>
                <w:sz w:val="24"/>
                <w:szCs w:val="24"/>
              </w:rPr>
              <w:t xml:space="preserve"> Integrująca rola polityki społecznej</w:t>
            </w:r>
            <w:r w:rsidR="002546BD">
              <w:rPr>
                <w:rFonts w:ascii="Times New Roman" w:hAnsi="Times New Roman" w:cs="Times New Roman"/>
                <w:sz w:val="24"/>
                <w:szCs w:val="24"/>
              </w:rPr>
              <w:t>.</w:t>
            </w:r>
            <w:r w:rsidR="00B44657" w:rsidRPr="00F429C7">
              <w:rPr>
                <w:rFonts w:ascii="Times New Roman" w:hAnsi="Times New Roman" w:cs="Times New Roman"/>
                <w:sz w:val="24"/>
                <w:szCs w:val="24"/>
              </w:rPr>
              <w:br/>
              <w:t>Cel operacyjny 2.1</w:t>
            </w:r>
            <w:r>
              <w:rPr>
                <w:rFonts w:ascii="Times New Roman" w:hAnsi="Times New Roman" w:cs="Times New Roman"/>
                <w:sz w:val="24"/>
                <w:szCs w:val="24"/>
              </w:rPr>
              <w:t>:</w:t>
            </w:r>
            <w:r w:rsidR="00B44657" w:rsidRPr="00F429C7">
              <w:rPr>
                <w:rFonts w:ascii="Times New Roman" w:hAnsi="Times New Roman" w:cs="Times New Roman"/>
                <w:sz w:val="24"/>
                <w:szCs w:val="24"/>
              </w:rPr>
              <w:t xml:space="preserve"> Skuteczny i efektywny system pomocy </w:t>
            </w:r>
            <w:r w:rsidR="00EA64AF">
              <w:rPr>
                <w:rFonts w:ascii="Times New Roman" w:hAnsi="Times New Roman" w:cs="Times New Roman"/>
                <w:sz w:val="24"/>
                <w:szCs w:val="24"/>
              </w:rPr>
              <w:br/>
            </w:r>
            <w:r w:rsidR="002546BD">
              <w:rPr>
                <w:rFonts w:ascii="Times New Roman" w:hAnsi="Times New Roman" w:cs="Times New Roman"/>
                <w:sz w:val="24"/>
                <w:szCs w:val="24"/>
              </w:rPr>
              <w:t>i integracji społecznej.</w:t>
            </w:r>
          </w:p>
        </w:tc>
      </w:tr>
      <w:tr w:rsidR="00285DAE" w:rsidRPr="00F429C7" w14:paraId="1A8C5070" w14:textId="77777777" w:rsidTr="00705A70">
        <w:trPr>
          <w:trHeight w:val="109"/>
        </w:trPr>
        <w:tc>
          <w:tcPr>
            <w:tcW w:w="1872" w:type="dxa"/>
            <w:vMerge w:val="restart"/>
            <w:hideMark/>
          </w:tcPr>
          <w:p w14:paraId="34142BCA" w14:textId="77777777" w:rsidR="00285DAE" w:rsidRPr="00F429C7" w:rsidRDefault="00285DAE" w:rsidP="00B44657">
            <w:pPr>
              <w:rPr>
                <w:rFonts w:ascii="Times New Roman" w:hAnsi="Times New Roman" w:cs="Times New Roman"/>
                <w:sz w:val="24"/>
                <w:szCs w:val="24"/>
              </w:rPr>
            </w:pPr>
            <w:r w:rsidRPr="00F429C7">
              <w:rPr>
                <w:rFonts w:ascii="Times New Roman" w:hAnsi="Times New Roman" w:cs="Times New Roman"/>
                <w:sz w:val="24"/>
                <w:szCs w:val="24"/>
              </w:rPr>
              <w:t>Komplementarność z lokalnymi dokumentami strategicznymi</w:t>
            </w:r>
          </w:p>
        </w:tc>
        <w:tc>
          <w:tcPr>
            <w:tcW w:w="1417" w:type="dxa"/>
            <w:hideMark/>
          </w:tcPr>
          <w:p w14:paraId="04E0B622"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vAlign w:val="center"/>
            <w:hideMark/>
          </w:tcPr>
          <w:p w14:paraId="3BB7F059"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"Gdańsk 2030 Plus" Strategia Rozwoju Miasta</w:t>
            </w:r>
          </w:p>
        </w:tc>
      </w:tr>
      <w:tr w:rsidR="00285DAE" w:rsidRPr="00F429C7" w14:paraId="132FDB49" w14:textId="77777777" w:rsidTr="002546BD">
        <w:trPr>
          <w:trHeight w:val="2280"/>
        </w:trPr>
        <w:tc>
          <w:tcPr>
            <w:tcW w:w="1872" w:type="dxa"/>
            <w:vMerge/>
            <w:hideMark/>
          </w:tcPr>
          <w:p w14:paraId="13F6A4D1" w14:textId="77777777" w:rsidR="00285DAE" w:rsidRPr="00F429C7" w:rsidRDefault="00285DAE">
            <w:pPr>
              <w:rPr>
                <w:rFonts w:ascii="Times New Roman" w:hAnsi="Times New Roman" w:cs="Times New Roman"/>
                <w:sz w:val="24"/>
                <w:szCs w:val="24"/>
              </w:rPr>
            </w:pPr>
          </w:p>
        </w:tc>
        <w:tc>
          <w:tcPr>
            <w:tcW w:w="1417" w:type="dxa"/>
            <w:hideMark/>
          </w:tcPr>
          <w:p w14:paraId="781DAE61"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559D30BD" w14:textId="5879DE38" w:rsidR="00E4380E" w:rsidRDefault="00285DAE" w:rsidP="00E4380E">
            <w:pPr>
              <w:rPr>
                <w:rFonts w:ascii="Times New Roman" w:hAnsi="Times New Roman" w:cs="Times New Roman"/>
                <w:sz w:val="24"/>
                <w:szCs w:val="24"/>
              </w:rPr>
            </w:pPr>
            <w:r w:rsidRPr="00F429C7">
              <w:rPr>
                <w:rFonts w:ascii="Times New Roman" w:hAnsi="Times New Roman" w:cs="Times New Roman"/>
                <w:sz w:val="24"/>
                <w:szCs w:val="24"/>
              </w:rPr>
              <w:t>Obszar strategiczny: Edukacja i kapitał społeczny</w:t>
            </w:r>
            <w:r w:rsidR="003B49BD">
              <w:rPr>
                <w:rFonts w:ascii="Times New Roman" w:hAnsi="Times New Roman" w:cs="Times New Roman"/>
                <w:sz w:val="24"/>
                <w:szCs w:val="24"/>
              </w:rPr>
              <w:t>.</w:t>
            </w:r>
            <w:r w:rsidRPr="00F429C7">
              <w:rPr>
                <w:rFonts w:ascii="Times New Roman" w:hAnsi="Times New Roman" w:cs="Times New Roman"/>
                <w:sz w:val="24"/>
                <w:szCs w:val="24"/>
              </w:rPr>
              <w:t xml:space="preserve"> </w:t>
            </w:r>
            <w:r w:rsidR="003B7775">
              <w:rPr>
                <w:rFonts w:ascii="Times New Roman" w:hAnsi="Times New Roman" w:cs="Times New Roman"/>
                <w:sz w:val="24"/>
                <w:szCs w:val="24"/>
              </w:rPr>
              <w:br/>
            </w:r>
            <w:r w:rsidR="00E4380E">
              <w:rPr>
                <w:rFonts w:ascii="Times New Roman" w:hAnsi="Times New Roman" w:cs="Times New Roman"/>
                <w:sz w:val="24"/>
                <w:szCs w:val="24"/>
              </w:rPr>
              <w:t>Cel strategiczny: K</w:t>
            </w:r>
            <w:r w:rsidRPr="00F429C7">
              <w:rPr>
                <w:rFonts w:ascii="Times New Roman" w:hAnsi="Times New Roman" w:cs="Times New Roman"/>
                <w:sz w:val="24"/>
                <w:szCs w:val="24"/>
              </w:rPr>
              <w:t xml:space="preserve">ształtowanie mobilności społecznej </w:t>
            </w:r>
            <w:r w:rsidR="00EA64AF">
              <w:rPr>
                <w:rFonts w:ascii="Times New Roman" w:hAnsi="Times New Roman" w:cs="Times New Roman"/>
                <w:sz w:val="24"/>
                <w:szCs w:val="24"/>
              </w:rPr>
              <w:br/>
            </w:r>
            <w:r w:rsidRPr="00F429C7">
              <w:rPr>
                <w:rFonts w:ascii="Times New Roman" w:hAnsi="Times New Roman" w:cs="Times New Roman"/>
                <w:sz w:val="24"/>
                <w:szCs w:val="24"/>
              </w:rPr>
              <w:t xml:space="preserve">i zawodowej oraz wspieranie uczestnictwa w życiu społecznym poprzez uczenie się w formalnych </w:t>
            </w:r>
            <w:r w:rsidR="00E4380E">
              <w:rPr>
                <w:rFonts w:ascii="Times New Roman" w:hAnsi="Times New Roman" w:cs="Times New Roman"/>
                <w:sz w:val="24"/>
                <w:szCs w:val="24"/>
              </w:rPr>
              <w:br/>
            </w:r>
            <w:r w:rsidRPr="00F429C7">
              <w:rPr>
                <w:rFonts w:ascii="Times New Roman" w:hAnsi="Times New Roman" w:cs="Times New Roman"/>
                <w:sz w:val="24"/>
                <w:szCs w:val="24"/>
              </w:rPr>
              <w:t>i nieformalnych systemach edu</w:t>
            </w:r>
            <w:r w:rsidR="00E4380E">
              <w:rPr>
                <w:rFonts w:ascii="Times New Roman" w:hAnsi="Times New Roman" w:cs="Times New Roman"/>
                <w:sz w:val="24"/>
                <w:szCs w:val="24"/>
              </w:rPr>
              <w:t>kacji na różnych etapach życia.</w:t>
            </w:r>
          </w:p>
          <w:p w14:paraId="25B7B1E1" w14:textId="2EB07B8C" w:rsidR="00285DAE" w:rsidRPr="00F429C7" w:rsidRDefault="00285DAE" w:rsidP="00E4380E">
            <w:pPr>
              <w:rPr>
                <w:rFonts w:ascii="Times New Roman" w:hAnsi="Times New Roman" w:cs="Times New Roman"/>
                <w:sz w:val="24"/>
                <w:szCs w:val="24"/>
              </w:rPr>
            </w:pPr>
            <w:r w:rsidRPr="00F429C7">
              <w:rPr>
                <w:rFonts w:ascii="Times New Roman" w:hAnsi="Times New Roman" w:cs="Times New Roman"/>
                <w:sz w:val="24"/>
                <w:szCs w:val="24"/>
              </w:rPr>
              <w:t xml:space="preserve">Cel strategiczny: </w:t>
            </w:r>
            <w:r w:rsidR="00E4380E">
              <w:rPr>
                <w:rFonts w:ascii="Times New Roman" w:hAnsi="Times New Roman" w:cs="Times New Roman"/>
                <w:sz w:val="24"/>
                <w:szCs w:val="24"/>
              </w:rPr>
              <w:t>T</w:t>
            </w:r>
            <w:r w:rsidRPr="00F429C7">
              <w:rPr>
                <w:rFonts w:ascii="Times New Roman" w:hAnsi="Times New Roman" w:cs="Times New Roman"/>
                <w:sz w:val="24"/>
                <w:szCs w:val="24"/>
              </w:rPr>
              <w:t>worzenie warunków dla aktywności obywatelskiej, samoorganizacji, wdrażania innowacji społecznych, współodpowiedzialności oraz solidarności społecznej.</w:t>
            </w:r>
          </w:p>
        </w:tc>
      </w:tr>
      <w:tr w:rsidR="00285DAE" w:rsidRPr="00F429C7" w14:paraId="65D18D4A" w14:textId="77777777" w:rsidTr="00705A70">
        <w:trPr>
          <w:trHeight w:val="625"/>
        </w:trPr>
        <w:tc>
          <w:tcPr>
            <w:tcW w:w="1872" w:type="dxa"/>
            <w:vMerge/>
            <w:hideMark/>
          </w:tcPr>
          <w:p w14:paraId="2DFC2B21" w14:textId="77777777" w:rsidR="00285DAE" w:rsidRPr="00F429C7" w:rsidRDefault="00285DAE">
            <w:pPr>
              <w:rPr>
                <w:rFonts w:ascii="Times New Roman" w:hAnsi="Times New Roman" w:cs="Times New Roman"/>
                <w:sz w:val="24"/>
                <w:szCs w:val="24"/>
              </w:rPr>
            </w:pPr>
          </w:p>
        </w:tc>
        <w:tc>
          <w:tcPr>
            <w:tcW w:w="1417" w:type="dxa"/>
            <w:hideMark/>
          </w:tcPr>
          <w:p w14:paraId="3E0F5FE3"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vAlign w:val="center"/>
            <w:hideMark/>
          </w:tcPr>
          <w:p w14:paraId="6EDE6B91"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Gdańsk Programy Operacyjne 2023</w:t>
            </w:r>
          </w:p>
        </w:tc>
      </w:tr>
      <w:tr w:rsidR="00285DAE" w:rsidRPr="00F429C7" w14:paraId="03BB709B" w14:textId="77777777" w:rsidTr="007B4F6A">
        <w:trPr>
          <w:trHeight w:val="566"/>
        </w:trPr>
        <w:tc>
          <w:tcPr>
            <w:tcW w:w="1872" w:type="dxa"/>
            <w:vMerge/>
            <w:hideMark/>
          </w:tcPr>
          <w:p w14:paraId="33263437" w14:textId="77777777" w:rsidR="00285DAE" w:rsidRPr="00F429C7" w:rsidRDefault="00285DAE">
            <w:pPr>
              <w:rPr>
                <w:rFonts w:ascii="Times New Roman" w:hAnsi="Times New Roman" w:cs="Times New Roman"/>
                <w:sz w:val="24"/>
                <w:szCs w:val="24"/>
              </w:rPr>
            </w:pPr>
          </w:p>
        </w:tc>
        <w:tc>
          <w:tcPr>
            <w:tcW w:w="1417" w:type="dxa"/>
            <w:hideMark/>
          </w:tcPr>
          <w:p w14:paraId="5BADDDC6" w14:textId="77777777" w:rsidR="00285DAE" w:rsidRPr="00F429C7" w:rsidRDefault="00285DAE" w:rsidP="00292D8A">
            <w:pPr>
              <w:autoSpaceDE w:val="0"/>
              <w:autoSpaceDN w:val="0"/>
              <w:adjustRightInd w:val="0"/>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0CB44C07" w14:textId="00BC724F" w:rsidR="00285DAE" w:rsidRDefault="00285DAE" w:rsidP="00292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 Zdrowie publiczne i sport</w:t>
            </w:r>
            <w:r w:rsidR="003B49BD">
              <w:rPr>
                <w:rFonts w:ascii="Times New Roman" w:hAnsi="Times New Roman" w:cs="Times New Roman"/>
                <w:sz w:val="24"/>
                <w:szCs w:val="24"/>
              </w:rPr>
              <w:t>.</w:t>
            </w:r>
          </w:p>
          <w:p w14:paraId="2F0ADA8C" w14:textId="029DC677" w:rsidR="00285DAE" w:rsidRDefault="002546BD" w:rsidP="00292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Cel operacyjny</w:t>
            </w:r>
            <w:r w:rsidR="00E4380E">
              <w:rPr>
                <w:rFonts w:ascii="Times New Roman" w:hAnsi="Times New Roman" w:cs="Times New Roman"/>
                <w:sz w:val="24"/>
                <w:szCs w:val="24"/>
              </w:rPr>
              <w:t xml:space="preserve"> II.1:</w:t>
            </w:r>
            <w:r>
              <w:rPr>
                <w:rFonts w:ascii="Times New Roman" w:hAnsi="Times New Roman" w:cs="Times New Roman"/>
                <w:sz w:val="24"/>
                <w:szCs w:val="24"/>
              </w:rPr>
              <w:t xml:space="preserve"> </w:t>
            </w:r>
            <w:r w:rsidR="00285DAE" w:rsidRPr="00292D8A">
              <w:rPr>
                <w:rFonts w:ascii="Times New Roman" w:hAnsi="Times New Roman" w:cs="Times New Roman"/>
                <w:sz w:val="24"/>
                <w:szCs w:val="24"/>
              </w:rPr>
              <w:t>Zwiększenie wiedzy dotyczącej wpływu stylu życia i war</w:t>
            </w:r>
            <w:r w:rsidR="00E4380E">
              <w:rPr>
                <w:rFonts w:ascii="Times New Roman" w:hAnsi="Times New Roman" w:cs="Times New Roman"/>
                <w:sz w:val="24"/>
                <w:szCs w:val="24"/>
              </w:rPr>
              <w:t>unków środowiskowych na zdrowie.</w:t>
            </w:r>
          </w:p>
          <w:p w14:paraId="279F9469" w14:textId="71F54ACB" w:rsidR="00285DAE" w:rsidRDefault="00E4380E" w:rsidP="00292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Cel operacyjny II.3:</w:t>
            </w:r>
            <w:r w:rsidR="002546BD">
              <w:rPr>
                <w:rFonts w:ascii="Times New Roman" w:hAnsi="Times New Roman" w:cs="Times New Roman"/>
                <w:sz w:val="24"/>
                <w:szCs w:val="24"/>
              </w:rPr>
              <w:t xml:space="preserve"> </w:t>
            </w:r>
            <w:r w:rsidR="00285DAE" w:rsidRPr="00292D8A">
              <w:rPr>
                <w:rFonts w:ascii="Times New Roman" w:hAnsi="Times New Roman" w:cs="Times New Roman"/>
                <w:sz w:val="24"/>
                <w:szCs w:val="24"/>
              </w:rPr>
              <w:t xml:space="preserve">Podniesienie efektywności programów profilaktyki chorób </w:t>
            </w:r>
            <w:r w:rsidR="002546BD">
              <w:rPr>
                <w:rFonts w:ascii="Times New Roman" w:hAnsi="Times New Roman" w:cs="Times New Roman"/>
                <w:sz w:val="24"/>
                <w:szCs w:val="24"/>
              </w:rPr>
              <w:t>i uzależnień;</w:t>
            </w:r>
          </w:p>
          <w:p w14:paraId="4A763FB4" w14:textId="317F76BA" w:rsidR="00285DAE" w:rsidRDefault="00E4380E" w:rsidP="00292D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Cel operacyjny II.4:</w:t>
            </w:r>
            <w:r w:rsidR="00285DAE" w:rsidRPr="00292D8A">
              <w:rPr>
                <w:rFonts w:ascii="Times New Roman" w:hAnsi="Times New Roman" w:cs="Times New Roman"/>
                <w:sz w:val="24"/>
                <w:szCs w:val="24"/>
              </w:rPr>
              <w:t xml:space="preserve"> Podniesienie jakości opieki medycznej.</w:t>
            </w:r>
          </w:p>
          <w:p w14:paraId="3821CCD2" w14:textId="27992148" w:rsidR="00285DAE" w:rsidRPr="00F429C7" w:rsidRDefault="00285DAE" w:rsidP="00292D8A">
            <w:pPr>
              <w:autoSpaceDE w:val="0"/>
              <w:autoSpaceDN w:val="0"/>
              <w:adjustRightInd w:val="0"/>
              <w:rPr>
                <w:rFonts w:ascii="Times New Roman" w:hAnsi="Times New Roman" w:cs="Times New Roman"/>
                <w:sz w:val="24"/>
                <w:szCs w:val="24"/>
              </w:rPr>
            </w:pPr>
            <w:r w:rsidRPr="00F429C7">
              <w:rPr>
                <w:rFonts w:ascii="Times New Roman" w:hAnsi="Times New Roman" w:cs="Times New Roman"/>
                <w:sz w:val="24"/>
                <w:szCs w:val="24"/>
              </w:rPr>
              <w:t>PO Integracja społeczna i aktywność obywatelska</w:t>
            </w:r>
            <w:r w:rsidR="003B49BD">
              <w:rPr>
                <w:rFonts w:ascii="Times New Roman" w:hAnsi="Times New Roman" w:cs="Times New Roman"/>
                <w:sz w:val="24"/>
                <w:szCs w:val="24"/>
              </w:rPr>
              <w:t>.</w:t>
            </w:r>
            <w:r w:rsidR="00E4380E">
              <w:rPr>
                <w:rFonts w:ascii="Times New Roman" w:hAnsi="Times New Roman" w:cs="Times New Roman"/>
                <w:sz w:val="24"/>
                <w:szCs w:val="24"/>
              </w:rPr>
              <w:t xml:space="preserve"> </w:t>
            </w:r>
            <w:r w:rsidR="00E4380E">
              <w:rPr>
                <w:rFonts w:ascii="Times New Roman" w:hAnsi="Times New Roman" w:cs="Times New Roman"/>
                <w:sz w:val="24"/>
                <w:szCs w:val="24"/>
              </w:rPr>
              <w:br/>
              <w:t xml:space="preserve">Cel operacyjny III.1: </w:t>
            </w:r>
            <w:r w:rsidRPr="00F429C7">
              <w:rPr>
                <w:rFonts w:ascii="Times New Roman" w:hAnsi="Times New Roman" w:cs="Times New Roman"/>
                <w:sz w:val="24"/>
                <w:szCs w:val="24"/>
              </w:rPr>
              <w:t>Zwiększenie potencjału rozwojowego społeczności lokalnych, rodzin i osób</w:t>
            </w:r>
            <w:r w:rsidR="00E4380E">
              <w:rPr>
                <w:rFonts w:ascii="Times New Roman" w:hAnsi="Times New Roman" w:cs="Times New Roman"/>
                <w:sz w:val="24"/>
                <w:szCs w:val="24"/>
              </w:rPr>
              <w:t>.</w:t>
            </w:r>
            <w:r w:rsidRPr="00F429C7">
              <w:rPr>
                <w:rFonts w:ascii="Times New Roman" w:hAnsi="Times New Roman" w:cs="Times New Roman"/>
                <w:sz w:val="24"/>
                <w:szCs w:val="24"/>
              </w:rPr>
              <w:t xml:space="preserve"> </w:t>
            </w:r>
            <w:r w:rsidRPr="00F429C7">
              <w:rPr>
                <w:rFonts w:ascii="Times New Roman" w:hAnsi="Times New Roman" w:cs="Times New Roman"/>
                <w:sz w:val="24"/>
                <w:szCs w:val="24"/>
              </w:rPr>
              <w:br/>
              <w:t>Cel operacyjn</w:t>
            </w:r>
            <w:r w:rsidR="00E4380E">
              <w:rPr>
                <w:rFonts w:ascii="Times New Roman" w:hAnsi="Times New Roman" w:cs="Times New Roman"/>
                <w:sz w:val="24"/>
                <w:szCs w:val="24"/>
              </w:rPr>
              <w:t>y III.6:</w:t>
            </w:r>
            <w:r w:rsidRPr="00F429C7">
              <w:rPr>
                <w:rFonts w:ascii="Times New Roman" w:hAnsi="Times New Roman" w:cs="Times New Roman"/>
                <w:sz w:val="24"/>
                <w:szCs w:val="24"/>
              </w:rPr>
              <w:t xml:space="preserve"> Podniesienie jakości systemu integracji społecznej. </w:t>
            </w:r>
            <w:r w:rsidRPr="00F429C7">
              <w:rPr>
                <w:rFonts w:ascii="Times New Roman" w:hAnsi="Times New Roman" w:cs="Times New Roman"/>
                <w:sz w:val="24"/>
                <w:szCs w:val="24"/>
              </w:rPr>
              <w:br/>
              <w:t>PO Infrastruktura</w:t>
            </w:r>
            <w:r w:rsidR="003B49BD">
              <w:rPr>
                <w:rFonts w:ascii="Times New Roman" w:hAnsi="Times New Roman" w:cs="Times New Roman"/>
                <w:sz w:val="24"/>
                <w:szCs w:val="24"/>
              </w:rPr>
              <w:t>.</w:t>
            </w:r>
            <w:r w:rsidRPr="00F429C7">
              <w:rPr>
                <w:rFonts w:ascii="Times New Roman" w:hAnsi="Times New Roman" w:cs="Times New Roman"/>
                <w:sz w:val="24"/>
                <w:szCs w:val="24"/>
              </w:rPr>
              <w:t xml:space="preserve"> </w:t>
            </w:r>
            <w:r w:rsidRPr="00F429C7">
              <w:rPr>
                <w:rFonts w:ascii="Times New Roman" w:hAnsi="Times New Roman" w:cs="Times New Roman"/>
                <w:sz w:val="24"/>
                <w:szCs w:val="24"/>
              </w:rPr>
              <w:br/>
            </w:r>
            <w:r w:rsidR="00E4380E">
              <w:rPr>
                <w:rFonts w:ascii="Times New Roman" w:hAnsi="Times New Roman" w:cs="Times New Roman"/>
                <w:sz w:val="24"/>
                <w:szCs w:val="24"/>
              </w:rPr>
              <w:t>Cel operacyjny VII.3:</w:t>
            </w:r>
            <w:r w:rsidRPr="00F429C7">
              <w:rPr>
                <w:rFonts w:ascii="Times New Roman" w:hAnsi="Times New Roman" w:cs="Times New Roman"/>
                <w:sz w:val="24"/>
                <w:szCs w:val="24"/>
              </w:rPr>
              <w:t xml:space="preserve"> Zwiększenie dostępności mieszkań we wszystkich segmentach rynku mieszkaniowego i podniesienie efektywności wykorzystan</w:t>
            </w:r>
            <w:r w:rsidR="002546BD">
              <w:rPr>
                <w:rFonts w:ascii="Times New Roman" w:hAnsi="Times New Roman" w:cs="Times New Roman"/>
                <w:sz w:val="24"/>
                <w:szCs w:val="24"/>
              </w:rPr>
              <w:t>ia dostępnych lokali użytkowych.</w:t>
            </w:r>
            <w:r w:rsidRPr="00F429C7">
              <w:rPr>
                <w:rFonts w:ascii="Times New Roman" w:hAnsi="Times New Roman" w:cs="Times New Roman"/>
                <w:sz w:val="24"/>
                <w:szCs w:val="24"/>
              </w:rPr>
              <w:t xml:space="preserve"> </w:t>
            </w:r>
            <w:r w:rsidRPr="00F429C7">
              <w:rPr>
                <w:rFonts w:ascii="Times New Roman" w:hAnsi="Times New Roman" w:cs="Times New Roman"/>
                <w:sz w:val="24"/>
                <w:szCs w:val="24"/>
              </w:rPr>
              <w:br/>
              <w:t>PO Przestrzeń publiczna</w:t>
            </w:r>
            <w:r w:rsidR="002546BD">
              <w:rPr>
                <w:rFonts w:ascii="Times New Roman" w:hAnsi="Times New Roman" w:cs="Times New Roman"/>
                <w:sz w:val="24"/>
                <w:szCs w:val="24"/>
              </w:rPr>
              <w:t>.</w:t>
            </w:r>
            <w:r w:rsidRPr="00F429C7">
              <w:rPr>
                <w:rFonts w:ascii="Times New Roman" w:hAnsi="Times New Roman" w:cs="Times New Roman"/>
                <w:sz w:val="24"/>
                <w:szCs w:val="24"/>
              </w:rPr>
              <w:t xml:space="preserve"> </w:t>
            </w:r>
            <w:r w:rsidRPr="00F429C7">
              <w:rPr>
                <w:rFonts w:ascii="Times New Roman" w:hAnsi="Times New Roman" w:cs="Times New Roman"/>
                <w:sz w:val="24"/>
                <w:szCs w:val="24"/>
              </w:rPr>
              <w:br/>
            </w:r>
            <w:r w:rsidR="00E4380E">
              <w:rPr>
                <w:rFonts w:ascii="Times New Roman" w:hAnsi="Times New Roman" w:cs="Times New Roman"/>
                <w:sz w:val="24"/>
                <w:szCs w:val="24"/>
              </w:rPr>
              <w:t>Cel operacyjny IX.1:</w:t>
            </w:r>
            <w:r w:rsidRPr="00F429C7">
              <w:rPr>
                <w:rFonts w:ascii="Times New Roman" w:hAnsi="Times New Roman" w:cs="Times New Roman"/>
                <w:sz w:val="24"/>
                <w:szCs w:val="24"/>
              </w:rPr>
              <w:t xml:space="preserve"> Wyższa jakość przestrzeni publicznej. </w:t>
            </w:r>
          </w:p>
        </w:tc>
      </w:tr>
      <w:tr w:rsidR="00285DAE" w:rsidRPr="00F429C7" w14:paraId="5D0441D1" w14:textId="77777777" w:rsidTr="007B4F6A">
        <w:trPr>
          <w:trHeight w:val="330"/>
        </w:trPr>
        <w:tc>
          <w:tcPr>
            <w:tcW w:w="1872" w:type="dxa"/>
            <w:vMerge/>
            <w:hideMark/>
          </w:tcPr>
          <w:p w14:paraId="48DB9564" w14:textId="77777777" w:rsidR="00285DAE" w:rsidRPr="00F429C7" w:rsidRDefault="00285DAE">
            <w:pPr>
              <w:rPr>
                <w:rFonts w:ascii="Times New Roman" w:hAnsi="Times New Roman" w:cs="Times New Roman"/>
                <w:sz w:val="24"/>
                <w:szCs w:val="24"/>
              </w:rPr>
            </w:pPr>
          </w:p>
        </w:tc>
        <w:tc>
          <w:tcPr>
            <w:tcW w:w="1417" w:type="dxa"/>
            <w:hideMark/>
          </w:tcPr>
          <w:p w14:paraId="2AFF082D"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hideMark/>
          </w:tcPr>
          <w:p w14:paraId="14E980F0"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Gdański Strategia Rozwiązywania Problemów Społecznych do roku 2030</w:t>
            </w:r>
          </w:p>
        </w:tc>
      </w:tr>
      <w:tr w:rsidR="00285DAE" w:rsidRPr="00F429C7" w14:paraId="58497E81" w14:textId="77777777" w:rsidTr="007B4F6A">
        <w:trPr>
          <w:trHeight w:val="708"/>
        </w:trPr>
        <w:tc>
          <w:tcPr>
            <w:tcW w:w="1872" w:type="dxa"/>
            <w:vMerge/>
            <w:hideMark/>
          </w:tcPr>
          <w:p w14:paraId="075DC579" w14:textId="77777777" w:rsidR="00285DAE" w:rsidRPr="00F429C7" w:rsidRDefault="00285DAE">
            <w:pPr>
              <w:rPr>
                <w:rFonts w:ascii="Times New Roman" w:hAnsi="Times New Roman" w:cs="Times New Roman"/>
                <w:sz w:val="24"/>
                <w:szCs w:val="24"/>
              </w:rPr>
            </w:pPr>
          </w:p>
        </w:tc>
        <w:tc>
          <w:tcPr>
            <w:tcW w:w="1417" w:type="dxa"/>
            <w:hideMark/>
          </w:tcPr>
          <w:p w14:paraId="336D5E91"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556EA334" w14:textId="6120A4AA" w:rsidR="002546BD" w:rsidRDefault="00E4380E">
            <w:pPr>
              <w:rPr>
                <w:rFonts w:ascii="Times New Roman" w:hAnsi="Times New Roman" w:cs="Times New Roman"/>
                <w:sz w:val="24"/>
                <w:szCs w:val="24"/>
              </w:rPr>
            </w:pPr>
            <w:r>
              <w:rPr>
                <w:rFonts w:ascii="Times New Roman" w:hAnsi="Times New Roman" w:cs="Times New Roman"/>
                <w:sz w:val="24"/>
                <w:szCs w:val="24"/>
              </w:rPr>
              <w:t>Kierunek 1:</w:t>
            </w:r>
            <w:r w:rsidR="002546BD" w:rsidRPr="00F429C7">
              <w:rPr>
                <w:rFonts w:ascii="Times New Roman" w:hAnsi="Times New Roman" w:cs="Times New Roman"/>
                <w:sz w:val="24"/>
                <w:szCs w:val="24"/>
              </w:rPr>
              <w:t xml:space="preserve"> Budowanie mechanizmów rozwiązywania nowych wyzwań</w:t>
            </w:r>
            <w:r>
              <w:rPr>
                <w:rFonts w:ascii="Times New Roman" w:hAnsi="Times New Roman" w:cs="Times New Roman"/>
                <w:sz w:val="24"/>
                <w:szCs w:val="24"/>
              </w:rPr>
              <w:t>.</w:t>
            </w:r>
            <w:r>
              <w:rPr>
                <w:rFonts w:ascii="Times New Roman" w:hAnsi="Times New Roman" w:cs="Times New Roman"/>
                <w:sz w:val="24"/>
                <w:szCs w:val="24"/>
              </w:rPr>
              <w:br/>
              <w:t>Kierunek 2:</w:t>
            </w:r>
            <w:r w:rsidR="002546BD" w:rsidRPr="00F429C7">
              <w:rPr>
                <w:rFonts w:ascii="Times New Roman" w:hAnsi="Times New Roman" w:cs="Times New Roman"/>
                <w:sz w:val="24"/>
                <w:szCs w:val="24"/>
              </w:rPr>
              <w:t xml:space="preserve"> Wzmacnianie i rozwój partycypacji społecznej</w:t>
            </w:r>
            <w:r>
              <w:rPr>
                <w:rFonts w:ascii="Times New Roman" w:hAnsi="Times New Roman" w:cs="Times New Roman"/>
                <w:sz w:val="24"/>
                <w:szCs w:val="24"/>
              </w:rPr>
              <w:t>.</w:t>
            </w:r>
            <w:r>
              <w:rPr>
                <w:rFonts w:ascii="Times New Roman" w:hAnsi="Times New Roman" w:cs="Times New Roman"/>
                <w:sz w:val="24"/>
                <w:szCs w:val="24"/>
              </w:rPr>
              <w:br/>
              <w:t>Kierunek 3:</w:t>
            </w:r>
            <w:r w:rsidR="002546BD" w:rsidRPr="00F429C7">
              <w:rPr>
                <w:rFonts w:ascii="Times New Roman" w:hAnsi="Times New Roman" w:cs="Times New Roman"/>
                <w:sz w:val="24"/>
                <w:szCs w:val="24"/>
              </w:rPr>
              <w:t xml:space="preserve"> Rozwój partnerstwa i solidarności na co dzień</w:t>
            </w:r>
            <w:r>
              <w:rPr>
                <w:rFonts w:ascii="Times New Roman" w:hAnsi="Times New Roman" w:cs="Times New Roman"/>
                <w:sz w:val="24"/>
                <w:szCs w:val="24"/>
              </w:rPr>
              <w:t>.</w:t>
            </w:r>
            <w:r>
              <w:rPr>
                <w:rFonts w:ascii="Times New Roman" w:hAnsi="Times New Roman" w:cs="Times New Roman"/>
                <w:sz w:val="24"/>
                <w:szCs w:val="24"/>
              </w:rPr>
              <w:br/>
              <w:t>Kierunek 4:</w:t>
            </w:r>
            <w:r w:rsidR="002546BD" w:rsidRPr="00F429C7">
              <w:rPr>
                <w:rFonts w:ascii="Times New Roman" w:hAnsi="Times New Roman" w:cs="Times New Roman"/>
                <w:sz w:val="24"/>
                <w:szCs w:val="24"/>
              </w:rPr>
              <w:t xml:space="preserve"> Subsydiarność</w:t>
            </w:r>
            <w:r>
              <w:rPr>
                <w:rFonts w:ascii="Times New Roman" w:hAnsi="Times New Roman" w:cs="Times New Roman"/>
                <w:sz w:val="24"/>
                <w:szCs w:val="24"/>
              </w:rPr>
              <w:t>.</w:t>
            </w:r>
            <w:r>
              <w:rPr>
                <w:rFonts w:ascii="Times New Roman" w:hAnsi="Times New Roman" w:cs="Times New Roman"/>
                <w:sz w:val="24"/>
                <w:szCs w:val="24"/>
              </w:rPr>
              <w:br/>
              <w:t>Kierunek 5:</w:t>
            </w:r>
            <w:r w:rsidR="002546BD" w:rsidRPr="00F429C7">
              <w:rPr>
                <w:rFonts w:ascii="Times New Roman" w:hAnsi="Times New Roman" w:cs="Times New Roman"/>
                <w:sz w:val="24"/>
                <w:szCs w:val="24"/>
              </w:rPr>
              <w:t xml:space="preserve"> Sprawny i efektywny system zarządzania polityką społeczną</w:t>
            </w:r>
            <w:r>
              <w:rPr>
                <w:rFonts w:ascii="Times New Roman" w:hAnsi="Times New Roman" w:cs="Times New Roman"/>
                <w:sz w:val="24"/>
                <w:szCs w:val="24"/>
              </w:rPr>
              <w:t>.</w:t>
            </w:r>
            <w:r>
              <w:rPr>
                <w:rFonts w:ascii="Times New Roman" w:hAnsi="Times New Roman" w:cs="Times New Roman"/>
                <w:sz w:val="24"/>
                <w:szCs w:val="24"/>
              </w:rPr>
              <w:br/>
              <w:t>Kierunek 6:</w:t>
            </w:r>
            <w:r w:rsidR="002546BD" w:rsidRPr="00F429C7">
              <w:rPr>
                <w:rFonts w:ascii="Times New Roman" w:hAnsi="Times New Roman" w:cs="Times New Roman"/>
                <w:sz w:val="24"/>
                <w:szCs w:val="24"/>
              </w:rPr>
              <w:t xml:space="preserve"> Deinstytucjonalizacja</w:t>
            </w:r>
            <w:r>
              <w:rPr>
                <w:rFonts w:ascii="Times New Roman" w:hAnsi="Times New Roman" w:cs="Times New Roman"/>
                <w:sz w:val="24"/>
                <w:szCs w:val="24"/>
              </w:rPr>
              <w:t>.</w:t>
            </w:r>
            <w:r>
              <w:rPr>
                <w:rFonts w:ascii="Times New Roman" w:hAnsi="Times New Roman" w:cs="Times New Roman"/>
                <w:sz w:val="24"/>
                <w:szCs w:val="24"/>
              </w:rPr>
              <w:br/>
              <w:t>Kierunek 7:</w:t>
            </w:r>
            <w:r w:rsidR="002546BD" w:rsidRPr="00F429C7">
              <w:rPr>
                <w:rFonts w:ascii="Times New Roman" w:hAnsi="Times New Roman" w:cs="Times New Roman"/>
                <w:sz w:val="24"/>
                <w:szCs w:val="24"/>
              </w:rPr>
              <w:t xml:space="preserve"> Zwiększenie dostępności do usług społecznych</w:t>
            </w:r>
            <w:r w:rsidR="002546BD">
              <w:rPr>
                <w:rFonts w:ascii="Times New Roman" w:hAnsi="Times New Roman" w:cs="Times New Roman"/>
                <w:sz w:val="24"/>
                <w:szCs w:val="24"/>
              </w:rPr>
              <w:t>.</w:t>
            </w:r>
          </w:p>
          <w:p w14:paraId="45A64028" w14:textId="77777777" w:rsidR="00705A70" w:rsidRDefault="00705A70">
            <w:pPr>
              <w:rPr>
                <w:rFonts w:ascii="Times New Roman" w:hAnsi="Times New Roman" w:cs="Times New Roman"/>
                <w:sz w:val="24"/>
                <w:szCs w:val="24"/>
              </w:rPr>
            </w:pPr>
          </w:p>
          <w:p w14:paraId="05D1AF94" w14:textId="7C102809" w:rsidR="00285DAE" w:rsidRPr="00F429C7" w:rsidRDefault="00E4380E">
            <w:pPr>
              <w:rPr>
                <w:rFonts w:ascii="Times New Roman" w:hAnsi="Times New Roman" w:cs="Times New Roman"/>
                <w:sz w:val="24"/>
                <w:szCs w:val="24"/>
              </w:rPr>
            </w:pPr>
            <w:r>
              <w:rPr>
                <w:rFonts w:ascii="Times New Roman" w:hAnsi="Times New Roman" w:cs="Times New Roman"/>
                <w:sz w:val="24"/>
                <w:szCs w:val="24"/>
              </w:rPr>
              <w:t>Cel strategiczny główny:</w:t>
            </w:r>
            <w:r w:rsidR="00285DAE" w:rsidRPr="00F429C7">
              <w:rPr>
                <w:rFonts w:ascii="Times New Roman" w:hAnsi="Times New Roman" w:cs="Times New Roman"/>
                <w:sz w:val="24"/>
                <w:szCs w:val="24"/>
              </w:rPr>
              <w:t xml:space="preserve"> Zwiększanie spójności społecznej</w:t>
            </w:r>
            <w:r w:rsidR="00EA64AF">
              <w:rPr>
                <w:rFonts w:ascii="Times New Roman" w:hAnsi="Times New Roman" w:cs="Times New Roman"/>
                <w:sz w:val="24"/>
                <w:szCs w:val="24"/>
              </w:rPr>
              <w:br/>
            </w:r>
            <w:r w:rsidR="00285DAE" w:rsidRPr="00F429C7">
              <w:rPr>
                <w:rFonts w:ascii="Times New Roman" w:hAnsi="Times New Roman" w:cs="Times New Roman"/>
                <w:sz w:val="24"/>
                <w:szCs w:val="24"/>
              </w:rPr>
              <w:t xml:space="preserve">i jakości wsparcia osób z trudnościami, zagrożonych ubóstwem lub wykluczeniem </w:t>
            </w:r>
            <w:r w:rsidR="0088179A">
              <w:rPr>
                <w:rFonts w:ascii="Times New Roman" w:hAnsi="Times New Roman" w:cs="Times New Roman"/>
                <w:sz w:val="24"/>
                <w:szCs w:val="24"/>
              </w:rPr>
              <w:t xml:space="preserve">społecznym. </w:t>
            </w:r>
            <w:r w:rsidR="0088179A">
              <w:rPr>
                <w:rFonts w:ascii="Times New Roman" w:hAnsi="Times New Roman" w:cs="Times New Roman"/>
                <w:sz w:val="24"/>
                <w:szCs w:val="24"/>
              </w:rPr>
              <w:br/>
            </w:r>
            <w:r>
              <w:rPr>
                <w:rFonts w:ascii="Times New Roman" w:hAnsi="Times New Roman" w:cs="Times New Roman"/>
                <w:sz w:val="24"/>
                <w:szCs w:val="24"/>
              </w:rPr>
              <w:lastRenderedPageBreak/>
              <w:t>Cel strategiczny 1:</w:t>
            </w:r>
            <w:r w:rsidR="00285DAE" w:rsidRPr="00F429C7">
              <w:rPr>
                <w:rFonts w:ascii="Times New Roman" w:hAnsi="Times New Roman" w:cs="Times New Roman"/>
                <w:sz w:val="24"/>
                <w:szCs w:val="24"/>
              </w:rPr>
              <w:t xml:space="preserve"> Rozwój wsparcia skierowanego do osób </w:t>
            </w:r>
            <w:r w:rsidR="00EA64AF">
              <w:rPr>
                <w:rFonts w:ascii="Times New Roman" w:hAnsi="Times New Roman" w:cs="Times New Roman"/>
                <w:sz w:val="24"/>
                <w:szCs w:val="24"/>
              </w:rPr>
              <w:br/>
            </w:r>
            <w:r w:rsidR="00285DAE" w:rsidRPr="00F429C7">
              <w:rPr>
                <w:rFonts w:ascii="Times New Roman" w:hAnsi="Times New Roman" w:cs="Times New Roman"/>
                <w:sz w:val="24"/>
                <w:szCs w:val="24"/>
              </w:rPr>
              <w:t xml:space="preserve">i rodzin w pokonywaniu trudności, ubóstwa lub wykluczenia </w:t>
            </w:r>
            <w:r>
              <w:rPr>
                <w:rFonts w:ascii="Times New Roman" w:hAnsi="Times New Roman" w:cs="Times New Roman"/>
                <w:sz w:val="24"/>
                <w:szCs w:val="24"/>
              </w:rPr>
              <w:t>społecznego.</w:t>
            </w:r>
            <w:r>
              <w:rPr>
                <w:rFonts w:ascii="Times New Roman" w:hAnsi="Times New Roman" w:cs="Times New Roman"/>
                <w:sz w:val="24"/>
                <w:szCs w:val="24"/>
              </w:rPr>
              <w:br/>
              <w:t>Cel strategiczny 2:</w:t>
            </w:r>
            <w:r w:rsidR="00285DAE" w:rsidRPr="00F429C7">
              <w:rPr>
                <w:rFonts w:ascii="Times New Roman" w:hAnsi="Times New Roman" w:cs="Times New Roman"/>
                <w:sz w:val="24"/>
                <w:szCs w:val="24"/>
              </w:rPr>
              <w:t xml:space="preserve"> Zwiększenie zintegrowania i udziału wszystkich polityk publicznych w rozwiązywanie problemów </w:t>
            </w:r>
            <w:r>
              <w:rPr>
                <w:rFonts w:ascii="Times New Roman" w:hAnsi="Times New Roman" w:cs="Times New Roman"/>
                <w:sz w:val="24"/>
                <w:szCs w:val="24"/>
              </w:rPr>
              <w:t>społecznych.</w:t>
            </w:r>
            <w:r>
              <w:rPr>
                <w:rFonts w:ascii="Times New Roman" w:hAnsi="Times New Roman" w:cs="Times New Roman"/>
                <w:sz w:val="24"/>
                <w:szCs w:val="24"/>
              </w:rPr>
              <w:br/>
              <w:t>Cel strategiczny 3:</w:t>
            </w:r>
            <w:r w:rsidR="00285DAE" w:rsidRPr="00F429C7">
              <w:rPr>
                <w:rFonts w:ascii="Times New Roman" w:hAnsi="Times New Roman" w:cs="Times New Roman"/>
                <w:sz w:val="24"/>
                <w:szCs w:val="24"/>
              </w:rPr>
              <w:t xml:space="preserve"> Poprawa jakości zarządzania systemem polityki społecznej</w:t>
            </w:r>
            <w:r>
              <w:rPr>
                <w:rFonts w:ascii="Times New Roman" w:hAnsi="Times New Roman" w:cs="Times New Roman"/>
                <w:sz w:val="24"/>
                <w:szCs w:val="24"/>
              </w:rPr>
              <w:t>.</w:t>
            </w:r>
          </w:p>
        </w:tc>
      </w:tr>
      <w:tr w:rsidR="00285DAE" w:rsidRPr="00F429C7" w14:paraId="44E468DE" w14:textId="77777777" w:rsidTr="007B4F6A">
        <w:trPr>
          <w:trHeight w:val="300"/>
        </w:trPr>
        <w:tc>
          <w:tcPr>
            <w:tcW w:w="1872" w:type="dxa"/>
            <w:vMerge/>
            <w:hideMark/>
          </w:tcPr>
          <w:p w14:paraId="16870E7B" w14:textId="77777777" w:rsidR="00285DAE" w:rsidRPr="00F429C7" w:rsidRDefault="00285DAE">
            <w:pPr>
              <w:rPr>
                <w:rFonts w:ascii="Times New Roman" w:hAnsi="Times New Roman" w:cs="Times New Roman"/>
                <w:sz w:val="24"/>
                <w:szCs w:val="24"/>
              </w:rPr>
            </w:pPr>
          </w:p>
        </w:tc>
        <w:tc>
          <w:tcPr>
            <w:tcW w:w="1417" w:type="dxa"/>
            <w:hideMark/>
          </w:tcPr>
          <w:p w14:paraId="56434293"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6D5DDC96"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Program Bezpieczeństwa Ekonomicznego i Wsparcia Osób Zadłużonych na lata 2016 - 2023</w:t>
            </w:r>
          </w:p>
        </w:tc>
      </w:tr>
      <w:tr w:rsidR="00285DAE" w:rsidRPr="00F429C7" w14:paraId="639629B8" w14:textId="77777777" w:rsidTr="007B4F6A">
        <w:trPr>
          <w:trHeight w:val="911"/>
        </w:trPr>
        <w:tc>
          <w:tcPr>
            <w:tcW w:w="1872" w:type="dxa"/>
            <w:vMerge/>
            <w:hideMark/>
          </w:tcPr>
          <w:p w14:paraId="0997E897" w14:textId="77777777" w:rsidR="00285DAE" w:rsidRPr="00F429C7" w:rsidRDefault="00285DAE">
            <w:pPr>
              <w:rPr>
                <w:rFonts w:ascii="Times New Roman" w:hAnsi="Times New Roman" w:cs="Times New Roman"/>
                <w:sz w:val="24"/>
                <w:szCs w:val="24"/>
              </w:rPr>
            </w:pPr>
          </w:p>
        </w:tc>
        <w:tc>
          <w:tcPr>
            <w:tcW w:w="1417" w:type="dxa"/>
            <w:hideMark/>
          </w:tcPr>
          <w:p w14:paraId="23C29777"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cele</w:t>
            </w:r>
          </w:p>
        </w:tc>
        <w:tc>
          <w:tcPr>
            <w:tcW w:w="6242" w:type="dxa"/>
            <w:hideMark/>
          </w:tcPr>
          <w:p w14:paraId="7B3962F4" w14:textId="6E555BE0" w:rsidR="00285DAE" w:rsidRPr="00F429C7" w:rsidRDefault="00170F7B">
            <w:pPr>
              <w:rPr>
                <w:rFonts w:ascii="Times New Roman" w:hAnsi="Times New Roman" w:cs="Times New Roman"/>
                <w:sz w:val="24"/>
                <w:szCs w:val="24"/>
              </w:rPr>
            </w:pPr>
            <w:r>
              <w:rPr>
                <w:rFonts w:ascii="Times New Roman" w:hAnsi="Times New Roman" w:cs="Times New Roman"/>
                <w:sz w:val="24"/>
                <w:szCs w:val="24"/>
              </w:rPr>
              <w:t xml:space="preserve">Cel szczegółowy </w:t>
            </w:r>
            <w:r w:rsidR="00E4380E">
              <w:rPr>
                <w:rFonts w:ascii="Times New Roman" w:hAnsi="Times New Roman" w:cs="Times New Roman"/>
                <w:sz w:val="24"/>
                <w:szCs w:val="24"/>
              </w:rPr>
              <w:t>3:</w:t>
            </w:r>
            <w:r w:rsidR="00285DAE" w:rsidRPr="00F429C7">
              <w:rPr>
                <w:rFonts w:ascii="Times New Roman" w:hAnsi="Times New Roman" w:cs="Times New Roman"/>
                <w:sz w:val="24"/>
                <w:szCs w:val="24"/>
              </w:rPr>
              <w:t xml:space="preserve"> Budowanie świadomości, nabywanie umiejętności i kształtowanie postaw</w:t>
            </w:r>
            <w:r w:rsidR="00E4380E">
              <w:rPr>
                <w:rFonts w:ascii="Times New Roman" w:hAnsi="Times New Roman" w:cs="Times New Roman"/>
                <w:sz w:val="24"/>
                <w:szCs w:val="24"/>
              </w:rPr>
              <w:t>.</w:t>
            </w:r>
            <w:r w:rsidR="00285DAE" w:rsidRPr="00F429C7">
              <w:rPr>
                <w:rFonts w:ascii="Times New Roman" w:hAnsi="Times New Roman" w:cs="Times New Roman"/>
                <w:sz w:val="24"/>
                <w:szCs w:val="24"/>
              </w:rPr>
              <w:br/>
            </w:r>
            <w:r>
              <w:rPr>
                <w:rFonts w:ascii="Times New Roman" w:hAnsi="Times New Roman" w:cs="Times New Roman"/>
                <w:sz w:val="24"/>
                <w:szCs w:val="24"/>
              </w:rPr>
              <w:t xml:space="preserve">Cel szczegółowy </w:t>
            </w:r>
            <w:r w:rsidR="00E4380E">
              <w:rPr>
                <w:rFonts w:ascii="Times New Roman" w:hAnsi="Times New Roman" w:cs="Times New Roman"/>
                <w:sz w:val="24"/>
                <w:szCs w:val="24"/>
              </w:rPr>
              <w:t>4:</w:t>
            </w:r>
            <w:r w:rsidR="00285DAE" w:rsidRPr="00F429C7">
              <w:rPr>
                <w:rFonts w:ascii="Times New Roman" w:hAnsi="Times New Roman" w:cs="Times New Roman"/>
                <w:sz w:val="24"/>
                <w:szCs w:val="24"/>
              </w:rPr>
              <w:t xml:space="preserve"> Wsparcie w rozwiązywaniu problemów/sytuacji trudnych</w:t>
            </w:r>
            <w:r>
              <w:rPr>
                <w:rFonts w:ascii="Times New Roman" w:hAnsi="Times New Roman" w:cs="Times New Roman"/>
                <w:sz w:val="24"/>
                <w:szCs w:val="24"/>
              </w:rPr>
              <w:t>.</w:t>
            </w:r>
          </w:p>
        </w:tc>
      </w:tr>
      <w:tr w:rsidR="00285DAE" w:rsidRPr="00F429C7" w14:paraId="7CBD9281" w14:textId="77777777" w:rsidTr="007B4F6A">
        <w:trPr>
          <w:trHeight w:val="758"/>
        </w:trPr>
        <w:tc>
          <w:tcPr>
            <w:tcW w:w="1872" w:type="dxa"/>
            <w:vMerge/>
            <w:hideMark/>
          </w:tcPr>
          <w:p w14:paraId="12CB5415" w14:textId="77777777" w:rsidR="00285DAE" w:rsidRPr="00F429C7" w:rsidRDefault="00285DAE">
            <w:pPr>
              <w:rPr>
                <w:rFonts w:ascii="Times New Roman" w:hAnsi="Times New Roman" w:cs="Times New Roman"/>
                <w:sz w:val="24"/>
                <w:szCs w:val="24"/>
              </w:rPr>
            </w:pPr>
          </w:p>
        </w:tc>
        <w:tc>
          <w:tcPr>
            <w:tcW w:w="1417" w:type="dxa"/>
            <w:hideMark/>
          </w:tcPr>
          <w:p w14:paraId="1D65741C"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58241EC7" w14:textId="72C38C4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 xml:space="preserve">Gdański Program Mieszkalnictwa Społecznego dla Osób </w:t>
            </w:r>
            <w:r w:rsidR="00EA64AF">
              <w:rPr>
                <w:rFonts w:ascii="Times New Roman" w:hAnsi="Times New Roman" w:cs="Times New Roman"/>
                <w:sz w:val="24"/>
                <w:szCs w:val="24"/>
              </w:rPr>
              <w:br/>
            </w:r>
            <w:r w:rsidRPr="00F429C7">
              <w:rPr>
                <w:rFonts w:ascii="Times New Roman" w:hAnsi="Times New Roman" w:cs="Times New Roman"/>
                <w:sz w:val="24"/>
                <w:szCs w:val="24"/>
              </w:rPr>
              <w:t>i Rodzin Zagrożonych Wykluczeniem Społecznym na lata 2016-2023</w:t>
            </w:r>
          </w:p>
        </w:tc>
      </w:tr>
      <w:tr w:rsidR="00285DAE" w:rsidRPr="00F429C7" w14:paraId="518EE931" w14:textId="77777777" w:rsidTr="007B4F6A">
        <w:trPr>
          <w:trHeight w:val="694"/>
        </w:trPr>
        <w:tc>
          <w:tcPr>
            <w:tcW w:w="1872" w:type="dxa"/>
            <w:vMerge/>
            <w:hideMark/>
          </w:tcPr>
          <w:p w14:paraId="0FAA5361" w14:textId="77777777" w:rsidR="00285DAE" w:rsidRPr="00F429C7" w:rsidRDefault="00285DAE">
            <w:pPr>
              <w:rPr>
                <w:rFonts w:ascii="Times New Roman" w:hAnsi="Times New Roman" w:cs="Times New Roman"/>
                <w:sz w:val="24"/>
                <w:szCs w:val="24"/>
              </w:rPr>
            </w:pPr>
          </w:p>
        </w:tc>
        <w:tc>
          <w:tcPr>
            <w:tcW w:w="1417" w:type="dxa"/>
            <w:hideMark/>
          </w:tcPr>
          <w:p w14:paraId="144D751A"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cele</w:t>
            </w:r>
          </w:p>
        </w:tc>
        <w:tc>
          <w:tcPr>
            <w:tcW w:w="6242" w:type="dxa"/>
            <w:hideMark/>
          </w:tcPr>
          <w:p w14:paraId="7A921725" w14:textId="0792BBF9" w:rsidR="00285DAE" w:rsidRPr="00F429C7" w:rsidRDefault="00E4380E">
            <w:pPr>
              <w:rPr>
                <w:rFonts w:ascii="Times New Roman" w:hAnsi="Times New Roman" w:cs="Times New Roman"/>
                <w:sz w:val="24"/>
                <w:szCs w:val="24"/>
              </w:rPr>
            </w:pPr>
            <w:r>
              <w:rPr>
                <w:rFonts w:ascii="Times New Roman" w:hAnsi="Times New Roman" w:cs="Times New Roman"/>
                <w:sz w:val="24"/>
                <w:szCs w:val="24"/>
              </w:rPr>
              <w:t>Cel szczegółowy 1:</w:t>
            </w:r>
            <w:r w:rsidR="00285DAE" w:rsidRPr="00F429C7">
              <w:rPr>
                <w:rFonts w:ascii="Times New Roman" w:hAnsi="Times New Roman" w:cs="Times New Roman"/>
                <w:sz w:val="24"/>
                <w:szCs w:val="24"/>
              </w:rPr>
              <w:t xml:space="preserve"> Zwiększanie dostępności do lokali mieszkalnych w ramach realizacji Gdańskiego Programu Mieszkalnictw</w:t>
            </w:r>
            <w:r w:rsidR="0088179A">
              <w:rPr>
                <w:rFonts w:ascii="Times New Roman" w:hAnsi="Times New Roman" w:cs="Times New Roman"/>
                <w:sz w:val="24"/>
                <w:szCs w:val="24"/>
              </w:rPr>
              <w:t>a Społecznego</w:t>
            </w:r>
            <w:r>
              <w:rPr>
                <w:rFonts w:ascii="Times New Roman" w:hAnsi="Times New Roman" w:cs="Times New Roman"/>
                <w:sz w:val="24"/>
                <w:szCs w:val="24"/>
              </w:rPr>
              <w:t>.</w:t>
            </w:r>
            <w:r>
              <w:rPr>
                <w:rFonts w:ascii="Times New Roman" w:hAnsi="Times New Roman" w:cs="Times New Roman"/>
                <w:sz w:val="24"/>
                <w:szCs w:val="24"/>
              </w:rPr>
              <w:br/>
              <w:t>Cel szczegółowy 2:</w:t>
            </w:r>
            <w:r w:rsidR="00285DAE" w:rsidRPr="00F429C7">
              <w:rPr>
                <w:rFonts w:ascii="Times New Roman" w:hAnsi="Times New Roman" w:cs="Times New Roman"/>
                <w:sz w:val="24"/>
                <w:szCs w:val="24"/>
              </w:rPr>
              <w:t xml:space="preserve"> Zapewnianie wysokiej jakości wsparcia dla uczestników Gdańskiego Programu Mieszkalnictw</w:t>
            </w:r>
            <w:r w:rsidR="0088179A">
              <w:rPr>
                <w:rFonts w:ascii="Times New Roman" w:hAnsi="Times New Roman" w:cs="Times New Roman"/>
                <w:sz w:val="24"/>
                <w:szCs w:val="24"/>
              </w:rPr>
              <w:t>a Społecznego</w:t>
            </w:r>
            <w:r>
              <w:rPr>
                <w:rFonts w:ascii="Times New Roman" w:hAnsi="Times New Roman" w:cs="Times New Roman"/>
                <w:sz w:val="24"/>
                <w:szCs w:val="24"/>
              </w:rPr>
              <w:t>.</w:t>
            </w:r>
            <w:r>
              <w:rPr>
                <w:rFonts w:ascii="Times New Roman" w:hAnsi="Times New Roman" w:cs="Times New Roman"/>
                <w:sz w:val="24"/>
                <w:szCs w:val="24"/>
              </w:rPr>
              <w:br/>
              <w:t>Cel szczegółowy 3:</w:t>
            </w:r>
            <w:r w:rsidR="00285DAE" w:rsidRPr="00F429C7">
              <w:rPr>
                <w:rFonts w:ascii="Times New Roman" w:hAnsi="Times New Roman" w:cs="Times New Roman"/>
                <w:sz w:val="24"/>
                <w:szCs w:val="24"/>
              </w:rPr>
              <w:t xml:space="preserve"> Organizacja i doskonalenie systemu łączącego pomoc mieszkaniową z adekwatnym wsparciem, uwzględniającego kierunek deinstytucjonalizacji </w:t>
            </w:r>
            <w:r w:rsidR="00EA64AF">
              <w:rPr>
                <w:rFonts w:ascii="Times New Roman" w:hAnsi="Times New Roman" w:cs="Times New Roman"/>
                <w:sz w:val="24"/>
                <w:szCs w:val="24"/>
              </w:rPr>
              <w:br/>
            </w:r>
            <w:r w:rsidR="00285DAE" w:rsidRPr="00F429C7">
              <w:rPr>
                <w:rFonts w:ascii="Times New Roman" w:hAnsi="Times New Roman" w:cs="Times New Roman"/>
                <w:sz w:val="24"/>
                <w:szCs w:val="24"/>
              </w:rPr>
              <w:t>i indywidualizacji usług.</w:t>
            </w:r>
          </w:p>
        </w:tc>
      </w:tr>
      <w:tr w:rsidR="00285DAE" w:rsidRPr="00F429C7" w14:paraId="3893E927" w14:textId="77777777" w:rsidTr="007B4F6A">
        <w:trPr>
          <w:trHeight w:val="330"/>
        </w:trPr>
        <w:tc>
          <w:tcPr>
            <w:tcW w:w="1872" w:type="dxa"/>
            <w:vMerge/>
            <w:hideMark/>
          </w:tcPr>
          <w:p w14:paraId="7294D54A" w14:textId="77777777" w:rsidR="00285DAE" w:rsidRPr="00F429C7" w:rsidRDefault="00285DAE">
            <w:pPr>
              <w:rPr>
                <w:rFonts w:ascii="Times New Roman" w:hAnsi="Times New Roman" w:cs="Times New Roman"/>
                <w:sz w:val="24"/>
                <w:szCs w:val="24"/>
              </w:rPr>
            </w:pPr>
          </w:p>
        </w:tc>
        <w:tc>
          <w:tcPr>
            <w:tcW w:w="1417" w:type="dxa"/>
            <w:hideMark/>
          </w:tcPr>
          <w:p w14:paraId="52C76594"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4690B59C"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Gdański Program Przeciwdziałania Przemocy w Rodzinie oraz Ochrony Ofiar Przemocy w Rodzinie na lata 2017 - 2020</w:t>
            </w:r>
          </w:p>
        </w:tc>
      </w:tr>
      <w:tr w:rsidR="00285DAE" w:rsidRPr="00F429C7" w14:paraId="7D483C3D" w14:textId="77777777" w:rsidTr="007B4F6A">
        <w:trPr>
          <w:trHeight w:val="1875"/>
        </w:trPr>
        <w:tc>
          <w:tcPr>
            <w:tcW w:w="1872" w:type="dxa"/>
            <w:vMerge/>
            <w:hideMark/>
          </w:tcPr>
          <w:p w14:paraId="1D6461F3" w14:textId="77777777" w:rsidR="00285DAE" w:rsidRPr="00F429C7" w:rsidRDefault="00285DAE">
            <w:pPr>
              <w:rPr>
                <w:rFonts w:ascii="Times New Roman" w:hAnsi="Times New Roman" w:cs="Times New Roman"/>
                <w:sz w:val="24"/>
                <w:szCs w:val="24"/>
              </w:rPr>
            </w:pPr>
          </w:p>
        </w:tc>
        <w:tc>
          <w:tcPr>
            <w:tcW w:w="1417" w:type="dxa"/>
            <w:hideMark/>
          </w:tcPr>
          <w:p w14:paraId="2F0E6685"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cele</w:t>
            </w:r>
          </w:p>
        </w:tc>
        <w:tc>
          <w:tcPr>
            <w:tcW w:w="6242" w:type="dxa"/>
            <w:hideMark/>
          </w:tcPr>
          <w:p w14:paraId="567FBB7B" w14:textId="4A9DA162" w:rsidR="00285DAE" w:rsidRPr="00F429C7" w:rsidRDefault="00E4380E">
            <w:pPr>
              <w:rPr>
                <w:rFonts w:ascii="Times New Roman" w:hAnsi="Times New Roman" w:cs="Times New Roman"/>
                <w:sz w:val="24"/>
                <w:szCs w:val="24"/>
              </w:rPr>
            </w:pPr>
            <w:r>
              <w:rPr>
                <w:rFonts w:ascii="Times New Roman" w:hAnsi="Times New Roman" w:cs="Times New Roman"/>
                <w:sz w:val="24"/>
                <w:szCs w:val="24"/>
              </w:rPr>
              <w:t>Cel główny 1:</w:t>
            </w:r>
            <w:r w:rsidR="00285DAE" w:rsidRPr="00F429C7">
              <w:rPr>
                <w:rFonts w:ascii="Times New Roman" w:hAnsi="Times New Roman" w:cs="Times New Roman"/>
                <w:sz w:val="24"/>
                <w:szCs w:val="24"/>
              </w:rPr>
              <w:t xml:space="preserve"> Zintensyfikowanie działań profilaktycznych </w:t>
            </w:r>
            <w:r w:rsidR="00EA64AF">
              <w:rPr>
                <w:rFonts w:ascii="Times New Roman" w:hAnsi="Times New Roman" w:cs="Times New Roman"/>
                <w:sz w:val="24"/>
                <w:szCs w:val="24"/>
              </w:rPr>
              <w:br/>
            </w:r>
            <w:r w:rsidR="00285DAE" w:rsidRPr="00F429C7">
              <w:rPr>
                <w:rFonts w:ascii="Times New Roman" w:hAnsi="Times New Roman" w:cs="Times New Roman"/>
                <w:sz w:val="24"/>
                <w:szCs w:val="24"/>
              </w:rPr>
              <w:t>w zakresie problemu przemocy w rodzinie oraz propagowanie wiedzy, postaw i umiejętnośc</w:t>
            </w:r>
            <w:r>
              <w:rPr>
                <w:rFonts w:ascii="Times New Roman" w:hAnsi="Times New Roman" w:cs="Times New Roman"/>
                <w:sz w:val="24"/>
                <w:szCs w:val="24"/>
              </w:rPr>
              <w:t>i życia w rodzinie bez przemocy.</w:t>
            </w:r>
            <w:r w:rsidR="00285DAE" w:rsidRPr="00F429C7">
              <w:rPr>
                <w:rFonts w:ascii="Times New Roman" w:hAnsi="Times New Roman" w:cs="Times New Roman"/>
                <w:sz w:val="24"/>
                <w:szCs w:val="24"/>
              </w:rPr>
              <w:br/>
              <w:t>Cel główny 2</w:t>
            </w:r>
            <w:r>
              <w:rPr>
                <w:rFonts w:ascii="Times New Roman" w:hAnsi="Times New Roman" w:cs="Times New Roman"/>
                <w:sz w:val="24"/>
                <w:szCs w:val="24"/>
              </w:rPr>
              <w:t>:</w:t>
            </w:r>
            <w:r w:rsidR="00285DAE" w:rsidRPr="00F429C7">
              <w:rPr>
                <w:rFonts w:ascii="Times New Roman" w:hAnsi="Times New Roman" w:cs="Times New Roman"/>
                <w:sz w:val="24"/>
                <w:szCs w:val="24"/>
              </w:rPr>
              <w:t xml:space="preserve"> Rozszerzenie oferty pomocy i wsparcia dla osób uwikłanych w p</w:t>
            </w:r>
            <w:r>
              <w:rPr>
                <w:rFonts w:ascii="Times New Roman" w:hAnsi="Times New Roman" w:cs="Times New Roman"/>
                <w:sz w:val="24"/>
                <w:szCs w:val="24"/>
              </w:rPr>
              <w:t>rzemoc w rodzinie.</w:t>
            </w:r>
            <w:r>
              <w:rPr>
                <w:rFonts w:ascii="Times New Roman" w:hAnsi="Times New Roman" w:cs="Times New Roman"/>
                <w:sz w:val="24"/>
                <w:szCs w:val="24"/>
              </w:rPr>
              <w:br/>
              <w:t>Cel główny 3:</w:t>
            </w:r>
            <w:r w:rsidR="00285DAE" w:rsidRPr="00F429C7">
              <w:rPr>
                <w:rFonts w:ascii="Times New Roman" w:hAnsi="Times New Roman" w:cs="Times New Roman"/>
                <w:sz w:val="24"/>
                <w:szCs w:val="24"/>
              </w:rPr>
              <w:t xml:space="preserve"> Doskonaleni</w:t>
            </w:r>
            <w:r w:rsidR="0088179A">
              <w:rPr>
                <w:rFonts w:ascii="Times New Roman" w:hAnsi="Times New Roman" w:cs="Times New Roman"/>
                <w:sz w:val="24"/>
                <w:szCs w:val="24"/>
              </w:rPr>
              <w:t>e</w:t>
            </w:r>
            <w:r w:rsidR="00285DAE" w:rsidRPr="00F429C7">
              <w:rPr>
                <w:rFonts w:ascii="Times New Roman" w:hAnsi="Times New Roman" w:cs="Times New Roman"/>
                <w:sz w:val="24"/>
                <w:szCs w:val="24"/>
              </w:rPr>
              <w:t xml:space="preserve"> istniejącego systemu przeciwdziałania przemocy w rodzinie.</w:t>
            </w:r>
          </w:p>
        </w:tc>
      </w:tr>
      <w:tr w:rsidR="00285DAE" w:rsidRPr="00F429C7" w14:paraId="4A3BF73C" w14:textId="77777777" w:rsidTr="007B4F6A">
        <w:trPr>
          <w:trHeight w:val="400"/>
        </w:trPr>
        <w:tc>
          <w:tcPr>
            <w:tcW w:w="1872" w:type="dxa"/>
            <w:vMerge/>
            <w:hideMark/>
          </w:tcPr>
          <w:p w14:paraId="573BF934" w14:textId="77777777" w:rsidR="00285DAE" w:rsidRPr="00F429C7" w:rsidRDefault="00285DAE">
            <w:pPr>
              <w:rPr>
                <w:rFonts w:ascii="Times New Roman" w:hAnsi="Times New Roman" w:cs="Times New Roman"/>
                <w:sz w:val="24"/>
                <w:szCs w:val="24"/>
              </w:rPr>
            </w:pPr>
          </w:p>
        </w:tc>
        <w:tc>
          <w:tcPr>
            <w:tcW w:w="1417" w:type="dxa"/>
            <w:hideMark/>
          </w:tcPr>
          <w:p w14:paraId="32D42246"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0F339DDE"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Powiatowy Program Działań na Rzecz Osób Niepełnosprawnych w Gdańsku na lata 2015-2020</w:t>
            </w:r>
          </w:p>
        </w:tc>
      </w:tr>
      <w:tr w:rsidR="00285DAE" w:rsidRPr="00F429C7" w14:paraId="28D8ECFD" w14:textId="77777777" w:rsidTr="007B4F6A">
        <w:trPr>
          <w:trHeight w:val="422"/>
        </w:trPr>
        <w:tc>
          <w:tcPr>
            <w:tcW w:w="1872" w:type="dxa"/>
            <w:vMerge/>
            <w:hideMark/>
          </w:tcPr>
          <w:p w14:paraId="79888B5D" w14:textId="77777777" w:rsidR="00285DAE" w:rsidRPr="00F429C7" w:rsidRDefault="00285DAE">
            <w:pPr>
              <w:rPr>
                <w:rFonts w:ascii="Times New Roman" w:hAnsi="Times New Roman" w:cs="Times New Roman"/>
                <w:sz w:val="24"/>
                <w:szCs w:val="24"/>
              </w:rPr>
            </w:pPr>
          </w:p>
        </w:tc>
        <w:tc>
          <w:tcPr>
            <w:tcW w:w="1417" w:type="dxa"/>
            <w:hideMark/>
          </w:tcPr>
          <w:p w14:paraId="0657756F"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6440E688"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Gdański Program Ochrony Zdrowia Psychicznego na lata 2016-2023</w:t>
            </w:r>
          </w:p>
        </w:tc>
      </w:tr>
      <w:tr w:rsidR="00285DAE" w:rsidRPr="00F429C7" w14:paraId="3B5A3F25" w14:textId="77777777" w:rsidTr="007B4F6A">
        <w:trPr>
          <w:trHeight w:val="780"/>
        </w:trPr>
        <w:tc>
          <w:tcPr>
            <w:tcW w:w="1872" w:type="dxa"/>
            <w:vMerge/>
            <w:hideMark/>
          </w:tcPr>
          <w:p w14:paraId="250869DF" w14:textId="77777777" w:rsidR="00285DAE" w:rsidRPr="00F429C7" w:rsidRDefault="00285DAE">
            <w:pPr>
              <w:rPr>
                <w:rFonts w:ascii="Times New Roman" w:hAnsi="Times New Roman" w:cs="Times New Roman"/>
                <w:sz w:val="24"/>
                <w:szCs w:val="24"/>
              </w:rPr>
            </w:pPr>
          </w:p>
        </w:tc>
        <w:tc>
          <w:tcPr>
            <w:tcW w:w="1417" w:type="dxa"/>
            <w:hideMark/>
          </w:tcPr>
          <w:p w14:paraId="4ED2602F"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cele</w:t>
            </w:r>
          </w:p>
        </w:tc>
        <w:tc>
          <w:tcPr>
            <w:tcW w:w="6242" w:type="dxa"/>
            <w:hideMark/>
          </w:tcPr>
          <w:p w14:paraId="77C0D28C" w14:textId="0343FB42"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w:t>
            </w:r>
            <w:r w:rsidR="00E4380E">
              <w:rPr>
                <w:rFonts w:ascii="Times New Roman" w:hAnsi="Times New Roman" w:cs="Times New Roman"/>
                <w:sz w:val="24"/>
                <w:szCs w:val="24"/>
              </w:rPr>
              <w:t>el szczegółowy 1:</w:t>
            </w:r>
            <w:r w:rsidR="0088179A">
              <w:rPr>
                <w:rFonts w:ascii="Times New Roman" w:hAnsi="Times New Roman" w:cs="Times New Roman"/>
                <w:sz w:val="24"/>
                <w:szCs w:val="24"/>
              </w:rPr>
              <w:t xml:space="preserve"> </w:t>
            </w:r>
            <w:r w:rsidRPr="00F429C7">
              <w:rPr>
                <w:rFonts w:ascii="Times New Roman" w:hAnsi="Times New Roman" w:cs="Times New Roman"/>
                <w:sz w:val="24"/>
                <w:szCs w:val="24"/>
              </w:rPr>
              <w:t>Prewencja – podniesienie wartości zdrowia psychicznego i ogranic</w:t>
            </w:r>
            <w:r w:rsidR="00E4380E">
              <w:rPr>
                <w:rFonts w:ascii="Times New Roman" w:hAnsi="Times New Roman" w:cs="Times New Roman"/>
                <w:sz w:val="24"/>
                <w:szCs w:val="24"/>
              </w:rPr>
              <w:t>zenie zjawisk mu zagrażających.</w:t>
            </w:r>
            <w:r w:rsidR="00E4380E">
              <w:rPr>
                <w:rFonts w:ascii="Times New Roman" w:hAnsi="Times New Roman" w:cs="Times New Roman"/>
                <w:sz w:val="24"/>
                <w:szCs w:val="24"/>
              </w:rPr>
              <w:br/>
              <w:t>Cel szczegółowy 2:</w:t>
            </w:r>
            <w:r w:rsidRPr="00F429C7">
              <w:rPr>
                <w:rFonts w:ascii="Times New Roman" w:hAnsi="Times New Roman" w:cs="Times New Roman"/>
                <w:sz w:val="24"/>
                <w:szCs w:val="24"/>
              </w:rPr>
              <w:t xml:space="preserve"> Interwencja – Rozwój wczesnej, kompleksowej, dostępnej interwencji diagnostycznej </w:t>
            </w:r>
            <w:r w:rsidR="00EA64AF">
              <w:rPr>
                <w:rFonts w:ascii="Times New Roman" w:hAnsi="Times New Roman" w:cs="Times New Roman"/>
                <w:sz w:val="24"/>
                <w:szCs w:val="24"/>
              </w:rPr>
              <w:br/>
            </w:r>
            <w:r w:rsidRPr="00F429C7">
              <w:rPr>
                <w:rFonts w:ascii="Times New Roman" w:hAnsi="Times New Roman" w:cs="Times New Roman"/>
                <w:sz w:val="24"/>
                <w:szCs w:val="24"/>
              </w:rPr>
              <w:t>i terapeutycznej oraz zape</w:t>
            </w:r>
            <w:r w:rsidR="00170F7B">
              <w:rPr>
                <w:rFonts w:ascii="Times New Roman" w:hAnsi="Times New Roman" w:cs="Times New Roman"/>
                <w:sz w:val="24"/>
                <w:szCs w:val="24"/>
              </w:rPr>
              <w:t>wnienie bezpie</w:t>
            </w:r>
            <w:r w:rsidR="00E4380E">
              <w:rPr>
                <w:rFonts w:ascii="Times New Roman" w:hAnsi="Times New Roman" w:cs="Times New Roman"/>
                <w:sz w:val="24"/>
                <w:szCs w:val="24"/>
              </w:rPr>
              <w:t>czeństwa i opieki.</w:t>
            </w:r>
            <w:r w:rsidR="00E4380E">
              <w:rPr>
                <w:rFonts w:ascii="Times New Roman" w:hAnsi="Times New Roman" w:cs="Times New Roman"/>
                <w:sz w:val="24"/>
                <w:szCs w:val="24"/>
              </w:rPr>
              <w:br/>
              <w:t>Cel szczegółowy 3:</w:t>
            </w:r>
            <w:r w:rsidRPr="00F429C7">
              <w:rPr>
                <w:rFonts w:ascii="Times New Roman" w:hAnsi="Times New Roman" w:cs="Times New Roman"/>
                <w:sz w:val="24"/>
                <w:szCs w:val="24"/>
              </w:rPr>
              <w:t xml:space="preserve"> Integracja – Utrzymanie, wzmocnienie lub powrót do pełnienia ról społecznych, odzyskanie</w:t>
            </w:r>
            <w:r w:rsidR="00170F7B">
              <w:rPr>
                <w:rFonts w:ascii="Times New Roman" w:hAnsi="Times New Roman" w:cs="Times New Roman"/>
                <w:sz w:val="24"/>
                <w:szCs w:val="24"/>
              </w:rPr>
              <w:t>;</w:t>
            </w:r>
            <w:r w:rsidRPr="00F429C7">
              <w:rPr>
                <w:rFonts w:ascii="Times New Roman" w:hAnsi="Times New Roman" w:cs="Times New Roman"/>
                <w:sz w:val="24"/>
                <w:szCs w:val="24"/>
              </w:rPr>
              <w:t xml:space="preserve"> samodzielności i aktywności społecznej na miarę możliwość.</w:t>
            </w:r>
          </w:p>
        </w:tc>
      </w:tr>
      <w:tr w:rsidR="00285DAE" w:rsidRPr="00F429C7" w14:paraId="052DAA9D" w14:textId="77777777" w:rsidTr="00705A70">
        <w:trPr>
          <w:trHeight w:val="300"/>
        </w:trPr>
        <w:tc>
          <w:tcPr>
            <w:tcW w:w="1872" w:type="dxa"/>
            <w:vMerge/>
            <w:hideMark/>
          </w:tcPr>
          <w:p w14:paraId="103532B4" w14:textId="77777777" w:rsidR="00285DAE" w:rsidRPr="00F429C7" w:rsidRDefault="00285DAE">
            <w:pPr>
              <w:rPr>
                <w:rFonts w:ascii="Times New Roman" w:hAnsi="Times New Roman" w:cs="Times New Roman"/>
                <w:sz w:val="24"/>
                <w:szCs w:val="24"/>
              </w:rPr>
            </w:pPr>
          </w:p>
        </w:tc>
        <w:tc>
          <w:tcPr>
            <w:tcW w:w="1417" w:type="dxa"/>
            <w:vAlign w:val="center"/>
            <w:hideMark/>
          </w:tcPr>
          <w:p w14:paraId="63E6E912"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vAlign w:val="center"/>
            <w:hideMark/>
          </w:tcPr>
          <w:p w14:paraId="2C8854E5"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Model Integracji Imigrantów</w:t>
            </w:r>
          </w:p>
        </w:tc>
      </w:tr>
      <w:tr w:rsidR="00285DAE" w:rsidRPr="00F429C7" w14:paraId="59FAC988" w14:textId="77777777" w:rsidTr="007B4F6A">
        <w:trPr>
          <w:trHeight w:val="2040"/>
        </w:trPr>
        <w:tc>
          <w:tcPr>
            <w:tcW w:w="1872" w:type="dxa"/>
            <w:vMerge/>
            <w:hideMark/>
          </w:tcPr>
          <w:p w14:paraId="43F6FF35" w14:textId="77777777" w:rsidR="00285DAE" w:rsidRPr="00F429C7" w:rsidRDefault="00285DAE">
            <w:pPr>
              <w:rPr>
                <w:rFonts w:ascii="Times New Roman" w:hAnsi="Times New Roman" w:cs="Times New Roman"/>
                <w:sz w:val="24"/>
                <w:szCs w:val="24"/>
              </w:rPr>
            </w:pPr>
          </w:p>
        </w:tc>
        <w:tc>
          <w:tcPr>
            <w:tcW w:w="1417" w:type="dxa"/>
            <w:hideMark/>
          </w:tcPr>
          <w:p w14:paraId="75A97A9A"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cele</w:t>
            </w:r>
          </w:p>
        </w:tc>
        <w:tc>
          <w:tcPr>
            <w:tcW w:w="6242" w:type="dxa"/>
            <w:hideMark/>
          </w:tcPr>
          <w:p w14:paraId="01D16ACC" w14:textId="4BAE5C5D"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Zadanie II</w:t>
            </w:r>
            <w:r w:rsidR="00E4380E">
              <w:rPr>
                <w:rFonts w:ascii="Times New Roman" w:hAnsi="Times New Roman" w:cs="Times New Roman"/>
                <w:sz w:val="24"/>
                <w:szCs w:val="24"/>
              </w:rPr>
              <w:t>:</w:t>
            </w:r>
            <w:r w:rsidR="003B49BD">
              <w:rPr>
                <w:rFonts w:ascii="Times New Roman" w:hAnsi="Times New Roman" w:cs="Times New Roman"/>
                <w:sz w:val="24"/>
                <w:szCs w:val="24"/>
              </w:rPr>
              <w:t xml:space="preserve"> Społeczność lokalna.</w:t>
            </w:r>
            <w:r w:rsidR="00E4380E">
              <w:rPr>
                <w:rFonts w:ascii="Times New Roman" w:hAnsi="Times New Roman" w:cs="Times New Roman"/>
                <w:sz w:val="24"/>
                <w:szCs w:val="24"/>
              </w:rPr>
              <w:br/>
            </w:r>
            <w:r w:rsidR="003B49BD">
              <w:rPr>
                <w:rFonts w:ascii="Times New Roman" w:hAnsi="Times New Roman" w:cs="Times New Roman"/>
                <w:sz w:val="24"/>
                <w:szCs w:val="24"/>
              </w:rPr>
              <w:t xml:space="preserve">Działanie </w:t>
            </w:r>
            <w:r w:rsidR="00E4380E">
              <w:rPr>
                <w:rFonts w:ascii="Times New Roman" w:hAnsi="Times New Roman" w:cs="Times New Roman"/>
                <w:sz w:val="24"/>
                <w:szCs w:val="24"/>
              </w:rPr>
              <w:t>2:</w:t>
            </w:r>
            <w:r w:rsidRPr="00F429C7">
              <w:rPr>
                <w:rFonts w:ascii="Times New Roman" w:hAnsi="Times New Roman" w:cs="Times New Roman"/>
                <w:sz w:val="24"/>
                <w:szCs w:val="24"/>
              </w:rPr>
              <w:t xml:space="preserve"> Wsparcie rodzin imigr</w:t>
            </w:r>
            <w:r w:rsidR="003B49BD">
              <w:rPr>
                <w:rFonts w:ascii="Times New Roman" w:hAnsi="Times New Roman" w:cs="Times New Roman"/>
                <w:sz w:val="24"/>
                <w:szCs w:val="24"/>
              </w:rPr>
              <w:t>antów zagrożonych bezdomnością.</w:t>
            </w:r>
            <w:r w:rsidR="00EA64AF">
              <w:rPr>
                <w:rFonts w:ascii="Times New Roman" w:hAnsi="Times New Roman" w:cs="Times New Roman"/>
                <w:sz w:val="24"/>
                <w:szCs w:val="24"/>
              </w:rPr>
              <w:br/>
            </w:r>
            <w:r w:rsidR="00170F7B">
              <w:rPr>
                <w:rFonts w:ascii="Times New Roman" w:hAnsi="Times New Roman" w:cs="Times New Roman"/>
                <w:sz w:val="24"/>
                <w:szCs w:val="24"/>
              </w:rPr>
              <w:t xml:space="preserve">w skrajnym ubóstwie </w:t>
            </w:r>
            <w:r w:rsidRPr="00F429C7">
              <w:rPr>
                <w:rFonts w:ascii="Times New Roman" w:hAnsi="Times New Roman" w:cs="Times New Roman"/>
                <w:sz w:val="24"/>
                <w:szCs w:val="24"/>
              </w:rPr>
              <w:t>i wykluczeniu</w:t>
            </w:r>
            <w:r w:rsidR="00E4380E">
              <w:rPr>
                <w:rFonts w:ascii="Times New Roman" w:hAnsi="Times New Roman" w:cs="Times New Roman"/>
                <w:sz w:val="24"/>
                <w:szCs w:val="24"/>
              </w:rPr>
              <w:t>.</w:t>
            </w:r>
            <w:r w:rsidR="00E4380E">
              <w:rPr>
                <w:rFonts w:ascii="Times New Roman" w:hAnsi="Times New Roman" w:cs="Times New Roman"/>
                <w:sz w:val="24"/>
                <w:szCs w:val="24"/>
              </w:rPr>
              <w:br/>
            </w:r>
            <w:r w:rsidR="003B49BD">
              <w:rPr>
                <w:rFonts w:ascii="Times New Roman" w:hAnsi="Times New Roman" w:cs="Times New Roman"/>
                <w:sz w:val="24"/>
                <w:szCs w:val="24"/>
              </w:rPr>
              <w:t xml:space="preserve">Działanie </w:t>
            </w:r>
            <w:r w:rsidR="00E4380E">
              <w:rPr>
                <w:rFonts w:ascii="Times New Roman" w:hAnsi="Times New Roman" w:cs="Times New Roman"/>
                <w:sz w:val="24"/>
                <w:szCs w:val="24"/>
              </w:rPr>
              <w:t>3:</w:t>
            </w:r>
            <w:r w:rsidRPr="00F429C7">
              <w:rPr>
                <w:rFonts w:ascii="Times New Roman" w:hAnsi="Times New Roman" w:cs="Times New Roman"/>
                <w:sz w:val="24"/>
                <w:szCs w:val="24"/>
              </w:rPr>
              <w:t xml:space="preserve"> Wsparcie imigrantów w kryzysie</w:t>
            </w:r>
            <w:r w:rsidR="00170F7B">
              <w:rPr>
                <w:rFonts w:ascii="Times New Roman" w:hAnsi="Times New Roman" w:cs="Times New Roman"/>
                <w:sz w:val="24"/>
                <w:szCs w:val="24"/>
              </w:rPr>
              <w:t>.</w:t>
            </w:r>
            <w:r w:rsidR="00E4380E">
              <w:rPr>
                <w:rFonts w:ascii="Times New Roman" w:hAnsi="Times New Roman" w:cs="Times New Roman"/>
                <w:sz w:val="24"/>
                <w:szCs w:val="24"/>
              </w:rPr>
              <w:br/>
              <w:t xml:space="preserve">Zadanie </w:t>
            </w:r>
            <w:r w:rsidR="003B49BD">
              <w:rPr>
                <w:rFonts w:ascii="Times New Roman" w:hAnsi="Times New Roman" w:cs="Times New Roman"/>
                <w:sz w:val="24"/>
                <w:szCs w:val="24"/>
              </w:rPr>
              <w:t>VII</w:t>
            </w:r>
            <w:r w:rsidR="00E4380E">
              <w:rPr>
                <w:rFonts w:ascii="Times New Roman" w:hAnsi="Times New Roman" w:cs="Times New Roman"/>
                <w:sz w:val="24"/>
                <w:szCs w:val="24"/>
              </w:rPr>
              <w:t>:</w:t>
            </w:r>
            <w:r w:rsidR="003B49BD">
              <w:rPr>
                <w:rFonts w:ascii="Times New Roman" w:hAnsi="Times New Roman" w:cs="Times New Roman"/>
                <w:sz w:val="24"/>
                <w:szCs w:val="24"/>
              </w:rPr>
              <w:t xml:space="preserve"> Mieszkalnictwo</w:t>
            </w:r>
            <w:r w:rsidRPr="00F429C7">
              <w:rPr>
                <w:rFonts w:ascii="Times New Roman" w:hAnsi="Times New Roman" w:cs="Times New Roman"/>
                <w:sz w:val="24"/>
                <w:szCs w:val="24"/>
              </w:rPr>
              <w:br/>
            </w:r>
            <w:r w:rsidR="003B49BD">
              <w:rPr>
                <w:rFonts w:ascii="Times New Roman" w:hAnsi="Times New Roman" w:cs="Times New Roman"/>
                <w:sz w:val="24"/>
                <w:szCs w:val="24"/>
              </w:rPr>
              <w:t xml:space="preserve">Działanie 5: </w:t>
            </w:r>
            <w:r w:rsidRPr="00F429C7">
              <w:rPr>
                <w:rFonts w:ascii="Times New Roman" w:hAnsi="Times New Roman" w:cs="Times New Roman"/>
                <w:sz w:val="24"/>
                <w:szCs w:val="24"/>
              </w:rPr>
              <w:t>Pilotażowy program mieszkania wspomaganego dla imigrantów zagrożonych bezdomnością</w:t>
            </w:r>
            <w:r w:rsidR="00170F7B">
              <w:rPr>
                <w:rFonts w:ascii="Times New Roman" w:hAnsi="Times New Roman" w:cs="Times New Roman"/>
                <w:sz w:val="24"/>
                <w:szCs w:val="24"/>
              </w:rPr>
              <w:t>.</w:t>
            </w:r>
          </w:p>
        </w:tc>
      </w:tr>
      <w:tr w:rsidR="00285DAE" w:rsidRPr="00F429C7" w14:paraId="34E57630" w14:textId="77777777" w:rsidTr="007B4F6A">
        <w:trPr>
          <w:trHeight w:val="330"/>
        </w:trPr>
        <w:tc>
          <w:tcPr>
            <w:tcW w:w="1872" w:type="dxa"/>
            <w:vMerge/>
            <w:hideMark/>
          </w:tcPr>
          <w:p w14:paraId="051253CF" w14:textId="77777777" w:rsidR="00285DAE" w:rsidRPr="00F429C7" w:rsidRDefault="00285DAE">
            <w:pPr>
              <w:rPr>
                <w:rFonts w:ascii="Times New Roman" w:hAnsi="Times New Roman" w:cs="Times New Roman"/>
                <w:sz w:val="24"/>
                <w:szCs w:val="24"/>
              </w:rPr>
            </w:pPr>
          </w:p>
        </w:tc>
        <w:tc>
          <w:tcPr>
            <w:tcW w:w="1417" w:type="dxa"/>
            <w:hideMark/>
          </w:tcPr>
          <w:p w14:paraId="2B25D7CF"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65D4EF19"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Wieloletni program gospodarowania zasobem mieszkaniowym Miasta Gdańska na lata 2014-2018</w:t>
            </w:r>
          </w:p>
        </w:tc>
      </w:tr>
      <w:tr w:rsidR="00285DAE" w:rsidRPr="00F429C7" w14:paraId="3DA09FEC" w14:textId="77777777" w:rsidTr="007B4F6A">
        <w:trPr>
          <w:trHeight w:val="546"/>
        </w:trPr>
        <w:tc>
          <w:tcPr>
            <w:tcW w:w="1872" w:type="dxa"/>
            <w:vMerge/>
            <w:hideMark/>
          </w:tcPr>
          <w:p w14:paraId="61F3DCB0" w14:textId="77777777" w:rsidR="00285DAE" w:rsidRPr="00F429C7" w:rsidRDefault="00285DAE">
            <w:pPr>
              <w:rPr>
                <w:rFonts w:ascii="Times New Roman" w:hAnsi="Times New Roman" w:cs="Times New Roman"/>
                <w:sz w:val="24"/>
                <w:szCs w:val="24"/>
              </w:rPr>
            </w:pPr>
          </w:p>
        </w:tc>
        <w:tc>
          <w:tcPr>
            <w:tcW w:w="1417" w:type="dxa"/>
            <w:hideMark/>
          </w:tcPr>
          <w:p w14:paraId="63663031"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cele</w:t>
            </w:r>
          </w:p>
        </w:tc>
        <w:tc>
          <w:tcPr>
            <w:tcW w:w="6242" w:type="dxa"/>
            <w:hideMark/>
          </w:tcPr>
          <w:p w14:paraId="6253A2FD" w14:textId="190FC56E"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Poprawa wykorzystania i racjonalizacja gospodarowania mieszkaniowym zasobem Gminy Miasta Gdańska i zasobem tymczasowych pomieszczeń.</w:t>
            </w:r>
          </w:p>
        </w:tc>
      </w:tr>
      <w:tr w:rsidR="00285DAE" w:rsidRPr="00F429C7" w14:paraId="6825BE26" w14:textId="77777777" w:rsidTr="007B4F6A">
        <w:trPr>
          <w:trHeight w:val="554"/>
        </w:trPr>
        <w:tc>
          <w:tcPr>
            <w:tcW w:w="1872" w:type="dxa"/>
            <w:vMerge/>
            <w:hideMark/>
          </w:tcPr>
          <w:p w14:paraId="5623FCAC" w14:textId="77777777" w:rsidR="00285DAE" w:rsidRPr="00F429C7" w:rsidRDefault="00285DAE">
            <w:pPr>
              <w:rPr>
                <w:rFonts w:ascii="Times New Roman" w:hAnsi="Times New Roman" w:cs="Times New Roman"/>
                <w:sz w:val="24"/>
                <w:szCs w:val="24"/>
              </w:rPr>
            </w:pPr>
          </w:p>
        </w:tc>
        <w:tc>
          <w:tcPr>
            <w:tcW w:w="1417" w:type="dxa"/>
            <w:hideMark/>
          </w:tcPr>
          <w:p w14:paraId="3DA12774"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6A73663A"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Miejski program zapobiegania przestępczości oraz ochrony bezpieczeństwa obywateli i porządku publicznego na lata 2016-2018</w:t>
            </w:r>
          </w:p>
        </w:tc>
      </w:tr>
      <w:tr w:rsidR="00285DAE" w:rsidRPr="00F429C7" w14:paraId="0F6E0251" w14:textId="77777777" w:rsidTr="007B4F6A">
        <w:trPr>
          <w:trHeight w:val="1270"/>
        </w:trPr>
        <w:tc>
          <w:tcPr>
            <w:tcW w:w="1872" w:type="dxa"/>
            <w:vMerge/>
            <w:hideMark/>
          </w:tcPr>
          <w:p w14:paraId="0AFC940C" w14:textId="77777777" w:rsidR="00285DAE" w:rsidRPr="00F429C7" w:rsidRDefault="00285DAE">
            <w:pPr>
              <w:rPr>
                <w:rFonts w:ascii="Times New Roman" w:hAnsi="Times New Roman" w:cs="Times New Roman"/>
                <w:sz w:val="24"/>
                <w:szCs w:val="24"/>
              </w:rPr>
            </w:pPr>
          </w:p>
        </w:tc>
        <w:tc>
          <w:tcPr>
            <w:tcW w:w="1417" w:type="dxa"/>
            <w:hideMark/>
          </w:tcPr>
          <w:p w14:paraId="16C8347A"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cele</w:t>
            </w:r>
          </w:p>
        </w:tc>
        <w:tc>
          <w:tcPr>
            <w:tcW w:w="6242" w:type="dxa"/>
            <w:hideMark/>
          </w:tcPr>
          <w:p w14:paraId="1991F4EE" w14:textId="7B1A4654" w:rsidR="00285DAE" w:rsidRPr="00F429C7" w:rsidRDefault="00E4380E">
            <w:pPr>
              <w:rPr>
                <w:rFonts w:ascii="Times New Roman" w:hAnsi="Times New Roman" w:cs="Times New Roman"/>
                <w:sz w:val="24"/>
                <w:szCs w:val="24"/>
              </w:rPr>
            </w:pPr>
            <w:r>
              <w:rPr>
                <w:rFonts w:ascii="Times New Roman" w:hAnsi="Times New Roman" w:cs="Times New Roman"/>
                <w:sz w:val="24"/>
                <w:szCs w:val="24"/>
              </w:rPr>
              <w:t>Cel III:</w:t>
            </w:r>
            <w:r w:rsidR="00285DAE" w:rsidRPr="00F429C7">
              <w:rPr>
                <w:rFonts w:ascii="Times New Roman" w:hAnsi="Times New Roman" w:cs="Times New Roman"/>
                <w:sz w:val="24"/>
                <w:szCs w:val="24"/>
              </w:rPr>
              <w:t xml:space="preserve"> Bezpieczeństwo osób wykluczonych społecznie</w:t>
            </w:r>
            <w:r w:rsidR="00170F7B">
              <w:rPr>
                <w:rFonts w:ascii="Times New Roman" w:hAnsi="Times New Roman" w:cs="Times New Roman"/>
                <w:sz w:val="24"/>
                <w:szCs w:val="24"/>
              </w:rPr>
              <w:t>.</w:t>
            </w:r>
            <w:r w:rsidR="00285DAE" w:rsidRPr="00F429C7">
              <w:rPr>
                <w:rFonts w:ascii="Times New Roman" w:hAnsi="Times New Roman" w:cs="Times New Roman"/>
                <w:sz w:val="24"/>
                <w:szCs w:val="24"/>
              </w:rPr>
              <w:br/>
            </w:r>
            <w:r>
              <w:rPr>
                <w:rFonts w:ascii="Times New Roman" w:hAnsi="Times New Roman" w:cs="Times New Roman"/>
                <w:sz w:val="24"/>
                <w:szCs w:val="24"/>
              </w:rPr>
              <w:t>Zadanie 1:</w:t>
            </w:r>
            <w:r w:rsidR="00285DAE" w:rsidRPr="00F429C7">
              <w:rPr>
                <w:rFonts w:ascii="Times New Roman" w:hAnsi="Times New Roman" w:cs="Times New Roman"/>
                <w:sz w:val="24"/>
                <w:szCs w:val="24"/>
              </w:rPr>
              <w:t xml:space="preserve"> Zapobieganie wszelkim formom żebractwa</w:t>
            </w:r>
            <w:r>
              <w:rPr>
                <w:rFonts w:ascii="Times New Roman" w:hAnsi="Times New Roman" w:cs="Times New Roman"/>
                <w:sz w:val="24"/>
                <w:szCs w:val="24"/>
              </w:rPr>
              <w:t>.</w:t>
            </w:r>
            <w:r w:rsidR="00285DAE" w:rsidRPr="00F429C7">
              <w:rPr>
                <w:rFonts w:ascii="Times New Roman" w:hAnsi="Times New Roman" w:cs="Times New Roman"/>
                <w:sz w:val="24"/>
                <w:szCs w:val="24"/>
              </w:rPr>
              <w:br/>
            </w:r>
            <w:r>
              <w:rPr>
                <w:rFonts w:ascii="Times New Roman" w:hAnsi="Times New Roman" w:cs="Times New Roman"/>
                <w:sz w:val="24"/>
                <w:szCs w:val="24"/>
              </w:rPr>
              <w:t xml:space="preserve">Zadanie </w:t>
            </w:r>
            <w:r w:rsidR="00285DAE" w:rsidRPr="00F429C7">
              <w:rPr>
                <w:rFonts w:ascii="Times New Roman" w:hAnsi="Times New Roman" w:cs="Times New Roman"/>
                <w:sz w:val="24"/>
                <w:szCs w:val="24"/>
              </w:rPr>
              <w:t>2</w:t>
            </w:r>
            <w:r>
              <w:rPr>
                <w:rFonts w:ascii="Times New Roman" w:hAnsi="Times New Roman" w:cs="Times New Roman"/>
                <w:sz w:val="24"/>
                <w:szCs w:val="24"/>
              </w:rPr>
              <w:t>:</w:t>
            </w:r>
            <w:r w:rsidR="00285DAE" w:rsidRPr="00F429C7">
              <w:rPr>
                <w:rFonts w:ascii="Times New Roman" w:hAnsi="Times New Roman" w:cs="Times New Roman"/>
                <w:sz w:val="24"/>
                <w:szCs w:val="24"/>
              </w:rPr>
              <w:t xml:space="preserve"> Bezpieczeństwo osób bezdomnych</w:t>
            </w:r>
            <w:r w:rsidR="00705A70">
              <w:rPr>
                <w:rFonts w:ascii="Times New Roman" w:hAnsi="Times New Roman" w:cs="Times New Roman"/>
                <w:sz w:val="24"/>
                <w:szCs w:val="24"/>
              </w:rPr>
              <w:t>.</w:t>
            </w:r>
            <w:r w:rsidR="00285DAE" w:rsidRPr="00F429C7">
              <w:rPr>
                <w:rFonts w:ascii="Times New Roman" w:hAnsi="Times New Roman" w:cs="Times New Roman"/>
                <w:sz w:val="24"/>
                <w:szCs w:val="24"/>
              </w:rPr>
              <w:br/>
            </w:r>
            <w:r>
              <w:rPr>
                <w:rFonts w:ascii="Times New Roman" w:hAnsi="Times New Roman" w:cs="Times New Roman"/>
                <w:sz w:val="24"/>
                <w:szCs w:val="24"/>
              </w:rPr>
              <w:t>Cel IV:</w:t>
            </w:r>
            <w:r w:rsidR="00285DAE" w:rsidRPr="00F429C7">
              <w:rPr>
                <w:rFonts w:ascii="Times New Roman" w:hAnsi="Times New Roman" w:cs="Times New Roman"/>
                <w:sz w:val="24"/>
                <w:szCs w:val="24"/>
              </w:rPr>
              <w:t xml:space="preserve"> Przemoc w rodzinie</w:t>
            </w:r>
            <w:r w:rsidR="00170F7B">
              <w:rPr>
                <w:rFonts w:ascii="Times New Roman" w:hAnsi="Times New Roman" w:cs="Times New Roman"/>
                <w:sz w:val="24"/>
                <w:szCs w:val="24"/>
              </w:rPr>
              <w:t>.</w:t>
            </w:r>
            <w:r w:rsidR="00285DAE" w:rsidRPr="00F429C7">
              <w:rPr>
                <w:rFonts w:ascii="Times New Roman" w:hAnsi="Times New Roman" w:cs="Times New Roman"/>
                <w:sz w:val="24"/>
                <w:szCs w:val="24"/>
              </w:rPr>
              <w:br/>
            </w:r>
            <w:r>
              <w:rPr>
                <w:rFonts w:ascii="Times New Roman" w:hAnsi="Times New Roman" w:cs="Times New Roman"/>
                <w:sz w:val="24"/>
                <w:szCs w:val="24"/>
              </w:rPr>
              <w:t>Zadanie 2:</w:t>
            </w:r>
            <w:r w:rsidR="00285DAE" w:rsidRPr="00F429C7">
              <w:rPr>
                <w:rFonts w:ascii="Times New Roman" w:hAnsi="Times New Roman" w:cs="Times New Roman"/>
                <w:sz w:val="24"/>
                <w:szCs w:val="24"/>
              </w:rPr>
              <w:t xml:space="preserve"> Poradnictwo i schronienie dla osób i rodzin </w:t>
            </w:r>
            <w:r w:rsidR="003B49BD">
              <w:rPr>
                <w:rFonts w:ascii="Times New Roman" w:hAnsi="Times New Roman" w:cs="Times New Roman"/>
                <w:sz w:val="24"/>
                <w:szCs w:val="24"/>
              </w:rPr>
              <w:br/>
            </w:r>
            <w:r w:rsidR="00285DAE" w:rsidRPr="00F429C7">
              <w:rPr>
                <w:rFonts w:ascii="Times New Roman" w:hAnsi="Times New Roman" w:cs="Times New Roman"/>
                <w:sz w:val="24"/>
                <w:szCs w:val="24"/>
              </w:rPr>
              <w:t>w kryzysie</w:t>
            </w:r>
            <w:r w:rsidR="00170F7B">
              <w:rPr>
                <w:rFonts w:ascii="Times New Roman" w:hAnsi="Times New Roman" w:cs="Times New Roman"/>
                <w:sz w:val="24"/>
                <w:szCs w:val="24"/>
              </w:rPr>
              <w:t>.</w:t>
            </w:r>
          </w:p>
        </w:tc>
      </w:tr>
      <w:tr w:rsidR="00285DAE" w:rsidRPr="00F429C7" w14:paraId="530FA88E" w14:textId="77777777" w:rsidTr="007B4F6A">
        <w:trPr>
          <w:trHeight w:val="330"/>
        </w:trPr>
        <w:tc>
          <w:tcPr>
            <w:tcW w:w="1872" w:type="dxa"/>
            <w:vMerge/>
            <w:hideMark/>
          </w:tcPr>
          <w:p w14:paraId="0A5B8537" w14:textId="77777777" w:rsidR="00285DAE" w:rsidRPr="00F429C7" w:rsidRDefault="00285DAE">
            <w:pPr>
              <w:rPr>
                <w:rFonts w:ascii="Times New Roman" w:hAnsi="Times New Roman" w:cs="Times New Roman"/>
                <w:sz w:val="24"/>
                <w:szCs w:val="24"/>
              </w:rPr>
            </w:pPr>
          </w:p>
        </w:tc>
        <w:tc>
          <w:tcPr>
            <w:tcW w:w="1417" w:type="dxa"/>
            <w:hideMark/>
          </w:tcPr>
          <w:p w14:paraId="741253C3"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7E24564C"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Gdański Program Wspierania Rodziny i Systemu Pieczy Zastępczej na lata 2018-2020</w:t>
            </w:r>
          </w:p>
        </w:tc>
      </w:tr>
      <w:tr w:rsidR="00285DAE" w:rsidRPr="00F429C7" w14:paraId="340A20EC" w14:textId="77777777" w:rsidTr="007B4F6A">
        <w:trPr>
          <w:trHeight w:val="1035"/>
        </w:trPr>
        <w:tc>
          <w:tcPr>
            <w:tcW w:w="1872" w:type="dxa"/>
            <w:vMerge/>
            <w:hideMark/>
          </w:tcPr>
          <w:p w14:paraId="1AC22EAC" w14:textId="77777777" w:rsidR="00285DAE" w:rsidRPr="00F429C7" w:rsidRDefault="00285DAE">
            <w:pPr>
              <w:rPr>
                <w:rFonts w:ascii="Times New Roman" w:hAnsi="Times New Roman" w:cs="Times New Roman"/>
                <w:sz w:val="24"/>
                <w:szCs w:val="24"/>
              </w:rPr>
            </w:pPr>
          </w:p>
        </w:tc>
        <w:tc>
          <w:tcPr>
            <w:tcW w:w="1417" w:type="dxa"/>
            <w:hideMark/>
          </w:tcPr>
          <w:p w14:paraId="26854338"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cele</w:t>
            </w:r>
          </w:p>
        </w:tc>
        <w:tc>
          <w:tcPr>
            <w:tcW w:w="6242" w:type="dxa"/>
            <w:hideMark/>
          </w:tcPr>
          <w:p w14:paraId="617080CD" w14:textId="2242C114" w:rsidR="00285DAE" w:rsidRPr="00F429C7" w:rsidRDefault="00170F7B">
            <w:pPr>
              <w:rPr>
                <w:rFonts w:ascii="Times New Roman" w:hAnsi="Times New Roman" w:cs="Times New Roman"/>
                <w:sz w:val="24"/>
                <w:szCs w:val="24"/>
              </w:rPr>
            </w:pPr>
            <w:r>
              <w:rPr>
                <w:rFonts w:ascii="Times New Roman" w:hAnsi="Times New Roman" w:cs="Times New Roman"/>
                <w:sz w:val="24"/>
                <w:szCs w:val="24"/>
              </w:rPr>
              <w:t>Cel szczegółowy</w:t>
            </w:r>
            <w:r w:rsidR="00E4380E">
              <w:rPr>
                <w:rFonts w:ascii="Times New Roman" w:hAnsi="Times New Roman" w:cs="Times New Roman"/>
                <w:sz w:val="24"/>
                <w:szCs w:val="24"/>
              </w:rPr>
              <w:t xml:space="preserve"> 1:</w:t>
            </w:r>
            <w:r w:rsidR="00285DAE" w:rsidRPr="00F429C7">
              <w:rPr>
                <w:rFonts w:ascii="Times New Roman" w:hAnsi="Times New Roman" w:cs="Times New Roman"/>
                <w:sz w:val="24"/>
                <w:szCs w:val="24"/>
              </w:rPr>
              <w:t xml:space="preserve"> Poprawa warunków funkcjonowania rodzin w środowisku lokalnym</w:t>
            </w:r>
            <w:r w:rsidR="00E4380E">
              <w:rPr>
                <w:rFonts w:ascii="Times New Roman" w:hAnsi="Times New Roman" w:cs="Times New Roman"/>
                <w:sz w:val="24"/>
                <w:szCs w:val="24"/>
              </w:rPr>
              <w:t>.</w:t>
            </w:r>
            <w:r w:rsidR="00285DAE" w:rsidRPr="00F429C7">
              <w:rPr>
                <w:rFonts w:ascii="Times New Roman" w:hAnsi="Times New Roman" w:cs="Times New Roman"/>
                <w:sz w:val="24"/>
                <w:szCs w:val="24"/>
              </w:rPr>
              <w:br/>
              <w:t>Cel szczegółowy</w:t>
            </w:r>
            <w:r w:rsidR="00E4380E">
              <w:rPr>
                <w:rFonts w:ascii="Times New Roman" w:hAnsi="Times New Roman" w:cs="Times New Roman"/>
                <w:sz w:val="24"/>
                <w:szCs w:val="24"/>
              </w:rPr>
              <w:t xml:space="preserve"> 2:</w:t>
            </w:r>
            <w:r w:rsidR="00285DAE" w:rsidRPr="00F429C7">
              <w:rPr>
                <w:rFonts w:ascii="Times New Roman" w:hAnsi="Times New Roman" w:cs="Times New Roman"/>
                <w:sz w:val="24"/>
                <w:szCs w:val="24"/>
              </w:rPr>
              <w:t xml:space="preserve"> Podniesienie jakości systemu pieczy zastępczej</w:t>
            </w:r>
            <w:r w:rsidR="00E4380E">
              <w:rPr>
                <w:rFonts w:ascii="Times New Roman" w:hAnsi="Times New Roman" w:cs="Times New Roman"/>
                <w:sz w:val="24"/>
                <w:szCs w:val="24"/>
              </w:rPr>
              <w:t>.</w:t>
            </w:r>
            <w:r>
              <w:rPr>
                <w:rFonts w:ascii="Times New Roman" w:hAnsi="Times New Roman" w:cs="Times New Roman"/>
                <w:sz w:val="24"/>
                <w:szCs w:val="24"/>
              </w:rPr>
              <w:br/>
              <w:t>Cel szczegółowy</w:t>
            </w:r>
            <w:r w:rsidR="00E4380E">
              <w:rPr>
                <w:rFonts w:ascii="Times New Roman" w:hAnsi="Times New Roman" w:cs="Times New Roman"/>
                <w:sz w:val="24"/>
                <w:szCs w:val="24"/>
              </w:rPr>
              <w:t xml:space="preserve"> 3:</w:t>
            </w:r>
            <w:r w:rsidR="00285DAE" w:rsidRPr="00F429C7">
              <w:rPr>
                <w:rFonts w:ascii="Times New Roman" w:hAnsi="Times New Roman" w:cs="Times New Roman"/>
                <w:sz w:val="24"/>
                <w:szCs w:val="24"/>
              </w:rPr>
              <w:t xml:space="preserve"> Podniesienie skuteczności procesu usamodzielniania</w:t>
            </w:r>
            <w:r w:rsidR="00E4380E">
              <w:rPr>
                <w:rFonts w:ascii="Times New Roman" w:hAnsi="Times New Roman" w:cs="Times New Roman"/>
                <w:sz w:val="24"/>
                <w:szCs w:val="24"/>
              </w:rPr>
              <w:t>.</w:t>
            </w:r>
            <w:r>
              <w:rPr>
                <w:rFonts w:ascii="Times New Roman" w:hAnsi="Times New Roman" w:cs="Times New Roman"/>
                <w:sz w:val="24"/>
                <w:szCs w:val="24"/>
              </w:rPr>
              <w:br/>
              <w:t>Cel szczegółowy</w:t>
            </w:r>
            <w:r w:rsidR="00E4380E">
              <w:rPr>
                <w:rFonts w:ascii="Times New Roman" w:hAnsi="Times New Roman" w:cs="Times New Roman"/>
                <w:sz w:val="24"/>
                <w:szCs w:val="24"/>
              </w:rPr>
              <w:t xml:space="preserve"> 4:</w:t>
            </w:r>
            <w:r w:rsidR="00285DAE" w:rsidRPr="00F429C7">
              <w:rPr>
                <w:rFonts w:ascii="Times New Roman" w:hAnsi="Times New Roman" w:cs="Times New Roman"/>
                <w:sz w:val="24"/>
                <w:szCs w:val="24"/>
              </w:rPr>
              <w:t xml:space="preserve"> Doskonalenie systemu wspierania rodziny i pieczy zastępczej</w:t>
            </w:r>
            <w:r>
              <w:rPr>
                <w:rFonts w:ascii="Times New Roman" w:hAnsi="Times New Roman" w:cs="Times New Roman"/>
                <w:sz w:val="24"/>
                <w:szCs w:val="24"/>
              </w:rPr>
              <w:t>.</w:t>
            </w:r>
          </w:p>
        </w:tc>
      </w:tr>
      <w:tr w:rsidR="00285DAE" w:rsidRPr="00F429C7" w14:paraId="286F7EF7" w14:textId="77777777" w:rsidTr="007B4F6A">
        <w:trPr>
          <w:trHeight w:val="330"/>
        </w:trPr>
        <w:tc>
          <w:tcPr>
            <w:tcW w:w="1872" w:type="dxa"/>
            <w:vMerge/>
            <w:hideMark/>
          </w:tcPr>
          <w:p w14:paraId="039DDF85" w14:textId="77777777" w:rsidR="00285DAE" w:rsidRPr="00F429C7" w:rsidRDefault="00285DAE">
            <w:pPr>
              <w:rPr>
                <w:rFonts w:ascii="Times New Roman" w:hAnsi="Times New Roman" w:cs="Times New Roman"/>
                <w:sz w:val="24"/>
                <w:szCs w:val="24"/>
              </w:rPr>
            </w:pPr>
          </w:p>
        </w:tc>
        <w:tc>
          <w:tcPr>
            <w:tcW w:w="1417" w:type="dxa"/>
            <w:hideMark/>
          </w:tcPr>
          <w:p w14:paraId="5A94A65D" w14:textId="77777777"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hideMark/>
          </w:tcPr>
          <w:p w14:paraId="13BF2EB5" w14:textId="4194FD59" w:rsidR="00285DAE" w:rsidRPr="00F429C7" w:rsidRDefault="00285DAE">
            <w:pPr>
              <w:rPr>
                <w:rFonts w:ascii="Times New Roman" w:hAnsi="Times New Roman" w:cs="Times New Roman"/>
                <w:sz w:val="24"/>
                <w:szCs w:val="24"/>
              </w:rPr>
            </w:pPr>
            <w:r w:rsidRPr="00F429C7">
              <w:rPr>
                <w:rFonts w:ascii="Times New Roman" w:hAnsi="Times New Roman" w:cs="Times New Roman"/>
                <w:sz w:val="24"/>
                <w:szCs w:val="24"/>
              </w:rPr>
              <w:t xml:space="preserve">Wieloletni program współpracy Miasta Gdańska </w:t>
            </w:r>
            <w:r w:rsidR="00EA64AF">
              <w:rPr>
                <w:rFonts w:ascii="Times New Roman" w:hAnsi="Times New Roman" w:cs="Times New Roman"/>
                <w:sz w:val="24"/>
                <w:szCs w:val="24"/>
              </w:rPr>
              <w:br/>
            </w:r>
            <w:r w:rsidRPr="00F429C7">
              <w:rPr>
                <w:rFonts w:ascii="Times New Roman" w:hAnsi="Times New Roman" w:cs="Times New Roman"/>
                <w:sz w:val="24"/>
                <w:szCs w:val="24"/>
              </w:rPr>
              <w:t>z organizacjami pozarządowymi na lata 2016</w:t>
            </w:r>
            <w:r>
              <w:rPr>
                <w:rFonts w:ascii="Times New Roman" w:hAnsi="Times New Roman" w:cs="Times New Roman"/>
                <w:sz w:val="24"/>
                <w:szCs w:val="24"/>
              </w:rPr>
              <w:t xml:space="preserve"> – </w:t>
            </w:r>
            <w:r w:rsidRPr="00F429C7">
              <w:rPr>
                <w:rFonts w:ascii="Times New Roman" w:hAnsi="Times New Roman" w:cs="Times New Roman"/>
                <w:sz w:val="24"/>
                <w:szCs w:val="24"/>
              </w:rPr>
              <w:t xml:space="preserve">2020 </w:t>
            </w:r>
          </w:p>
        </w:tc>
      </w:tr>
      <w:tr w:rsidR="00285DAE" w:rsidRPr="00F429C7" w14:paraId="42384A53" w14:textId="77777777" w:rsidTr="007B4F6A">
        <w:trPr>
          <w:trHeight w:val="889"/>
        </w:trPr>
        <w:tc>
          <w:tcPr>
            <w:tcW w:w="1872" w:type="dxa"/>
            <w:vMerge/>
          </w:tcPr>
          <w:p w14:paraId="7D3CC60D" w14:textId="77777777" w:rsidR="00285DAE" w:rsidRPr="00F429C7" w:rsidRDefault="00285DAE">
            <w:pPr>
              <w:rPr>
                <w:rFonts w:ascii="Times New Roman" w:hAnsi="Times New Roman" w:cs="Times New Roman"/>
                <w:sz w:val="24"/>
                <w:szCs w:val="24"/>
              </w:rPr>
            </w:pPr>
          </w:p>
        </w:tc>
        <w:tc>
          <w:tcPr>
            <w:tcW w:w="1417" w:type="dxa"/>
          </w:tcPr>
          <w:p w14:paraId="1F86D9BC" w14:textId="34684EBD" w:rsidR="00285DAE" w:rsidRPr="00F429C7" w:rsidRDefault="00285DAE">
            <w:pPr>
              <w:rPr>
                <w:rFonts w:ascii="Times New Roman" w:hAnsi="Times New Roman" w:cs="Times New Roman"/>
                <w:sz w:val="24"/>
                <w:szCs w:val="24"/>
              </w:rPr>
            </w:pPr>
            <w:r w:rsidRPr="00035B28">
              <w:rPr>
                <w:rFonts w:ascii="Times New Roman" w:hAnsi="Times New Roman" w:cs="Times New Roman"/>
                <w:sz w:val="24"/>
                <w:szCs w:val="24"/>
              </w:rPr>
              <w:t>nazwa dokumentu</w:t>
            </w:r>
          </w:p>
        </w:tc>
        <w:tc>
          <w:tcPr>
            <w:tcW w:w="6242" w:type="dxa"/>
          </w:tcPr>
          <w:p w14:paraId="135BC243" w14:textId="06C90E5C" w:rsidR="00285DAE" w:rsidRPr="00F429C7" w:rsidRDefault="00285DAE">
            <w:pPr>
              <w:rPr>
                <w:rFonts w:ascii="Times New Roman" w:hAnsi="Times New Roman" w:cs="Times New Roman"/>
                <w:sz w:val="24"/>
                <w:szCs w:val="24"/>
              </w:rPr>
            </w:pPr>
            <w:r>
              <w:rPr>
                <w:rFonts w:ascii="Times New Roman" w:hAnsi="Times New Roman" w:cs="Times New Roman"/>
                <w:sz w:val="24"/>
                <w:szCs w:val="24"/>
              </w:rPr>
              <w:t>Wieloletni Ramowy Program Profilaktyki i Rozwiązywania Problemów Alkoholowych oraz Przeciwdziałania Narkomanii dla Gminy Miasta Gdańska na lata 2017 – 2020</w:t>
            </w:r>
          </w:p>
        </w:tc>
      </w:tr>
      <w:tr w:rsidR="00285DAE" w:rsidRPr="00F429C7" w14:paraId="01459AD0" w14:textId="77777777" w:rsidTr="007B4F6A">
        <w:trPr>
          <w:trHeight w:val="561"/>
        </w:trPr>
        <w:tc>
          <w:tcPr>
            <w:tcW w:w="1872" w:type="dxa"/>
            <w:vMerge/>
          </w:tcPr>
          <w:p w14:paraId="01BE439D" w14:textId="77777777" w:rsidR="00285DAE" w:rsidRPr="00F429C7" w:rsidRDefault="00285DAE">
            <w:pPr>
              <w:rPr>
                <w:rFonts w:ascii="Times New Roman" w:hAnsi="Times New Roman" w:cs="Times New Roman"/>
                <w:sz w:val="24"/>
                <w:szCs w:val="24"/>
              </w:rPr>
            </w:pPr>
          </w:p>
        </w:tc>
        <w:tc>
          <w:tcPr>
            <w:tcW w:w="1417" w:type="dxa"/>
          </w:tcPr>
          <w:p w14:paraId="7B349182" w14:textId="5B2C1DDC" w:rsidR="00285DAE" w:rsidRPr="00F429C7" w:rsidRDefault="00285DAE">
            <w:pPr>
              <w:rPr>
                <w:rFonts w:ascii="Times New Roman" w:hAnsi="Times New Roman" w:cs="Times New Roman"/>
                <w:sz w:val="24"/>
                <w:szCs w:val="24"/>
              </w:rPr>
            </w:pPr>
            <w:r>
              <w:rPr>
                <w:rFonts w:ascii="Times New Roman" w:hAnsi="Times New Roman" w:cs="Times New Roman"/>
                <w:sz w:val="24"/>
                <w:szCs w:val="24"/>
              </w:rPr>
              <w:t>cele</w:t>
            </w:r>
          </w:p>
        </w:tc>
        <w:tc>
          <w:tcPr>
            <w:tcW w:w="6242" w:type="dxa"/>
          </w:tcPr>
          <w:p w14:paraId="3816C92E" w14:textId="64EE560A" w:rsidR="00285DAE" w:rsidRPr="00285DAE" w:rsidRDefault="00E4380E" w:rsidP="00285DAE">
            <w:pPr>
              <w:rPr>
                <w:rFonts w:ascii="Times New Roman" w:hAnsi="Times New Roman" w:cs="Times New Roman"/>
                <w:sz w:val="24"/>
                <w:szCs w:val="24"/>
              </w:rPr>
            </w:pPr>
            <w:r>
              <w:rPr>
                <w:rFonts w:ascii="Times New Roman" w:hAnsi="Times New Roman" w:cs="Times New Roman"/>
                <w:sz w:val="24"/>
                <w:szCs w:val="24"/>
              </w:rPr>
              <w:t>Kierunek 1:</w:t>
            </w:r>
            <w:r w:rsidR="00285DAE">
              <w:rPr>
                <w:rFonts w:ascii="Times New Roman" w:hAnsi="Times New Roman" w:cs="Times New Roman"/>
                <w:sz w:val="24"/>
                <w:szCs w:val="24"/>
              </w:rPr>
              <w:t xml:space="preserve"> E</w:t>
            </w:r>
            <w:r w:rsidR="00285DAE" w:rsidRPr="00285DAE">
              <w:rPr>
                <w:rFonts w:ascii="Times New Roman" w:hAnsi="Times New Roman" w:cs="Times New Roman"/>
                <w:sz w:val="24"/>
                <w:szCs w:val="24"/>
              </w:rPr>
              <w:t>dukacja zdrowotna/</w:t>
            </w:r>
            <w:r w:rsidR="00285DAE">
              <w:rPr>
                <w:rFonts w:ascii="Times New Roman" w:hAnsi="Times New Roman" w:cs="Times New Roman"/>
                <w:sz w:val="24"/>
                <w:szCs w:val="24"/>
              </w:rPr>
              <w:t>P</w:t>
            </w:r>
            <w:r w:rsidR="00285DAE" w:rsidRPr="00285DAE">
              <w:rPr>
                <w:rFonts w:ascii="Times New Roman" w:hAnsi="Times New Roman" w:cs="Times New Roman"/>
                <w:sz w:val="24"/>
                <w:szCs w:val="24"/>
              </w:rPr>
              <w:t>romocja zdrowia</w:t>
            </w:r>
            <w:r>
              <w:rPr>
                <w:rFonts w:ascii="Times New Roman" w:hAnsi="Times New Roman" w:cs="Times New Roman"/>
                <w:sz w:val="24"/>
                <w:szCs w:val="24"/>
              </w:rPr>
              <w:t>.</w:t>
            </w:r>
          </w:p>
          <w:p w14:paraId="2ABF2044" w14:textId="4BC47188" w:rsidR="00285DAE" w:rsidRPr="00285DAE" w:rsidRDefault="00E4380E">
            <w:pPr>
              <w:rPr>
                <w:rFonts w:ascii="Times New Roman" w:hAnsi="Times New Roman" w:cs="Times New Roman"/>
                <w:sz w:val="24"/>
                <w:szCs w:val="24"/>
              </w:rPr>
            </w:pPr>
            <w:r>
              <w:rPr>
                <w:rFonts w:ascii="Times New Roman" w:hAnsi="Times New Roman" w:cs="Times New Roman"/>
                <w:sz w:val="24"/>
                <w:szCs w:val="24"/>
              </w:rPr>
              <w:t>Kierunek 2:</w:t>
            </w:r>
            <w:r w:rsidR="00285DAE" w:rsidRPr="00285DAE">
              <w:rPr>
                <w:rFonts w:ascii="Times New Roman" w:hAnsi="Times New Roman" w:cs="Times New Roman"/>
                <w:sz w:val="24"/>
                <w:szCs w:val="24"/>
              </w:rPr>
              <w:t xml:space="preserve"> </w:t>
            </w:r>
            <w:r w:rsidR="00285DAE">
              <w:rPr>
                <w:rFonts w:ascii="Times New Roman" w:hAnsi="Times New Roman" w:cs="Times New Roman"/>
                <w:sz w:val="24"/>
                <w:szCs w:val="24"/>
              </w:rPr>
              <w:t>P</w:t>
            </w:r>
            <w:r w:rsidR="00285DAE" w:rsidRPr="00285DAE">
              <w:rPr>
                <w:rFonts w:ascii="Times New Roman" w:hAnsi="Times New Roman" w:cs="Times New Roman"/>
                <w:sz w:val="24"/>
                <w:szCs w:val="24"/>
              </w:rPr>
              <w:t>rofilaktyka</w:t>
            </w:r>
            <w:r w:rsidR="00170F7B">
              <w:rPr>
                <w:rFonts w:ascii="Times New Roman" w:hAnsi="Times New Roman" w:cs="Times New Roman"/>
                <w:sz w:val="24"/>
                <w:szCs w:val="24"/>
              </w:rPr>
              <w:t>.</w:t>
            </w:r>
          </w:p>
        </w:tc>
      </w:tr>
      <w:tr w:rsidR="00400187" w:rsidRPr="00F429C7" w14:paraId="4466D363" w14:textId="77777777" w:rsidTr="007B4F6A">
        <w:trPr>
          <w:trHeight w:val="625"/>
        </w:trPr>
        <w:tc>
          <w:tcPr>
            <w:tcW w:w="1872" w:type="dxa"/>
            <w:vMerge w:val="restart"/>
            <w:hideMark/>
          </w:tcPr>
          <w:p w14:paraId="58669FD2" w14:textId="1AD9924C"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t>Powiązanie z</w:t>
            </w:r>
            <w:r w:rsidR="006E5570">
              <w:rPr>
                <w:rFonts w:ascii="Times New Roman" w:hAnsi="Times New Roman" w:cs="Times New Roman"/>
                <w:sz w:val="24"/>
                <w:szCs w:val="24"/>
              </w:rPr>
              <w:t> </w:t>
            </w:r>
            <w:r w:rsidRPr="00F429C7">
              <w:rPr>
                <w:rFonts w:ascii="Times New Roman" w:hAnsi="Times New Roman" w:cs="Times New Roman"/>
                <w:sz w:val="24"/>
                <w:szCs w:val="24"/>
              </w:rPr>
              <w:t>innymi dokumentami m.in. rekomendacjami wytycznymi</w:t>
            </w:r>
          </w:p>
        </w:tc>
        <w:tc>
          <w:tcPr>
            <w:tcW w:w="1417" w:type="dxa"/>
            <w:hideMark/>
          </w:tcPr>
          <w:p w14:paraId="740E302D"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hideMark/>
          </w:tcPr>
          <w:p w14:paraId="5F5B15F9"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Wytyczne w zakresie pomocy osobom bezdomnym (MRPiPS, 04.2017r.)</w:t>
            </w:r>
          </w:p>
        </w:tc>
      </w:tr>
      <w:tr w:rsidR="00400187" w:rsidRPr="00F429C7" w14:paraId="4F66B798" w14:textId="77777777" w:rsidTr="00705A70">
        <w:trPr>
          <w:trHeight w:val="566"/>
        </w:trPr>
        <w:tc>
          <w:tcPr>
            <w:tcW w:w="1872" w:type="dxa"/>
            <w:vMerge/>
            <w:hideMark/>
          </w:tcPr>
          <w:p w14:paraId="37C86651" w14:textId="77777777" w:rsidR="00B44657" w:rsidRPr="00F429C7" w:rsidRDefault="00B44657">
            <w:pPr>
              <w:rPr>
                <w:rFonts w:ascii="Times New Roman" w:hAnsi="Times New Roman" w:cs="Times New Roman"/>
                <w:sz w:val="24"/>
                <w:szCs w:val="24"/>
              </w:rPr>
            </w:pPr>
          </w:p>
        </w:tc>
        <w:tc>
          <w:tcPr>
            <w:tcW w:w="1417" w:type="dxa"/>
            <w:hideMark/>
          </w:tcPr>
          <w:p w14:paraId="1E09F3BD"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cele </w:t>
            </w:r>
          </w:p>
        </w:tc>
        <w:tc>
          <w:tcPr>
            <w:tcW w:w="6242" w:type="dxa"/>
            <w:hideMark/>
          </w:tcPr>
          <w:p w14:paraId="7ED869FB" w14:textId="68F98C54"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I. Udzielenie schronienia jako obowiązkowe zadanie własne gminy</w:t>
            </w:r>
            <w:r w:rsidR="00E4380E">
              <w:rPr>
                <w:rFonts w:ascii="Times New Roman" w:hAnsi="Times New Roman" w:cs="Times New Roman"/>
                <w:sz w:val="24"/>
                <w:szCs w:val="24"/>
              </w:rPr>
              <w:t>.</w:t>
            </w:r>
            <w:r w:rsidRPr="00F429C7">
              <w:rPr>
                <w:rFonts w:ascii="Times New Roman" w:hAnsi="Times New Roman" w:cs="Times New Roman"/>
                <w:sz w:val="24"/>
                <w:szCs w:val="24"/>
              </w:rPr>
              <w:br/>
              <w:t>II. Udzielenie schronienia w formie noclegowni i ogrzewalni</w:t>
            </w:r>
            <w:r w:rsidRPr="00F429C7">
              <w:rPr>
                <w:rFonts w:ascii="Times New Roman" w:hAnsi="Times New Roman" w:cs="Times New Roman"/>
                <w:sz w:val="24"/>
                <w:szCs w:val="24"/>
              </w:rPr>
              <w:br/>
              <w:t>III. Udzielenie schronienia w formie schroniska</w:t>
            </w:r>
            <w:r w:rsidR="00E4380E">
              <w:rPr>
                <w:rFonts w:ascii="Times New Roman" w:hAnsi="Times New Roman" w:cs="Times New Roman"/>
                <w:sz w:val="24"/>
                <w:szCs w:val="24"/>
              </w:rPr>
              <w:t>.</w:t>
            </w:r>
            <w:r w:rsidRPr="00F429C7">
              <w:rPr>
                <w:rFonts w:ascii="Times New Roman" w:hAnsi="Times New Roman" w:cs="Times New Roman"/>
                <w:sz w:val="24"/>
                <w:szCs w:val="24"/>
              </w:rPr>
              <w:br/>
              <w:t xml:space="preserve">IV. Osoba bezdomna "Zdolna do Samodzielności" - </w:t>
            </w:r>
            <w:r w:rsidR="00531081" w:rsidRPr="00F429C7">
              <w:rPr>
                <w:rFonts w:ascii="Times New Roman" w:hAnsi="Times New Roman" w:cs="Times New Roman"/>
                <w:sz w:val="24"/>
                <w:szCs w:val="24"/>
              </w:rPr>
              <w:t>art.</w:t>
            </w:r>
            <w:r w:rsidRPr="00F429C7">
              <w:rPr>
                <w:rFonts w:ascii="Times New Roman" w:hAnsi="Times New Roman" w:cs="Times New Roman"/>
                <w:sz w:val="24"/>
                <w:szCs w:val="24"/>
              </w:rPr>
              <w:t xml:space="preserve"> 48a ust. 5 Ustawy o Pomocy Społecznej</w:t>
            </w:r>
            <w:r w:rsidR="00E4380E">
              <w:rPr>
                <w:rFonts w:ascii="Times New Roman" w:hAnsi="Times New Roman" w:cs="Times New Roman"/>
                <w:sz w:val="24"/>
                <w:szCs w:val="24"/>
              </w:rPr>
              <w:t>.</w:t>
            </w:r>
            <w:r w:rsidRPr="00F429C7">
              <w:rPr>
                <w:rFonts w:ascii="Times New Roman" w:hAnsi="Times New Roman" w:cs="Times New Roman"/>
                <w:sz w:val="24"/>
                <w:szCs w:val="24"/>
              </w:rPr>
              <w:br/>
            </w:r>
            <w:r w:rsidRPr="00F429C7">
              <w:rPr>
                <w:rFonts w:ascii="Times New Roman" w:hAnsi="Times New Roman" w:cs="Times New Roman"/>
                <w:sz w:val="24"/>
                <w:szCs w:val="24"/>
              </w:rPr>
              <w:lastRenderedPageBreak/>
              <w:t>V. Udzielanie schronienia w sytuacji kryzysowej występującej na skalę masową</w:t>
            </w:r>
            <w:r w:rsidR="00E4380E">
              <w:rPr>
                <w:rFonts w:ascii="Times New Roman" w:hAnsi="Times New Roman" w:cs="Times New Roman"/>
                <w:sz w:val="24"/>
                <w:szCs w:val="24"/>
              </w:rPr>
              <w:t>.</w:t>
            </w:r>
            <w:r w:rsidRPr="00F429C7">
              <w:rPr>
                <w:rFonts w:ascii="Times New Roman" w:hAnsi="Times New Roman" w:cs="Times New Roman"/>
                <w:sz w:val="24"/>
                <w:szCs w:val="24"/>
              </w:rPr>
              <w:br/>
              <w:t>VI. Pozostałe zagadnienia</w:t>
            </w:r>
            <w:r w:rsidR="00E4380E">
              <w:rPr>
                <w:rFonts w:ascii="Times New Roman" w:hAnsi="Times New Roman" w:cs="Times New Roman"/>
                <w:sz w:val="24"/>
                <w:szCs w:val="24"/>
              </w:rPr>
              <w:t>.</w:t>
            </w:r>
          </w:p>
        </w:tc>
      </w:tr>
      <w:tr w:rsidR="00400187" w:rsidRPr="00F429C7" w14:paraId="5A2201AA" w14:textId="77777777" w:rsidTr="007B4F6A">
        <w:trPr>
          <w:trHeight w:val="699"/>
        </w:trPr>
        <w:tc>
          <w:tcPr>
            <w:tcW w:w="1872" w:type="dxa"/>
            <w:vMerge/>
            <w:hideMark/>
          </w:tcPr>
          <w:p w14:paraId="329E3456" w14:textId="77777777" w:rsidR="00B44657" w:rsidRPr="00F429C7" w:rsidRDefault="00B44657">
            <w:pPr>
              <w:rPr>
                <w:rFonts w:ascii="Times New Roman" w:hAnsi="Times New Roman" w:cs="Times New Roman"/>
                <w:sz w:val="24"/>
                <w:szCs w:val="24"/>
              </w:rPr>
            </w:pPr>
          </w:p>
        </w:tc>
        <w:tc>
          <w:tcPr>
            <w:tcW w:w="1417" w:type="dxa"/>
            <w:hideMark/>
          </w:tcPr>
          <w:p w14:paraId="7A4A9337"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dokumentu</w:t>
            </w:r>
          </w:p>
        </w:tc>
        <w:tc>
          <w:tcPr>
            <w:tcW w:w="6242" w:type="dxa"/>
            <w:noWrap/>
            <w:hideMark/>
          </w:tcPr>
          <w:p w14:paraId="19FEAC3B" w14:textId="6E5DC278" w:rsidR="00B44657" w:rsidRPr="00F429C7" w:rsidRDefault="00705A70">
            <w:pPr>
              <w:rPr>
                <w:rFonts w:ascii="Times New Roman" w:hAnsi="Times New Roman" w:cs="Times New Roman"/>
                <w:sz w:val="24"/>
                <w:szCs w:val="24"/>
              </w:rPr>
            </w:pPr>
            <w:r>
              <w:rPr>
                <w:rFonts w:ascii="Times New Roman" w:hAnsi="Times New Roman" w:cs="Times New Roman"/>
                <w:sz w:val="24"/>
                <w:szCs w:val="24"/>
              </w:rPr>
              <w:t xml:space="preserve">Rozporządzenie MRPiPS z 28 kwietnia </w:t>
            </w:r>
            <w:r w:rsidR="00B44657" w:rsidRPr="00F429C7">
              <w:rPr>
                <w:rFonts w:ascii="Times New Roman" w:hAnsi="Times New Roman" w:cs="Times New Roman"/>
                <w:sz w:val="24"/>
                <w:szCs w:val="24"/>
              </w:rPr>
              <w:t>2017</w:t>
            </w:r>
            <w:r>
              <w:rPr>
                <w:rFonts w:ascii="Times New Roman" w:hAnsi="Times New Roman" w:cs="Times New Roman"/>
                <w:sz w:val="24"/>
                <w:szCs w:val="24"/>
              </w:rPr>
              <w:t xml:space="preserve"> </w:t>
            </w:r>
            <w:r w:rsidR="00B44657" w:rsidRPr="00F429C7">
              <w:rPr>
                <w:rFonts w:ascii="Times New Roman" w:hAnsi="Times New Roman" w:cs="Times New Roman"/>
                <w:sz w:val="24"/>
                <w:szCs w:val="24"/>
              </w:rPr>
              <w:t>r</w:t>
            </w:r>
            <w:r>
              <w:rPr>
                <w:rFonts w:ascii="Times New Roman" w:hAnsi="Times New Roman" w:cs="Times New Roman"/>
                <w:sz w:val="24"/>
                <w:szCs w:val="24"/>
              </w:rPr>
              <w:t>oku</w:t>
            </w:r>
            <w:r w:rsidR="00B44657" w:rsidRPr="00F429C7">
              <w:rPr>
                <w:rFonts w:ascii="Times New Roman" w:hAnsi="Times New Roman" w:cs="Times New Roman"/>
                <w:sz w:val="24"/>
                <w:szCs w:val="24"/>
              </w:rPr>
              <w:t>. W sprawie standardów noclegowni, schronisk dla osób bezdomnych i</w:t>
            </w:r>
            <w:r w:rsidR="006E5570">
              <w:rPr>
                <w:rFonts w:ascii="Times New Roman" w:hAnsi="Times New Roman" w:cs="Times New Roman"/>
                <w:sz w:val="24"/>
                <w:szCs w:val="24"/>
              </w:rPr>
              <w:t> </w:t>
            </w:r>
            <w:r w:rsidR="00B44657" w:rsidRPr="00F429C7">
              <w:rPr>
                <w:rFonts w:ascii="Times New Roman" w:hAnsi="Times New Roman" w:cs="Times New Roman"/>
                <w:sz w:val="24"/>
                <w:szCs w:val="24"/>
              </w:rPr>
              <w:t>ogrzewalni</w:t>
            </w:r>
            <w:r>
              <w:rPr>
                <w:rFonts w:ascii="Times New Roman" w:hAnsi="Times New Roman" w:cs="Times New Roman"/>
                <w:sz w:val="24"/>
                <w:szCs w:val="24"/>
              </w:rPr>
              <w:t>.</w:t>
            </w:r>
          </w:p>
        </w:tc>
      </w:tr>
      <w:tr w:rsidR="00B604FA" w:rsidRPr="00F429C7" w14:paraId="54587568" w14:textId="77777777" w:rsidTr="007B4F6A">
        <w:trPr>
          <w:trHeight w:val="849"/>
        </w:trPr>
        <w:tc>
          <w:tcPr>
            <w:tcW w:w="1872" w:type="dxa"/>
            <w:vMerge w:val="restart"/>
            <w:hideMark/>
          </w:tcPr>
          <w:p w14:paraId="727F233D" w14:textId="275DEE8D" w:rsidR="00B604FA" w:rsidRPr="00F429C7" w:rsidRDefault="00B604FA" w:rsidP="00B44657">
            <w:pPr>
              <w:rPr>
                <w:rFonts w:ascii="Times New Roman" w:hAnsi="Times New Roman" w:cs="Times New Roman"/>
                <w:sz w:val="24"/>
                <w:szCs w:val="24"/>
              </w:rPr>
            </w:pPr>
            <w:r w:rsidRPr="00F429C7">
              <w:rPr>
                <w:rFonts w:ascii="Times New Roman" w:hAnsi="Times New Roman" w:cs="Times New Roman"/>
                <w:sz w:val="24"/>
                <w:szCs w:val="24"/>
              </w:rPr>
              <w:t>Powiązanie z</w:t>
            </w:r>
            <w:r w:rsidR="006E5570">
              <w:rPr>
                <w:rFonts w:ascii="Times New Roman" w:hAnsi="Times New Roman" w:cs="Times New Roman"/>
                <w:sz w:val="24"/>
                <w:szCs w:val="24"/>
              </w:rPr>
              <w:t> </w:t>
            </w:r>
            <w:r w:rsidRPr="00F429C7">
              <w:rPr>
                <w:rFonts w:ascii="Times New Roman" w:hAnsi="Times New Roman" w:cs="Times New Roman"/>
                <w:sz w:val="24"/>
                <w:szCs w:val="24"/>
              </w:rPr>
              <w:t>innymi projektami</w:t>
            </w:r>
            <w:r>
              <w:rPr>
                <w:rFonts w:ascii="Times New Roman" w:hAnsi="Times New Roman" w:cs="Times New Roman"/>
                <w:sz w:val="24"/>
                <w:szCs w:val="24"/>
              </w:rPr>
              <w:t>/</w:t>
            </w:r>
            <w:r w:rsidR="006E5570">
              <w:rPr>
                <w:rFonts w:ascii="Times New Roman" w:hAnsi="Times New Roman" w:cs="Times New Roman"/>
                <w:sz w:val="24"/>
                <w:szCs w:val="24"/>
              </w:rPr>
              <w:t xml:space="preserve"> </w:t>
            </w:r>
            <w:r>
              <w:rPr>
                <w:rFonts w:ascii="Times New Roman" w:hAnsi="Times New Roman" w:cs="Times New Roman"/>
                <w:sz w:val="24"/>
                <w:szCs w:val="24"/>
              </w:rPr>
              <w:t>modelami</w:t>
            </w:r>
          </w:p>
        </w:tc>
        <w:tc>
          <w:tcPr>
            <w:tcW w:w="1417" w:type="dxa"/>
            <w:hideMark/>
          </w:tcPr>
          <w:p w14:paraId="1277D4D9" w14:textId="716A0EB8" w:rsidR="00B604FA" w:rsidRPr="00F429C7" w:rsidRDefault="00B604FA">
            <w:pPr>
              <w:rPr>
                <w:rFonts w:ascii="Times New Roman" w:hAnsi="Times New Roman" w:cs="Times New Roman"/>
                <w:sz w:val="24"/>
                <w:szCs w:val="24"/>
              </w:rPr>
            </w:pPr>
            <w:r w:rsidRPr="00F429C7">
              <w:rPr>
                <w:rFonts w:ascii="Times New Roman" w:hAnsi="Times New Roman" w:cs="Times New Roman"/>
                <w:sz w:val="24"/>
                <w:szCs w:val="24"/>
              </w:rPr>
              <w:t>nazwa projektu</w:t>
            </w:r>
            <w:r>
              <w:rPr>
                <w:rFonts w:ascii="Times New Roman" w:hAnsi="Times New Roman" w:cs="Times New Roman"/>
                <w:sz w:val="24"/>
                <w:szCs w:val="24"/>
              </w:rPr>
              <w:t>/</w:t>
            </w:r>
            <w:r w:rsidR="006E5570">
              <w:rPr>
                <w:rFonts w:ascii="Times New Roman" w:hAnsi="Times New Roman" w:cs="Times New Roman"/>
                <w:sz w:val="24"/>
                <w:szCs w:val="24"/>
              </w:rPr>
              <w:t xml:space="preserve"> </w:t>
            </w:r>
            <w:r>
              <w:rPr>
                <w:rFonts w:ascii="Times New Roman" w:hAnsi="Times New Roman" w:cs="Times New Roman"/>
                <w:sz w:val="24"/>
                <w:szCs w:val="24"/>
              </w:rPr>
              <w:t>modelu</w:t>
            </w:r>
          </w:p>
        </w:tc>
        <w:tc>
          <w:tcPr>
            <w:tcW w:w="6242" w:type="dxa"/>
            <w:noWrap/>
            <w:vAlign w:val="center"/>
            <w:hideMark/>
          </w:tcPr>
          <w:p w14:paraId="1A2D3BB6" w14:textId="07032512" w:rsidR="00B604FA" w:rsidRPr="00F429C7" w:rsidRDefault="00B604FA" w:rsidP="006E5570">
            <w:pPr>
              <w:rPr>
                <w:rFonts w:ascii="Times New Roman" w:hAnsi="Times New Roman" w:cs="Times New Roman"/>
                <w:sz w:val="24"/>
                <w:szCs w:val="24"/>
              </w:rPr>
            </w:pPr>
            <w:r w:rsidRPr="00F429C7">
              <w:rPr>
                <w:rFonts w:ascii="Times New Roman" w:hAnsi="Times New Roman" w:cs="Times New Roman"/>
                <w:sz w:val="24"/>
                <w:szCs w:val="24"/>
              </w:rPr>
              <w:t>Model Centrum Treningu Umiejętności Społecznych (CTUS)” przyjęty Zarządzeniem Nr 1491/13 PMG z</w:t>
            </w:r>
            <w:r w:rsidR="006E5570">
              <w:rPr>
                <w:rFonts w:ascii="Times New Roman" w:hAnsi="Times New Roman" w:cs="Times New Roman"/>
                <w:sz w:val="24"/>
                <w:szCs w:val="24"/>
              </w:rPr>
              <w:t> </w:t>
            </w:r>
            <w:r w:rsidRPr="00F429C7">
              <w:rPr>
                <w:rFonts w:ascii="Times New Roman" w:hAnsi="Times New Roman" w:cs="Times New Roman"/>
                <w:sz w:val="24"/>
                <w:szCs w:val="24"/>
              </w:rPr>
              <w:t>dn.</w:t>
            </w:r>
            <w:r w:rsidR="006E5570">
              <w:rPr>
                <w:rFonts w:ascii="Times New Roman" w:hAnsi="Times New Roman" w:cs="Times New Roman"/>
                <w:sz w:val="24"/>
                <w:szCs w:val="24"/>
              </w:rPr>
              <w:t> </w:t>
            </w:r>
            <w:r w:rsidRPr="00F429C7">
              <w:rPr>
                <w:rFonts w:ascii="Times New Roman" w:hAnsi="Times New Roman" w:cs="Times New Roman"/>
                <w:sz w:val="24"/>
                <w:szCs w:val="24"/>
              </w:rPr>
              <w:t>12</w:t>
            </w:r>
            <w:r w:rsidR="006E5570">
              <w:rPr>
                <w:rFonts w:ascii="Times New Roman" w:hAnsi="Times New Roman" w:cs="Times New Roman"/>
                <w:sz w:val="24"/>
                <w:szCs w:val="24"/>
              </w:rPr>
              <w:t> </w:t>
            </w:r>
            <w:r w:rsidRPr="00F429C7">
              <w:rPr>
                <w:rFonts w:ascii="Times New Roman" w:hAnsi="Times New Roman" w:cs="Times New Roman"/>
                <w:sz w:val="24"/>
                <w:szCs w:val="24"/>
              </w:rPr>
              <w:t>listopada 2013 roku</w:t>
            </w:r>
            <w:r w:rsidR="00705A70">
              <w:rPr>
                <w:rFonts w:ascii="Times New Roman" w:hAnsi="Times New Roman" w:cs="Times New Roman"/>
                <w:sz w:val="24"/>
                <w:szCs w:val="24"/>
              </w:rPr>
              <w:t>.</w:t>
            </w:r>
          </w:p>
        </w:tc>
      </w:tr>
      <w:tr w:rsidR="00B604FA" w:rsidRPr="00F429C7" w14:paraId="1B06B6F8" w14:textId="77777777" w:rsidTr="007B4F6A">
        <w:trPr>
          <w:trHeight w:val="585"/>
        </w:trPr>
        <w:tc>
          <w:tcPr>
            <w:tcW w:w="1872" w:type="dxa"/>
            <w:vMerge/>
            <w:hideMark/>
          </w:tcPr>
          <w:p w14:paraId="609CEAC6" w14:textId="77777777" w:rsidR="00B604FA" w:rsidRPr="00F429C7" w:rsidRDefault="00B604FA">
            <w:pPr>
              <w:rPr>
                <w:rFonts w:ascii="Times New Roman" w:hAnsi="Times New Roman" w:cs="Times New Roman"/>
                <w:sz w:val="24"/>
                <w:szCs w:val="24"/>
              </w:rPr>
            </w:pPr>
          </w:p>
        </w:tc>
        <w:tc>
          <w:tcPr>
            <w:tcW w:w="1417" w:type="dxa"/>
            <w:hideMark/>
          </w:tcPr>
          <w:p w14:paraId="7EE79F84" w14:textId="6B666821" w:rsidR="00B604FA" w:rsidRPr="00F429C7" w:rsidRDefault="00B604FA" w:rsidP="006E5570">
            <w:pPr>
              <w:rPr>
                <w:rFonts w:ascii="Times New Roman" w:hAnsi="Times New Roman" w:cs="Times New Roman"/>
                <w:sz w:val="24"/>
                <w:szCs w:val="24"/>
              </w:rPr>
            </w:pPr>
            <w:r w:rsidRPr="00F429C7">
              <w:rPr>
                <w:rFonts w:ascii="Times New Roman" w:hAnsi="Times New Roman" w:cs="Times New Roman"/>
                <w:sz w:val="24"/>
                <w:szCs w:val="24"/>
              </w:rPr>
              <w:t>nazwa projektu</w:t>
            </w:r>
            <w:r>
              <w:rPr>
                <w:rFonts w:ascii="Times New Roman" w:hAnsi="Times New Roman" w:cs="Times New Roman"/>
                <w:sz w:val="24"/>
                <w:szCs w:val="24"/>
              </w:rPr>
              <w:t>/</w:t>
            </w:r>
            <w:r w:rsidR="006E5570">
              <w:rPr>
                <w:rFonts w:ascii="Times New Roman" w:hAnsi="Times New Roman" w:cs="Times New Roman"/>
                <w:sz w:val="24"/>
                <w:szCs w:val="24"/>
              </w:rPr>
              <w:t xml:space="preserve"> </w:t>
            </w:r>
            <w:r>
              <w:rPr>
                <w:rFonts w:ascii="Times New Roman" w:hAnsi="Times New Roman" w:cs="Times New Roman"/>
                <w:sz w:val="24"/>
                <w:szCs w:val="24"/>
              </w:rPr>
              <w:t>modelu</w:t>
            </w:r>
          </w:p>
        </w:tc>
        <w:tc>
          <w:tcPr>
            <w:tcW w:w="6242" w:type="dxa"/>
            <w:noWrap/>
            <w:vAlign w:val="center"/>
            <w:hideMark/>
          </w:tcPr>
          <w:p w14:paraId="16DF993F" w14:textId="2550C01F" w:rsidR="00B604FA" w:rsidRPr="00F429C7" w:rsidRDefault="00B604FA">
            <w:pPr>
              <w:rPr>
                <w:rFonts w:ascii="Times New Roman" w:hAnsi="Times New Roman" w:cs="Times New Roman"/>
                <w:sz w:val="24"/>
                <w:szCs w:val="24"/>
              </w:rPr>
            </w:pPr>
            <w:r>
              <w:rPr>
                <w:rFonts w:ascii="Times New Roman" w:hAnsi="Times New Roman" w:cs="Times New Roman"/>
                <w:sz w:val="24"/>
                <w:szCs w:val="24"/>
              </w:rPr>
              <w:t>Model Mieszkań ze Wsparciem</w:t>
            </w:r>
            <w:r w:rsidR="00406B84">
              <w:rPr>
                <w:rFonts w:ascii="Times New Roman" w:hAnsi="Times New Roman" w:cs="Times New Roman"/>
                <w:sz w:val="24"/>
                <w:szCs w:val="24"/>
              </w:rPr>
              <w:t xml:space="preserve"> przyjęty Zarządzeniem Nr</w:t>
            </w:r>
            <w:r w:rsidR="006E5570">
              <w:rPr>
                <w:rFonts w:ascii="Times New Roman" w:hAnsi="Times New Roman" w:cs="Times New Roman"/>
                <w:sz w:val="24"/>
                <w:szCs w:val="24"/>
              </w:rPr>
              <w:t> </w:t>
            </w:r>
            <w:r w:rsidR="00A01488">
              <w:rPr>
                <w:rFonts w:ascii="Times New Roman" w:hAnsi="Times New Roman" w:cs="Times New Roman"/>
                <w:sz w:val="24"/>
                <w:szCs w:val="24"/>
              </w:rPr>
              <w:t>209/18 PMG z dn. 5 lutego 2018 roku</w:t>
            </w:r>
            <w:r w:rsidR="00705A70">
              <w:rPr>
                <w:rFonts w:ascii="Times New Roman" w:hAnsi="Times New Roman" w:cs="Times New Roman"/>
                <w:sz w:val="24"/>
                <w:szCs w:val="24"/>
              </w:rPr>
              <w:t>.</w:t>
            </w:r>
          </w:p>
        </w:tc>
      </w:tr>
      <w:tr w:rsidR="00B604FA" w:rsidRPr="00F429C7" w14:paraId="07C80270" w14:textId="77777777" w:rsidTr="007B4F6A">
        <w:trPr>
          <w:trHeight w:val="693"/>
        </w:trPr>
        <w:tc>
          <w:tcPr>
            <w:tcW w:w="1872" w:type="dxa"/>
            <w:vMerge/>
          </w:tcPr>
          <w:p w14:paraId="753E7D59" w14:textId="77777777" w:rsidR="00B604FA" w:rsidRPr="00F429C7" w:rsidRDefault="00B604FA">
            <w:pPr>
              <w:rPr>
                <w:rFonts w:ascii="Times New Roman" w:hAnsi="Times New Roman" w:cs="Times New Roman"/>
                <w:sz w:val="24"/>
                <w:szCs w:val="24"/>
              </w:rPr>
            </w:pPr>
          </w:p>
        </w:tc>
        <w:tc>
          <w:tcPr>
            <w:tcW w:w="1417" w:type="dxa"/>
          </w:tcPr>
          <w:p w14:paraId="795BA575" w14:textId="4D8B6840" w:rsidR="00B604FA" w:rsidRPr="00F429C7" w:rsidRDefault="00B604FA">
            <w:pPr>
              <w:rPr>
                <w:rFonts w:ascii="Times New Roman" w:hAnsi="Times New Roman" w:cs="Times New Roman"/>
                <w:sz w:val="24"/>
                <w:szCs w:val="24"/>
              </w:rPr>
            </w:pPr>
            <w:r w:rsidRPr="00B604FA">
              <w:rPr>
                <w:rFonts w:ascii="Times New Roman" w:hAnsi="Times New Roman" w:cs="Times New Roman"/>
                <w:sz w:val="24"/>
                <w:szCs w:val="24"/>
              </w:rPr>
              <w:t>nazwa projektu/</w:t>
            </w:r>
            <w:r w:rsidR="006E5570">
              <w:rPr>
                <w:rFonts w:ascii="Times New Roman" w:hAnsi="Times New Roman" w:cs="Times New Roman"/>
                <w:sz w:val="24"/>
                <w:szCs w:val="24"/>
              </w:rPr>
              <w:t xml:space="preserve"> </w:t>
            </w:r>
            <w:r w:rsidRPr="00B604FA">
              <w:rPr>
                <w:rFonts w:ascii="Times New Roman" w:hAnsi="Times New Roman" w:cs="Times New Roman"/>
                <w:sz w:val="24"/>
                <w:szCs w:val="24"/>
              </w:rPr>
              <w:t>modelu</w:t>
            </w:r>
          </w:p>
        </w:tc>
        <w:tc>
          <w:tcPr>
            <w:tcW w:w="6242" w:type="dxa"/>
            <w:noWrap/>
            <w:vAlign w:val="center"/>
          </w:tcPr>
          <w:p w14:paraId="4BE76985" w14:textId="1DFA63D1" w:rsidR="00B604FA" w:rsidRDefault="00B604FA">
            <w:pPr>
              <w:rPr>
                <w:rFonts w:ascii="Times New Roman" w:hAnsi="Times New Roman" w:cs="Times New Roman"/>
                <w:sz w:val="24"/>
                <w:szCs w:val="24"/>
              </w:rPr>
            </w:pPr>
            <w:r>
              <w:rPr>
                <w:rFonts w:ascii="Times New Roman" w:hAnsi="Times New Roman" w:cs="Times New Roman"/>
                <w:sz w:val="24"/>
                <w:szCs w:val="24"/>
              </w:rPr>
              <w:t>Model Mieszkań Wspomaganych</w:t>
            </w:r>
            <w:r w:rsidR="00A01488">
              <w:rPr>
                <w:rFonts w:ascii="Times New Roman" w:hAnsi="Times New Roman" w:cs="Times New Roman"/>
                <w:sz w:val="24"/>
                <w:szCs w:val="24"/>
              </w:rPr>
              <w:t xml:space="preserve"> przyjęty Zarządzeniem Nr</w:t>
            </w:r>
            <w:r w:rsidR="006E5570">
              <w:rPr>
                <w:rFonts w:ascii="Times New Roman" w:hAnsi="Times New Roman" w:cs="Times New Roman"/>
                <w:sz w:val="24"/>
                <w:szCs w:val="24"/>
              </w:rPr>
              <w:t> </w:t>
            </w:r>
            <w:r w:rsidR="00A01488">
              <w:rPr>
                <w:rFonts w:ascii="Times New Roman" w:hAnsi="Times New Roman" w:cs="Times New Roman"/>
                <w:sz w:val="24"/>
                <w:szCs w:val="24"/>
              </w:rPr>
              <w:t>700/17 PMG z dn. 27 kwietnia 2017 roku</w:t>
            </w:r>
            <w:r w:rsidR="00705A70">
              <w:rPr>
                <w:rFonts w:ascii="Times New Roman" w:hAnsi="Times New Roman" w:cs="Times New Roman"/>
                <w:sz w:val="24"/>
                <w:szCs w:val="24"/>
              </w:rPr>
              <w:t>.</w:t>
            </w:r>
          </w:p>
        </w:tc>
      </w:tr>
      <w:tr w:rsidR="00400187" w:rsidRPr="00F429C7" w14:paraId="236E02B0" w14:textId="77777777" w:rsidTr="007B4F6A">
        <w:trPr>
          <w:trHeight w:val="587"/>
        </w:trPr>
        <w:tc>
          <w:tcPr>
            <w:tcW w:w="1872" w:type="dxa"/>
            <w:vMerge w:val="restart"/>
            <w:noWrap/>
            <w:hideMark/>
          </w:tcPr>
          <w:p w14:paraId="6BA5FA98" w14:textId="7ABCB46E"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t>Lider</w:t>
            </w:r>
            <w:r w:rsidR="00B02C38">
              <w:rPr>
                <w:rFonts w:ascii="Times New Roman" w:hAnsi="Times New Roman" w:cs="Times New Roman"/>
                <w:sz w:val="24"/>
                <w:szCs w:val="24"/>
              </w:rPr>
              <w:t>/</w:t>
            </w:r>
            <w:r w:rsidR="00B02C38">
              <w:rPr>
                <w:rFonts w:ascii="Times New Roman" w:hAnsi="Times New Roman" w:cs="Times New Roman"/>
                <w:sz w:val="24"/>
                <w:szCs w:val="24"/>
              </w:rPr>
              <w:br/>
            </w:r>
            <w:r w:rsidRPr="00F429C7">
              <w:rPr>
                <w:rFonts w:ascii="Times New Roman" w:hAnsi="Times New Roman" w:cs="Times New Roman"/>
                <w:sz w:val="24"/>
                <w:szCs w:val="24"/>
              </w:rPr>
              <w:t>Koordynator</w:t>
            </w:r>
          </w:p>
        </w:tc>
        <w:tc>
          <w:tcPr>
            <w:tcW w:w="1417" w:type="dxa"/>
            <w:vMerge w:val="restart"/>
            <w:hideMark/>
          </w:tcPr>
          <w:p w14:paraId="598B8364" w14:textId="4B2BC53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nazwa instytucji/</w:t>
            </w:r>
            <w:r w:rsidR="006E5570">
              <w:rPr>
                <w:rFonts w:ascii="Times New Roman" w:hAnsi="Times New Roman" w:cs="Times New Roman"/>
                <w:sz w:val="24"/>
                <w:szCs w:val="24"/>
              </w:rPr>
              <w:t xml:space="preserve"> </w:t>
            </w:r>
            <w:r w:rsidRPr="00F429C7">
              <w:rPr>
                <w:rFonts w:ascii="Times New Roman" w:hAnsi="Times New Roman" w:cs="Times New Roman"/>
                <w:sz w:val="24"/>
                <w:szCs w:val="24"/>
              </w:rPr>
              <w:t>jednostki/ organizacji</w:t>
            </w:r>
          </w:p>
        </w:tc>
        <w:tc>
          <w:tcPr>
            <w:tcW w:w="6242" w:type="dxa"/>
            <w:noWrap/>
            <w:hideMark/>
          </w:tcPr>
          <w:p w14:paraId="583C7C00" w14:textId="7FF7B45B"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Wydział Rozwoju Społecznego Urzędu Miejskiego w</w:t>
            </w:r>
            <w:r w:rsidR="006E5570">
              <w:rPr>
                <w:rFonts w:ascii="Times New Roman" w:hAnsi="Times New Roman" w:cs="Times New Roman"/>
                <w:sz w:val="24"/>
                <w:szCs w:val="24"/>
              </w:rPr>
              <w:t> </w:t>
            </w:r>
            <w:r w:rsidRPr="00F429C7">
              <w:rPr>
                <w:rFonts w:ascii="Times New Roman" w:hAnsi="Times New Roman" w:cs="Times New Roman"/>
                <w:sz w:val="24"/>
                <w:szCs w:val="24"/>
              </w:rPr>
              <w:t>Gdańsku</w:t>
            </w:r>
          </w:p>
        </w:tc>
      </w:tr>
      <w:tr w:rsidR="00400187" w:rsidRPr="00F429C7" w14:paraId="0ACA594B" w14:textId="77777777" w:rsidTr="007B4F6A">
        <w:trPr>
          <w:trHeight w:val="314"/>
        </w:trPr>
        <w:tc>
          <w:tcPr>
            <w:tcW w:w="1872" w:type="dxa"/>
            <w:vMerge/>
            <w:hideMark/>
          </w:tcPr>
          <w:p w14:paraId="4E69E8FC" w14:textId="77777777" w:rsidR="00B44657" w:rsidRPr="00F429C7" w:rsidRDefault="00B44657">
            <w:pPr>
              <w:rPr>
                <w:rFonts w:ascii="Times New Roman" w:hAnsi="Times New Roman" w:cs="Times New Roman"/>
                <w:sz w:val="24"/>
                <w:szCs w:val="24"/>
              </w:rPr>
            </w:pPr>
          </w:p>
        </w:tc>
        <w:tc>
          <w:tcPr>
            <w:tcW w:w="1417" w:type="dxa"/>
            <w:vMerge/>
            <w:hideMark/>
          </w:tcPr>
          <w:p w14:paraId="501BFD96" w14:textId="77777777" w:rsidR="00B44657" w:rsidRPr="00F429C7" w:rsidRDefault="00B44657">
            <w:pPr>
              <w:rPr>
                <w:rFonts w:ascii="Times New Roman" w:hAnsi="Times New Roman" w:cs="Times New Roman"/>
                <w:sz w:val="24"/>
                <w:szCs w:val="24"/>
              </w:rPr>
            </w:pPr>
          </w:p>
        </w:tc>
        <w:tc>
          <w:tcPr>
            <w:tcW w:w="6242" w:type="dxa"/>
            <w:noWrap/>
            <w:hideMark/>
          </w:tcPr>
          <w:p w14:paraId="5CDC4EDD"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Miejski Ośrodek Pomocy Rodzinie w Gdańsku</w:t>
            </w:r>
          </w:p>
        </w:tc>
      </w:tr>
      <w:tr w:rsidR="00400187" w:rsidRPr="00F429C7" w14:paraId="048A50CF" w14:textId="77777777" w:rsidTr="007B4F6A">
        <w:trPr>
          <w:trHeight w:val="330"/>
        </w:trPr>
        <w:tc>
          <w:tcPr>
            <w:tcW w:w="1872" w:type="dxa"/>
            <w:vMerge/>
            <w:hideMark/>
          </w:tcPr>
          <w:p w14:paraId="0FD04008" w14:textId="77777777" w:rsidR="00B44657" w:rsidRPr="00F429C7" w:rsidRDefault="00B44657">
            <w:pPr>
              <w:rPr>
                <w:rFonts w:ascii="Times New Roman" w:hAnsi="Times New Roman" w:cs="Times New Roman"/>
                <w:sz w:val="24"/>
                <w:szCs w:val="24"/>
              </w:rPr>
            </w:pPr>
          </w:p>
        </w:tc>
        <w:tc>
          <w:tcPr>
            <w:tcW w:w="1417" w:type="dxa"/>
            <w:vMerge w:val="restart"/>
            <w:hideMark/>
          </w:tcPr>
          <w:p w14:paraId="433525B5"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e-mail</w:t>
            </w:r>
          </w:p>
        </w:tc>
        <w:tc>
          <w:tcPr>
            <w:tcW w:w="6242" w:type="dxa"/>
            <w:noWrap/>
            <w:hideMark/>
          </w:tcPr>
          <w:p w14:paraId="68F4706F" w14:textId="4AF82136" w:rsidR="00B604FA" w:rsidRPr="00F429C7" w:rsidRDefault="00C776CF">
            <w:pPr>
              <w:rPr>
                <w:rFonts w:ascii="Times New Roman" w:hAnsi="Times New Roman" w:cs="Times New Roman"/>
                <w:sz w:val="24"/>
                <w:szCs w:val="24"/>
              </w:rPr>
            </w:pPr>
            <w:hyperlink r:id="rId8" w:history="1">
              <w:r w:rsidR="00B604FA" w:rsidRPr="00FB7DB3">
                <w:rPr>
                  <w:rStyle w:val="Hipercze"/>
                  <w:rFonts w:ascii="Times New Roman" w:hAnsi="Times New Roman" w:cs="Times New Roman"/>
                  <w:sz w:val="24"/>
                  <w:szCs w:val="24"/>
                </w:rPr>
                <w:t>wrs@gdansk.gda.pl</w:t>
              </w:r>
            </w:hyperlink>
            <w:r w:rsidR="00B604FA">
              <w:rPr>
                <w:rFonts w:ascii="Times New Roman" w:hAnsi="Times New Roman" w:cs="Times New Roman"/>
                <w:sz w:val="24"/>
                <w:szCs w:val="24"/>
              </w:rPr>
              <w:t xml:space="preserve"> </w:t>
            </w:r>
          </w:p>
        </w:tc>
      </w:tr>
      <w:tr w:rsidR="00400187" w:rsidRPr="00F429C7" w14:paraId="2062A66E" w14:textId="77777777" w:rsidTr="007B4F6A">
        <w:trPr>
          <w:trHeight w:val="330"/>
        </w:trPr>
        <w:tc>
          <w:tcPr>
            <w:tcW w:w="1872" w:type="dxa"/>
            <w:vMerge/>
            <w:hideMark/>
          </w:tcPr>
          <w:p w14:paraId="494AB9B0" w14:textId="77777777" w:rsidR="00B44657" w:rsidRPr="00F429C7" w:rsidRDefault="00B44657">
            <w:pPr>
              <w:rPr>
                <w:rFonts w:ascii="Times New Roman" w:hAnsi="Times New Roman" w:cs="Times New Roman"/>
                <w:sz w:val="24"/>
                <w:szCs w:val="24"/>
              </w:rPr>
            </w:pPr>
          </w:p>
        </w:tc>
        <w:tc>
          <w:tcPr>
            <w:tcW w:w="1417" w:type="dxa"/>
            <w:vMerge/>
            <w:hideMark/>
          </w:tcPr>
          <w:p w14:paraId="52C28062" w14:textId="77777777" w:rsidR="00B44657" w:rsidRPr="00F429C7" w:rsidRDefault="00B44657">
            <w:pPr>
              <w:rPr>
                <w:rFonts w:ascii="Times New Roman" w:hAnsi="Times New Roman" w:cs="Times New Roman"/>
                <w:sz w:val="24"/>
                <w:szCs w:val="24"/>
              </w:rPr>
            </w:pPr>
          </w:p>
        </w:tc>
        <w:tc>
          <w:tcPr>
            <w:tcW w:w="6242" w:type="dxa"/>
            <w:noWrap/>
            <w:hideMark/>
          </w:tcPr>
          <w:p w14:paraId="0AC41B94" w14:textId="05DD2955" w:rsidR="00B44657" w:rsidRPr="00F429C7" w:rsidRDefault="00C776CF">
            <w:pPr>
              <w:rPr>
                <w:rFonts w:ascii="Times New Roman" w:hAnsi="Times New Roman" w:cs="Times New Roman"/>
                <w:sz w:val="24"/>
                <w:szCs w:val="24"/>
              </w:rPr>
            </w:pPr>
            <w:hyperlink r:id="rId9" w:history="1">
              <w:r w:rsidR="00B604FA" w:rsidRPr="00FB7DB3">
                <w:rPr>
                  <w:rStyle w:val="Hipercze"/>
                  <w:rFonts w:ascii="Times New Roman" w:hAnsi="Times New Roman" w:cs="Times New Roman"/>
                  <w:sz w:val="24"/>
                  <w:szCs w:val="24"/>
                </w:rPr>
                <w:t>mopr@mopr.gda.pl</w:t>
              </w:r>
            </w:hyperlink>
            <w:r w:rsidR="00B604FA">
              <w:rPr>
                <w:rFonts w:ascii="Times New Roman" w:hAnsi="Times New Roman" w:cs="Times New Roman"/>
                <w:sz w:val="24"/>
                <w:szCs w:val="24"/>
              </w:rPr>
              <w:t xml:space="preserve"> </w:t>
            </w:r>
          </w:p>
        </w:tc>
      </w:tr>
      <w:tr w:rsidR="00400187" w:rsidRPr="00F429C7" w14:paraId="5840EDFA" w14:textId="77777777" w:rsidTr="007B4F6A">
        <w:trPr>
          <w:trHeight w:val="330"/>
        </w:trPr>
        <w:tc>
          <w:tcPr>
            <w:tcW w:w="1872" w:type="dxa"/>
            <w:vMerge/>
            <w:hideMark/>
          </w:tcPr>
          <w:p w14:paraId="03977D24" w14:textId="77777777" w:rsidR="00B44657" w:rsidRPr="00F429C7" w:rsidRDefault="00B44657">
            <w:pPr>
              <w:rPr>
                <w:rFonts w:ascii="Times New Roman" w:hAnsi="Times New Roman" w:cs="Times New Roman"/>
                <w:sz w:val="24"/>
                <w:szCs w:val="24"/>
              </w:rPr>
            </w:pPr>
          </w:p>
        </w:tc>
        <w:tc>
          <w:tcPr>
            <w:tcW w:w="1417" w:type="dxa"/>
            <w:vMerge w:val="restart"/>
            <w:hideMark/>
          </w:tcPr>
          <w:p w14:paraId="65A883E0"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telefon</w:t>
            </w:r>
          </w:p>
        </w:tc>
        <w:tc>
          <w:tcPr>
            <w:tcW w:w="6242" w:type="dxa"/>
            <w:noWrap/>
            <w:hideMark/>
          </w:tcPr>
          <w:p w14:paraId="0CD81241" w14:textId="57945E43"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58/323 67 00</w:t>
            </w:r>
          </w:p>
        </w:tc>
      </w:tr>
      <w:tr w:rsidR="00400187" w:rsidRPr="00F429C7" w14:paraId="60D453E7" w14:textId="77777777" w:rsidTr="007B4F6A">
        <w:trPr>
          <w:trHeight w:val="330"/>
        </w:trPr>
        <w:tc>
          <w:tcPr>
            <w:tcW w:w="1872" w:type="dxa"/>
            <w:vMerge/>
            <w:hideMark/>
          </w:tcPr>
          <w:p w14:paraId="4DF669A9" w14:textId="77777777" w:rsidR="00B44657" w:rsidRPr="00F429C7" w:rsidRDefault="00B44657">
            <w:pPr>
              <w:rPr>
                <w:rFonts w:ascii="Times New Roman" w:hAnsi="Times New Roman" w:cs="Times New Roman"/>
                <w:sz w:val="24"/>
                <w:szCs w:val="24"/>
              </w:rPr>
            </w:pPr>
          </w:p>
        </w:tc>
        <w:tc>
          <w:tcPr>
            <w:tcW w:w="1417" w:type="dxa"/>
            <w:vMerge/>
            <w:hideMark/>
          </w:tcPr>
          <w:p w14:paraId="01404A12" w14:textId="77777777" w:rsidR="00B44657" w:rsidRPr="00F429C7" w:rsidRDefault="00B44657">
            <w:pPr>
              <w:rPr>
                <w:rFonts w:ascii="Times New Roman" w:hAnsi="Times New Roman" w:cs="Times New Roman"/>
                <w:sz w:val="24"/>
                <w:szCs w:val="24"/>
              </w:rPr>
            </w:pPr>
          </w:p>
        </w:tc>
        <w:tc>
          <w:tcPr>
            <w:tcW w:w="6242" w:type="dxa"/>
            <w:noWrap/>
            <w:hideMark/>
          </w:tcPr>
          <w:p w14:paraId="1A664791"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58/342 31 50</w:t>
            </w:r>
          </w:p>
        </w:tc>
      </w:tr>
      <w:tr w:rsidR="00400187" w:rsidRPr="00F429C7" w14:paraId="20A74B57" w14:textId="77777777" w:rsidTr="007B4F6A">
        <w:trPr>
          <w:trHeight w:val="255"/>
        </w:trPr>
        <w:tc>
          <w:tcPr>
            <w:tcW w:w="1872" w:type="dxa"/>
            <w:vMerge/>
            <w:hideMark/>
          </w:tcPr>
          <w:p w14:paraId="4CA39C2C" w14:textId="77777777" w:rsidR="00B44657" w:rsidRPr="00F429C7" w:rsidRDefault="00B44657">
            <w:pPr>
              <w:rPr>
                <w:rFonts w:ascii="Times New Roman" w:hAnsi="Times New Roman" w:cs="Times New Roman"/>
                <w:sz w:val="24"/>
                <w:szCs w:val="24"/>
              </w:rPr>
            </w:pPr>
          </w:p>
        </w:tc>
        <w:tc>
          <w:tcPr>
            <w:tcW w:w="1417" w:type="dxa"/>
            <w:vMerge w:val="restart"/>
            <w:hideMark/>
          </w:tcPr>
          <w:p w14:paraId="3BAB1EA6" w14:textId="503761FC"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adres biura programu</w:t>
            </w:r>
          </w:p>
        </w:tc>
        <w:tc>
          <w:tcPr>
            <w:tcW w:w="6242" w:type="dxa"/>
            <w:noWrap/>
            <w:hideMark/>
          </w:tcPr>
          <w:p w14:paraId="2EC397E7" w14:textId="08A51EFC"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80-103 Gdańsk ul. Kartuska 5</w:t>
            </w:r>
          </w:p>
        </w:tc>
      </w:tr>
      <w:tr w:rsidR="00400187" w:rsidRPr="00F429C7" w14:paraId="7447A38C" w14:textId="77777777" w:rsidTr="007B4F6A">
        <w:trPr>
          <w:trHeight w:val="330"/>
        </w:trPr>
        <w:tc>
          <w:tcPr>
            <w:tcW w:w="1872" w:type="dxa"/>
            <w:vMerge/>
            <w:hideMark/>
          </w:tcPr>
          <w:p w14:paraId="4D021AF4" w14:textId="77777777" w:rsidR="00B44657" w:rsidRPr="00F429C7" w:rsidRDefault="00B44657">
            <w:pPr>
              <w:rPr>
                <w:rFonts w:ascii="Times New Roman" w:hAnsi="Times New Roman" w:cs="Times New Roman"/>
                <w:sz w:val="24"/>
                <w:szCs w:val="24"/>
              </w:rPr>
            </w:pPr>
          </w:p>
        </w:tc>
        <w:tc>
          <w:tcPr>
            <w:tcW w:w="1417" w:type="dxa"/>
            <w:vMerge/>
            <w:hideMark/>
          </w:tcPr>
          <w:p w14:paraId="64D0CE04" w14:textId="77777777" w:rsidR="00B44657" w:rsidRPr="00F429C7" w:rsidRDefault="00B44657">
            <w:pPr>
              <w:rPr>
                <w:rFonts w:ascii="Times New Roman" w:hAnsi="Times New Roman" w:cs="Times New Roman"/>
                <w:sz w:val="24"/>
                <w:szCs w:val="24"/>
              </w:rPr>
            </w:pPr>
          </w:p>
        </w:tc>
        <w:tc>
          <w:tcPr>
            <w:tcW w:w="6242" w:type="dxa"/>
            <w:noWrap/>
            <w:hideMark/>
          </w:tcPr>
          <w:p w14:paraId="397C6551"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80-432 Gdańsk ul. Konrada Leczkowa 1A</w:t>
            </w:r>
          </w:p>
        </w:tc>
      </w:tr>
      <w:tr w:rsidR="00400187" w:rsidRPr="00F429C7" w14:paraId="6AE7EC35" w14:textId="77777777" w:rsidTr="007B4F6A">
        <w:trPr>
          <w:trHeight w:val="617"/>
        </w:trPr>
        <w:tc>
          <w:tcPr>
            <w:tcW w:w="1872" w:type="dxa"/>
            <w:vMerge w:val="restart"/>
            <w:hideMark/>
          </w:tcPr>
          <w:p w14:paraId="7B5A2ADE" w14:textId="12045F7A"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Partnerzy i</w:t>
            </w:r>
            <w:r w:rsidR="006E5570">
              <w:rPr>
                <w:rFonts w:ascii="Times New Roman" w:hAnsi="Times New Roman" w:cs="Times New Roman"/>
                <w:sz w:val="24"/>
                <w:szCs w:val="24"/>
              </w:rPr>
              <w:t> </w:t>
            </w:r>
            <w:r w:rsidRPr="00F429C7">
              <w:rPr>
                <w:rFonts w:ascii="Times New Roman" w:hAnsi="Times New Roman" w:cs="Times New Roman"/>
                <w:sz w:val="24"/>
                <w:szCs w:val="24"/>
              </w:rPr>
              <w:t>Realizatorzy</w:t>
            </w:r>
          </w:p>
        </w:tc>
        <w:tc>
          <w:tcPr>
            <w:tcW w:w="1417" w:type="dxa"/>
            <w:hideMark/>
          </w:tcPr>
          <w:p w14:paraId="4D2B6DF9"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1626D5E2" w14:textId="63024D48" w:rsidR="00B44657" w:rsidRPr="00F429C7" w:rsidRDefault="00B44657" w:rsidP="00B44657">
            <w:pPr>
              <w:rPr>
                <w:rFonts w:ascii="Times New Roman" w:hAnsi="Times New Roman" w:cs="Times New Roman"/>
                <w:sz w:val="24"/>
                <w:szCs w:val="24"/>
              </w:rPr>
            </w:pPr>
            <w:r w:rsidRPr="00F429C7">
              <w:rPr>
                <w:rFonts w:ascii="Times New Roman" w:hAnsi="Times New Roman" w:cs="Times New Roman"/>
                <w:sz w:val="24"/>
                <w:szCs w:val="24"/>
              </w:rPr>
              <w:t>Urząd Marszałkowski Województwa Pomorskiego – Regionalny Ośrodek Polityki Społecznej</w:t>
            </w:r>
            <w:r w:rsidR="00D330E8">
              <w:rPr>
                <w:rFonts w:ascii="Times New Roman" w:hAnsi="Times New Roman" w:cs="Times New Roman"/>
                <w:sz w:val="24"/>
                <w:szCs w:val="24"/>
              </w:rPr>
              <w:t xml:space="preserve"> (ROPS UMWP)</w:t>
            </w:r>
          </w:p>
        </w:tc>
      </w:tr>
      <w:tr w:rsidR="00400187" w:rsidRPr="00F429C7" w14:paraId="71A9CD0D" w14:textId="77777777" w:rsidTr="007B4F6A">
        <w:trPr>
          <w:trHeight w:val="330"/>
        </w:trPr>
        <w:tc>
          <w:tcPr>
            <w:tcW w:w="1872" w:type="dxa"/>
            <w:vMerge/>
            <w:hideMark/>
          </w:tcPr>
          <w:p w14:paraId="5E5D946E" w14:textId="77777777" w:rsidR="00B44657" w:rsidRPr="00F429C7" w:rsidRDefault="00B44657">
            <w:pPr>
              <w:rPr>
                <w:rFonts w:ascii="Times New Roman" w:hAnsi="Times New Roman" w:cs="Times New Roman"/>
                <w:sz w:val="24"/>
                <w:szCs w:val="24"/>
              </w:rPr>
            </w:pPr>
          </w:p>
        </w:tc>
        <w:tc>
          <w:tcPr>
            <w:tcW w:w="1417" w:type="dxa"/>
            <w:hideMark/>
          </w:tcPr>
          <w:p w14:paraId="47141E72" w14:textId="77777777"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69E0D720" w14:textId="7EC3F265"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t xml:space="preserve">Pomorski Urząd Wojewódzki w Gdańsku – Wydział Polityki Społecznej </w:t>
            </w:r>
            <w:r w:rsidR="00D330E8">
              <w:rPr>
                <w:rFonts w:ascii="Times New Roman" w:hAnsi="Times New Roman" w:cs="Times New Roman"/>
                <w:sz w:val="24"/>
                <w:szCs w:val="24"/>
              </w:rPr>
              <w:t>(WPS PUW)</w:t>
            </w:r>
          </w:p>
        </w:tc>
      </w:tr>
      <w:tr w:rsidR="0033427F" w:rsidRPr="00F429C7" w14:paraId="1294C58B" w14:textId="77777777" w:rsidTr="007B4F6A">
        <w:trPr>
          <w:trHeight w:val="380"/>
        </w:trPr>
        <w:tc>
          <w:tcPr>
            <w:tcW w:w="1872" w:type="dxa"/>
            <w:vMerge/>
          </w:tcPr>
          <w:p w14:paraId="448B72C5" w14:textId="77777777" w:rsidR="0033427F" w:rsidRPr="00F429C7" w:rsidRDefault="0033427F">
            <w:pPr>
              <w:rPr>
                <w:rFonts w:ascii="Times New Roman" w:hAnsi="Times New Roman" w:cs="Times New Roman"/>
                <w:sz w:val="24"/>
                <w:szCs w:val="24"/>
              </w:rPr>
            </w:pPr>
          </w:p>
        </w:tc>
        <w:tc>
          <w:tcPr>
            <w:tcW w:w="1417" w:type="dxa"/>
          </w:tcPr>
          <w:p w14:paraId="34BEBBB2" w14:textId="02C2A7BC" w:rsidR="0033427F" w:rsidRPr="00F429C7" w:rsidRDefault="007B4F6A" w:rsidP="007B4F6A">
            <w:pPr>
              <w:rPr>
                <w:rFonts w:ascii="Times New Roman" w:hAnsi="Times New Roman" w:cs="Times New Roman"/>
                <w:sz w:val="24"/>
                <w:szCs w:val="24"/>
              </w:rPr>
            </w:pPr>
            <w:r w:rsidRPr="007B4F6A">
              <w:rPr>
                <w:rFonts w:ascii="Times New Roman" w:hAnsi="Times New Roman" w:cs="Times New Roman"/>
                <w:sz w:val="24"/>
                <w:szCs w:val="24"/>
              </w:rPr>
              <w:t>partner/ realizator</w:t>
            </w:r>
          </w:p>
        </w:tc>
        <w:tc>
          <w:tcPr>
            <w:tcW w:w="6242" w:type="dxa"/>
            <w:noWrap/>
          </w:tcPr>
          <w:p w14:paraId="1433641F" w14:textId="2D813883" w:rsidR="0033427F" w:rsidRPr="00F429C7" w:rsidRDefault="007B4F6A">
            <w:pPr>
              <w:rPr>
                <w:rFonts w:ascii="Times New Roman" w:hAnsi="Times New Roman" w:cs="Times New Roman"/>
                <w:sz w:val="24"/>
                <w:szCs w:val="24"/>
              </w:rPr>
            </w:pPr>
            <w:r>
              <w:rPr>
                <w:rFonts w:ascii="Times New Roman" w:hAnsi="Times New Roman" w:cs="Times New Roman"/>
                <w:sz w:val="24"/>
                <w:szCs w:val="24"/>
              </w:rPr>
              <w:t>Wydział Rozwoju Społecznego UMG (WRS)</w:t>
            </w:r>
          </w:p>
        </w:tc>
      </w:tr>
      <w:tr w:rsidR="007B4F6A" w:rsidRPr="00F429C7" w14:paraId="7BC1333F" w14:textId="77777777" w:rsidTr="007B4F6A">
        <w:trPr>
          <w:trHeight w:val="380"/>
        </w:trPr>
        <w:tc>
          <w:tcPr>
            <w:tcW w:w="1872" w:type="dxa"/>
            <w:vMerge/>
          </w:tcPr>
          <w:p w14:paraId="30B7B1F7" w14:textId="77777777" w:rsidR="007B4F6A" w:rsidRPr="00F429C7" w:rsidRDefault="007B4F6A">
            <w:pPr>
              <w:rPr>
                <w:rFonts w:ascii="Times New Roman" w:hAnsi="Times New Roman" w:cs="Times New Roman"/>
                <w:sz w:val="24"/>
                <w:szCs w:val="24"/>
              </w:rPr>
            </w:pPr>
          </w:p>
        </w:tc>
        <w:tc>
          <w:tcPr>
            <w:tcW w:w="1417" w:type="dxa"/>
          </w:tcPr>
          <w:p w14:paraId="12331FC8" w14:textId="7944B79E" w:rsidR="007B4F6A" w:rsidRPr="00F429C7" w:rsidRDefault="007B4F6A">
            <w:pPr>
              <w:rPr>
                <w:rFonts w:ascii="Times New Roman" w:hAnsi="Times New Roman" w:cs="Times New Roman"/>
                <w:sz w:val="24"/>
                <w:szCs w:val="24"/>
              </w:rPr>
            </w:pPr>
            <w:r w:rsidRPr="007B4F6A">
              <w:rPr>
                <w:rFonts w:ascii="Times New Roman" w:hAnsi="Times New Roman" w:cs="Times New Roman"/>
                <w:sz w:val="24"/>
                <w:szCs w:val="24"/>
              </w:rPr>
              <w:t>partner/ realizator</w:t>
            </w:r>
          </w:p>
        </w:tc>
        <w:tc>
          <w:tcPr>
            <w:tcW w:w="6242" w:type="dxa"/>
            <w:noWrap/>
          </w:tcPr>
          <w:p w14:paraId="4E570755" w14:textId="791CFC7D" w:rsidR="007B4F6A" w:rsidRDefault="007B4F6A">
            <w:pPr>
              <w:rPr>
                <w:rFonts w:ascii="Times New Roman" w:hAnsi="Times New Roman" w:cs="Times New Roman"/>
                <w:sz w:val="24"/>
                <w:szCs w:val="24"/>
              </w:rPr>
            </w:pPr>
            <w:r>
              <w:rPr>
                <w:rFonts w:ascii="Times New Roman" w:hAnsi="Times New Roman" w:cs="Times New Roman"/>
                <w:sz w:val="24"/>
                <w:szCs w:val="24"/>
              </w:rPr>
              <w:t>Miejski Ośrodek Pomocy Rodzinie (MOPR)</w:t>
            </w:r>
          </w:p>
        </w:tc>
      </w:tr>
      <w:tr w:rsidR="007B4F6A" w:rsidRPr="00F429C7" w14:paraId="2B7022BF" w14:textId="77777777" w:rsidTr="007B4F6A">
        <w:trPr>
          <w:trHeight w:val="380"/>
        </w:trPr>
        <w:tc>
          <w:tcPr>
            <w:tcW w:w="1872" w:type="dxa"/>
            <w:vMerge/>
          </w:tcPr>
          <w:p w14:paraId="64D7CD30" w14:textId="77777777" w:rsidR="007B4F6A" w:rsidRPr="00F429C7" w:rsidRDefault="007B4F6A" w:rsidP="007B4F6A">
            <w:pPr>
              <w:rPr>
                <w:rFonts w:ascii="Times New Roman" w:hAnsi="Times New Roman" w:cs="Times New Roman"/>
                <w:sz w:val="24"/>
                <w:szCs w:val="24"/>
              </w:rPr>
            </w:pPr>
          </w:p>
        </w:tc>
        <w:tc>
          <w:tcPr>
            <w:tcW w:w="1417" w:type="dxa"/>
          </w:tcPr>
          <w:p w14:paraId="45E784E0" w14:textId="34241340"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tcPr>
          <w:p w14:paraId="5DE1686E" w14:textId="6703565D" w:rsidR="007B4F6A" w:rsidRDefault="007B4F6A" w:rsidP="007B4F6A">
            <w:pPr>
              <w:rPr>
                <w:rFonts w:ascii="Times New Roman" w:hAnsi="Times New Roman" w:cs="Times New Roman"/>
                <w:sz w:val="24"/>
                <w:szCs w:val="24"/>
              </w:rPr>
            </w:pPr>
            <w:r>
              <w:rPr>
                <w:rFonts w:ascii="Times New Roman" w:hAnsi="Times New Roman" w:cs="Times New Roman"/>
                <w:sz w:val="24"/>
                <w:szCs w:val="24"/>
              </w:rPr>
              <w:t>Wydział Skarbu UMG (WS UMG)</w:t>
            </w:r>
          </w:p>
        </w:tc>
      </w:tr>
      <w:tr w:rsidR="007B4F6A" w:rsidRPr="00F429C7" w14:paraId="60D47A9F" w14:textId="77777777" w:rsidTr="007B4F6A">
        <w:trPr>
          <w:trHeight w:val="330"/>
        </w:trPr>
        <w:tc>
          <w:tcPr>
            <w:tcW w:w="1872" w:type="dxa"/>
            <w:vMerge/>
            <w:hideMark/>
          </w:tcPr>
          <w:p w14:paraId="1A2C512E" w14:textId="77777777" w:rsidR="007B4F6A" w:rsidRPr="00F429C7" w:rsidRDefault="007B4F6A" w:rsidP="007B4F6A">
            <w:pPr>
              <w:rPr>
                <w:rFonts w:ascii="Times New Roman" w:hAnsi="Times New Roman" w:cs="Times New Roman"/>
                <w:sz w:val="24"/>
                <w:szCs w:val="24"/>
              </w:rPr>
            </w:pPr>
          </w:p>
        </w:tc>
        <w:tc>
          <w:tcPr>
            <w:tcW w:w="1417" w:type="dxa"/>
            <w:hideMark/>
          </w:tcPr>
          <w:p w14:paraId="31330317" w14:textId="7F808821"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0D0A57BC" w14:textId="662AA5BB"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Wydział Gospodarki Komunalnej UMG</w:t>
            </w:r>
            <w:r>
              <w:rPr>
                <w:rFonts w:ascii="Times New Roman" w:hAnsi="Times New Roman" w:cs="Times New Roman"/>
                <w:sz w:val="24"/>
                <w:szCs w:val="24"/>
              </w:rPr>
              <w:t xml:space="preserve"> (WGK)</w:t>
            </w:r>
          </w:p>
        </w:tc>
      </w:tr>
      <w:tr w:rsidR="007B4F6A" w:rsidRPr="00F429C7" w14:paraId="18018CE8" w14:textId="77777777" w:rsidTr="007B4F6A">
        <w:trPr>
          <w:trHeight w:val="330"/>
        </w:trPr>
        <w:tc>
          <w:tcPr>
            <w:tcW w:w="1872" w:type="dxa"/>
            <w:vMerge/>
          </w:tcPr>
          <w:p w14:paraId="33FAADFE" w14:textId="77777777" w:rsidR="007B4F6A" w:rsidRPr="00F429C7" w:rsidRDefault="007B4F6A" w:rsidP="007B4F6A">
            <w:pPr>
              <w:rPr>
                <w:rFonts w:ascii="Times New Roman" w:hAnsi="Times New Roman" w:cs="Times New Roman"/>
                <w:sz w:val="24"/>
                <w:szCs w:val="24"/>
              </w:rPr>
            </w:pPr>
          </w:p>
        </w:tc>
        <w:tc>
          <w:tcPr>
            <w:tcW w:w="1417" w:type="dxa"/>
          </w:tcPr>
          <w:p w14:paraId="32F1BB65" w14:textId="35F2FB72" w:rsidR="007B4F6A" w:rsidRPr="00F429C7" w:rsidRDefault="007B4F6A" w:rsidP="007B4F6A">
            <w:pPr>
              <w:rPr>
                <w:rFonts w:ascii="Times New Roman" w:hAnsi="Times New Roman" w:cs="Times New Roman"/>
                <w:sz w:val="24"/>
                <w:szCs w:val="24"/>
              </w:rPr>
            </w:pPr>
            <w:r w:rsidRPr="004F72CE">
              <w:rPr>
                <w:rFonts w:ascii="Times New Roman" w:hAnsi="Times New Roman" w:cs="Times New Roman"/>
                <w:sz w:val="24"/>
                <w:szCs w:val="24"/>
              </w:rPr>
              <w:t>partner/ realizator</w:t>
            </w:r>
          </w:p>
        </w:tc>
        <w:tc>
          <w:tcPr>
            <w:tcW w:w="6242" w:type="dxa"/>
            <w:noWrap/>
          </w:tcPr>
          <w:p w14:paraId="7EAEEE86" w14:textId="71675BA0" w:rsidR="007B4F6A" w:rsidRPr="00F429C7" w:rsidRDefault="007B4F6A" w:rsidP="007B4F6A">
            <w:pPr>
              <w:rPr>
                <w:rFonts w:ascii="Times New Roman" w:hAnsi="Times New Roman" w:cs="Times New Roman"/>
                <w:sz w:val="24"/>
                <w:szCs w:val="24"/>
              </w:rPr>
            </w:pPr>
            <w:r>
              <w:rPr>
                <w:rFonts w:ascii="Times New Roman" w:hAnsi="Times New Roman" w:cs="Times New Roman"/>
                <w:sz w:val="24"/>
                <w:szCs w:val="24"/>
              </w:rPr>
              <w:t>Wydział Urbanistyki i Architektury UMG (WUiA)</w:t>
            </w:r>
          </w:p>
        </w:tc>
      </w:tr>
      <w:tr w:rsidR="007B4F6A" w:rsidRPr="00F429C7" w14:paraId="69B0859B" w14:textId="77777777" w:rsidTr="007B4F6A">
        <w:trPr>
          <w:trHeight w:val="330"/>
        </w:trPr>
        <w:tc>
          <w:tcPr>
            <w:tcW w:w="1872" w:type="dxa"/>
            <w:vMerge/>
            <w:hideMark/>
          </w:tcPr>
          <w:p w14:paraId="52710FDC" w14:textId="77777777" w:rsidR="007B4F6A" w:rsidRPr="00F429C7" w:rsidRDefault="007B4F6A" w:rsidP="007B4F6A">
            <w:pPr>
              <w:rPr>
                <w:rFonts w:ascii="Times New Roman" w:hAnsi="Times New Roman" w:cs="Times New Roman"/>
                <w:sz w:val="24"/>
                <w:szCs w:val="24"/>
              </w:rPr>
            </w:pPr>
          </w:p>
        </w:tc>
        <w:tc>
          <w:tcPr>
            <w:tcW w:w="1417" w:type="dxa"/>
            <w:hideMark/>
          </w:tcPr>
          <w:p w14:paraId="567A4C8D" w14:textId="7116E2CE"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2CD7B110" w14:textId="2DFB087D"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Gdański Urząd Pracy</w:t>
            </w:r>
            <w:r>
              <w:rPr>
                <w:rFonts w:ascii="Times New Roman" w:hAnsi="Times New Roman" w:cs="Times New Roman"/>
                <w:sz w:val="24"/>
                <w:szCs w:val="24"/>
              </w:rPr>
              <w:t xml:space="preserve"> (GUP)</w:t>
            </w:r>
          </w:p>
        </w:tc>
      </w:tr>
      <w:tr w:rsidR="007B4F6A" w:rsidRPr="00F429C7" w14:paraId="135F3F5B" w14:textId="77777777" w:rsidTr="007B4F6A">
        <w:trPr>
          <w:trHeight w:val="330"/>
        </w:trPr>
        <w:tc>
          <w:tcPr>
            <w:tcW w:w="1872" w:type="dxa"/>
            <w:vMerge/>
            <w:hideMark/>
          </w:tcPr>
          <w:p w14:paraId="3402807F" w14:textId="77777777" w:rsidR="007B4F6A" w:rsidRPr="00F429C7" w:rsidRDefault="007B4F6A" w:rsidP="007B4F6A">
            <w:pPr>
              <w:rPr>
                <w:rFonts w:ascii="Times New Roman" w:hAnsi="Times New Roman" w:cs="Times New Roman"/>
                <w:sz w:val="24"/>
                <w:szCs w:val="24"/>
              </w:rPr>
            </w:pPr>
          </w:p>
        </w:tc>
        <w:tc>
          <w:tcPr>
            <w:tcW w:w="1417" w:type="dxa"/>
            <w:hideMark/>
          </w:tcPr>
          <w:p w14:paraId="5F086545" w14:textId="484D0833"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6021FFCD" w14:textId="097212CD"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Biuro Rozwoju Gdańska</w:t>
            </w:r>
            <w:r>
              <w:rPr>
                <w:rFonts w:ascii="Times New Roman" w:hAnsi="Times New Roman" w:cs="Times New Roman"/>
                <w:sz w:val="24"/>
                <w:szCs w:val="24"/>
              </w:rPr>
              <w:t xml:space="preserve"> (BRG)</w:t>
            </w:r>
          </w:p>
        </w:tc>
      </w:tr>
      <w:tr w:rsidR="007B4F6A" w:rsidRPr="00F429C7" w14:paraId="09B2C076" w14:textId="77777777" w:rsidTr="007B4F6A">
        <w:trPr>
          <w:trHeight w:val="330"/>
        </w:trPr>
        <w:tc>
          <w:tcPr>
            <w:tcW w:w="1872" w:type="dxa"/>
            <w:vMerge/>
            <w:hideMark/>
          </w:tcPr>
          <w:p w14:paraId="480E3E68" w14:textId="77777777" w:rsidR="007B4F6A" w:rsidRPr="00F429C7" w:rsidRDefault="007B4F6A" w:rsidP="007B4F6A">
            <w:pPr>
              <w:rPr>
                <w:rFonts w:ascii="Times New Roman" w:hAnsi="Times New Roman" w:cs="Times New Roman"/>
                <w:sz w:val="24"/>
                <w:szCs w:val="24"/>
              </w:rPr>
            </w:pPr>
          </w:p>
        </w:tc>
        <w:tc>
          <w:tcPr>
            <w:tcW w:w="1417" w:type="dxa"/>
            <w:hideMark/>
          </w:tcPr>
          <w:p w14:paraId="657CE609" w14:textId="3DE68F24"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0391C156" w14:textId="057DAD42"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placówki oświatowe</w:t>
            </w:r>
          </w:p>
        </w:tc>
      </w:tr>
      <w:tr w:rsidR="007B4F6A" w:rsidRPr="00F429C7" w14:paraId="6B5714A5" w14:textId="77777777" w:rsidTr="007B4F6A">
        <w:trPr>
          <w:trHeight w:val="330"/>
        </w:trPr>
        <w:tc>
          <w:tcPr>
            <w:tcW w:w="1872" w:type="dxa"/>
            <w:vMerge/>
            <w:hideMark/>
          </w:tcPr>
          <w:p w14:paraId="298E1588" w14:textId="77777777" w:rsidR="007B4F6A" w:rsidRPr="00F429C7" w:rsidRDefault="007B4F6A" w:rsidP="007B4F6A">
            <w:pPr>
              <w:rPr>
                <w:rFonts w:ascii="Times New Roman" w:hAnsi="Times New Roman" w:cs="Times New Roman"/>
                <w:sz w:val="24"/>
                <w:szCs w:val="24"/>
              </w:rPr>
            </w:pPr>
          </w:p>
        </w:tc>
        <w:tc>
          <w:tcPr>
            <w:tcW w:w="1417" w:type="dxa"/>
            <w:hideMark/>
          </w:tcPr>
          <w:p w14:paraId="4ADCD1C1" w14:textId="266CD483"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1467C0AB" w14:textId="72D2CDCD"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Gdańskie Centrum Profilaktyki Uzależnień</w:t>
            </w:r>
            <w:r>
              <w:rPr>
                <w:rFonts w:ascii="Times New Roman" w:hAnsi="Times New Roman" w:cs="Times New Roman"/>
                <w:sz w:val="24"/>
                <w:szCs w:val="24"/>
              </w:rPr>
              <w:t xml:space="preserve"> (GCPU)</w:t>
            </w:r>
          </w:p>
        </w:tc>
      </w:tr>
      <w:tr w:rsidR="007B4F6A" w:rsidRPr="00F429C7" w14:paraId="3FB9A4C6" w14:textId="77777777" w:rsidTr="007B4F6A">
        <w:trPr>
          <w:trHeight w:val="330"/>
        </w:trPr>
        <w:tc>
          <w:tcPr>
            <w:tcW w:w="1872" w:type="dxa"/>
            <w:vMerge/>
            <w:hideMark/>
          </w:tcPr>
          <w:p w14:paraId="06BFE472" w14:textId="77777777" w:rsidR="007B4F6A" w:rsidRPr="00F429C7" w:rsidRDefault="007B4F6A" w:rsidP="007B4F6A">
            <w:pPr>
              <w:rPr>
                <w:rFonts w:ascii="Times New Roman" w:hAnsi="Times New Roman" w:cs="Times New Roman"/>
                <w:sz w:val="24"/>
                <w:szCs w:val="24"/>
              </w:rPr>
            </w:pPr>
          </w:p>
        </w:tc>
        <w:tc>
          <w:tcPr>
            <w:tcW w:w="1417" w:type="dxa"/>
            <w:hideMark/>
          </w:tcPr>
          <w:p w14:paraId="0AABAF7A" w14:textId="320C78D7"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7777886D" w14:textId="33C61718"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Gdański Ośrodek Promocji Zdrowia</w:t>
            </w:r>
            <w:r>
              <w:rPr>
                <w:rFonts w:ascii="Times New Roman" w:hAnsi="Times New Roman" w:cs="Times New Roman"/>
                <w:sz w:val="24"/>
                <w:szCs w:val="24"/>
              </w:rPr>
              <w:t xml:space="preserve"> (GOPZ)</w:t>
            </w:r>
          </w:p>
        </w:tc>
      </w:tr>
      <w:tr w:rsidR="007B4F6A" w:rsidRPr="00F429C7" w14:paraId="17E91106" w14:textId="77777777" w:rsidTr="007B4F6A">
        <w:trPr>
          <w:trHeight w:val="330"/>
        </w:trPr>
        <w:tc>
          <w:tcPr>
            <w:tcW w:w="1872" w:type="dxa"/>
            <w:vMerge/>
            <w:hideMark/>
          </w:tcPr>
          <w:p w14:paraId="4FF31E6A" w14:textId="77777777" w:rsidR="007B4F6A" w:rsidRPr="00F429C7" w:rsidRDefault="007B4F6A" w:rsidP="007B4F6A">
            <w:pPr>
              <w:rPr>
                <w:rFonts w:ascii="Times New Roman" w:hAnsi="Times New Roman" w:cs="Times New Roman"/>
                <w:sz w:val="24"/>
                <w:szCs w:val="24"/>
              </w:rPr>
            </w:pPr>
          </w:p>
        </w:tc>
        <w:tc>
          <w:tcPr>
            <w:tcW w:w="1417" w:type="dxa"/>
            <w:hideMark/>
          </w:tcPr>
          <w:p w14:paraId="3CE2A438" w14:textId="700C12CC"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5DC2DEC5" w14:textId="434010AB"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Gdański Zarząd Nieruchomości Komunalnych SZB (GZNK)</w:t>
            </w:r>
          </w:p>
        </w:tc>
      </w:tr>
      <w:tr w:rsidR="007B4F6A" w:rsidRPr="00F429C7" w14:paraId="0B20F6E0" w14:textId="77777777" w:rsidTr="007B4F6A">
        <w:trPr>
          <w:trHeight w:val="330"/>
        </w:trPr>
        <w:tc>
          <w:tcPr>
            <w:tcW w:w="1872" w:type="dxa"/>
            <w:vMerge/>
            <w:hideMark/>
          </w:tcPr>
          <w:p w14:paraId="633EC468" w14:textId="77777777" w:rsidR="007B4F6A" w:rsidRPr="00F429C7" w:rsidRDefault="007B4F6A" w:rsidP="007B4F6A">
            <w:pPr>
              <w:rPr>
                <w:rFonts w:ascii="Times New Roman" w:hAnsi="Times New Roman" w:cs="Times New Roman"/>
                <w:sz w:val="24"/>
                <w:szCs w:val="24"/>
              </w:rPr>
            </w:pPr>
          </w:p>
        </w:tc>
        <w:tc>
          <w:tcPr>
            <w:tcW w:w="1417" w:type="dxa"/>
            <w:hideMark/>
          </w:tcPr>
          <w:p w14:paraId="7A01B094" w14:textId="3677DCF7"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2DE02610" w14:textId="45233F6A"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Dyrekcja Rozbudowy Miasta Gdańska (DRMG)</w:t>
            </w:r>
          </w:p>
        </w:tc>
      </w:tr>
      <w:tr w:rsidR="007B4F6A" w:rsidRPr="00F429C7" w14:paraId="542EE4DD" w14:textId="77777777" w:rsidTr="007B4F6A">
        <w:trPr>
          <w:trHeight w:val="330"/>
        </w:trPr>
        <w:tc>
          <w:tcPr>
            <w:tcW w:w="1872" w:type="dxa"/>
            <w:vMerge/>
            <w:hideMark/>
          </w:tcPr>
          <w:p w14:paraId="0AABB8A9" w14:textId="77777777" w:rsidR="007B4F6A" w:rsidRPr="00F429C7" w:rsidRDefault="007B4F6A" w:rsidP="007B4F6A">
            <w:pPr>
              <w:rPr>
                <w:rFonts w:ascii="Times New Roman" w:hAnsi="Times New Roman" w:cs="Times New Roman"/>
                <w:sz w:val="24"/>
                <w:szCs w:val="24"/>
              </w:rPr>
            </w:pPr>
          </w:p>
        </w:tc>
        <w:tc>
          <w:tcPr>
            <w:tcW w:w="1417" w:type="dxa"/>
            <w:hideMark/>
          </w:tcPr>
          <w:p w14:paraId="78D7D13B" w14:textId="07710D35"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0A82BA39" w14:textId="024E6CC4"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Gdańska Infrastruktura Społeczna Sp. z o.o. (GIS)</w:t>
            </w:r>
          </w:p>
        </w:tc>
      </w:tr>
      <w:tr w:rsidR="007B4F6A" w:rsidRPr="00F429C7" w14:paraId="5B175FE9" w14:textId="77777777" w:rsidTr="007B4F6A">
        <w:trPr>
          <w:trHeight w:val="330"/>
        </w:trPr>
        <w:tc>
          <w:tcPr>
            <w:tcW w:w="1872" w:type="dxa"/>
            <w:vMerge/>
            <w:hideMark/>
          </w:tcPr>
          <w:p w14:paraId="260EC90E" w14:textId="77777777" w:rsidR="007B4F6A" w:rsidRPr="00F429C7" w:rsidRDefault="007B4F6A" w:rsidP="007B4F6A">
            <w:pPr>
              <w:rPr>
                <w:rFonts w:ascii="Times New Roman" w:hAnsi="Times New Roman" w:cs="Times New Roman"/>
                <w:sz w:val="24"/>
                <w:szCs w:val="24"/>
              </w:rPr>
            </w:pPr>
          </w:p>
        </w:tc>
        <w:tc>
          <w:tcPr>
            <w:tcW w:w="1417" w:type="dxa"/>
            <w:hideMark/>
          </w:tcPr>
          <w:p w14:paraId="2043DE9A" w14:textId="01E8B533" w:rsidR="007B4F6A" w:rsidRPr="00F429C7" w:rsidRDefault="007B4F6A" w:rsidP="007B4F6A">
            <w:pPr>
              <w:rPr>
                <w:rFonts w:ascii="Times New Roman" w:hAnsi="Times New Roman" w:cs="Times New Roman"/>
                <w:sz w:val="24"/>
                <w:szCs w:val="24"/>
              </w:rPr>
            </w:pPr>
            <w:r w:rsidRPr="00B604FA">
              <w:rPr>
                <w:rFonts w:ascii="Times New Roman" w:hAnsi="Times New Roman" w:cs="Times New Roman"/>
                <w:sz w:val="24"/>
                <w:szCs w:val="24"/>
              </w:rPr>
              <w:t>partner/ realizator</w:t>
            </w:r>
          </w:p>
        </w:tc>
        <w:tc>
          <w:tcPr>
            <w:tcW w:w="6242" w:type="dxa"/>
            <w:noWrap/>
            <w:hideMark/>
          </w:tcPr>
          <w:p w14:paraId="66BF7C7B" w14:textId="4E0BF638" w:rsidR="007B4F6A" w:rsidRPr="00F429C7" w:rsidRDefault="007B4F6A" w:rsidP="007B4F6A">
            <w:pPr>
              <w:rPr>
                <w:rFonts w:ascii="Times New Roman" w:hAnsi="Times New Roman" w:cs="Times New Roman"/>
                <w:sz w:val="24"/>
                <w:szCs w:val="24"/>
              </w:rPr>
            </w:pPr>
            <w:r w:rsidRPr="00B604FA">
              <w:rPr>
                <w:rFonts w:ascii="Times New Roman" w:hAnsi="Times New Roman" w:cs="Times New Roman"/>
                <w:sz w:val="24"/>
                <w:szCs w:val="24"/>
              </w:rPr>
              <w:t>Gdańskie Towarzystwo Budownictwa Społecznego</w:t>
            </w:r>
            <w:r>
              <w:rPr>
                <w:rFonts w:ascii="Times New Roman" w:hAnsi="Times New Roman" w:cs="Times New Roman"/>
                <w:sz w:val="24"/>
                <w:szCs w:val="24"/>
              </w:rPr>
              <w:t xml:space="preserve"> </w:t>
            </w:r>
            <w:r w:rsidRPr="00B604FA">
              <w:rPr>
                <w:rFonts w:ascii="Times New Roman" w:hAnsi="Times New Roman" w:cs="Times New Roman"/>
                <w:sz w:val="24"/>
                <w:szCs w:val="24"/>
              </w:rPr>
              <w:t xml:space="preserve">Sp. z o.o. </w:t>
            </w:r>
            <w:r>
              <w:rPr>
                <w:rFonts w:ascii="Times New Roman" w:hAnsi="Times New Roman" w:cs="Times New Roman"/>
                <w:sz w:val="24"/>
                <w:szCs w:val="24"/>
              </w:rPr>
              <w:t>(GTBS)</w:t>
            </w:r>
          </w:p>
        </w:tc>
      </w:tr>
      <w:tr w:rsidR="007B4F6A" w:rsidRPr="00F429C7" w14:paraId="34A21A2F" w14:textId="77777777" w:rsidTr="007B4F6A">
        <w:trPr>
          <w:trHeight w:val="330"/>
        </w:trPr>
        <w:tc>
          <w:tcPr>
            <w:tcW w:w="1872" w:type="dxa"/>
            <w:vMerge/>
            <w:hideMark/>
          </w:tcPr>
          <w:p w14:paraId="2AC756B2" w14:textId="77777777" w:rsidR="007B4F6A" w:rsidRPr="00F429C7" w:rsidRDefault="007B4F6A" w:rsidP="007B4F6A">
            <w:pPr>
              <w:rPr>
                <w:rFonts w:ascii="Times New Roman" w:hAnsi="Times New Roman" w:cs="Times New Roman"/>
                <w:sz w:val="24"/>
                <w:szCs w:val="24"/>
              </w:rPr>
            </w:pPr>
          </w:p>
        </w:tc>
        <w:tc>
          <w:tcPr>
            <w:tcW w:w="1417" w:type="dxa"/>
            <w:hideMark/>
          </w:tcPr>
          <w:p w14:paraId="3C55B777" w14:textId="403DBA85"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3F6C310A" w14:textId="1D7176D3"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Policja</w:t>
            </w:r>
          </w:p>
        </w:tc>
      </w:tr>
      <w:tr w:rsidR="007B4F6A" w:rsidRPr="00F429C7" w14:paraId="7CE92249" w14:textId="77777777" w:rsidTr="007B4F6A">
        <w:trPr>
          <w:trHeight w:val="330"/>
        </w:trPr>
        <w:tc>
          <w:tcPr>
            <w:tcW w:w="1872" w:type="dxa"/>
            <w:vMerge/>
          </w:tcPr>
          <w:p w14:paraId="310C897C" w14:textId="77777777" w:rsidR="007B4F6A" w:rsidRPr="00F429C7" w:rsidRDefault="007B4F6A" w:rsidP="007B4F6A">
            <w:pPr>
              <w:rPr>
                <w:rFonts w:ascii="Times New Roman" w:hAnsi="Times New Roman" w:cs="Times New Roman"/>
                <w:sz w:val="24"/>
                <w:szCs w:val="24"/>
              </w:rPr>
            </w:pPr>
          </w:p>
        </w:tc>
        <w:tc>
          <w:tcPr>
            <w:tcW w:w="1417" w:type="dxa"/>
          </w:tcPr>
          <w:p w14:paraId="49032D97" w14:textId="7D9ED039"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tcPr>
          <w:p w14:paraId="19F8E801" w14:textId="3330CBE1"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Straż Graniczna</w:t>
            </w:r>
          </w:p>
        </w:tc>
      </w:tr>
      <w:tr w:rsidR="007B4F6A" w:rsidRPr="00F429C7" w14:paraId="7AC66DF7" w14:textId="77777777" w:rsidTr="007B4F6A">
        <w:trPr>
          <w:trHeight w:val="330"/>
        </w:trPr>
        <w:tc>
          <w:tcPr>
            <w:tcW w:w="1872" w:type="dxa"/>
            <w:vMerge/>
            <w:hideMark/>
          </w:tcPr>
          <w:p w14:paraId="49D356D7" w14:textId="77777777" w:rsidR="007B4F6A" w:rsidRPr="00F429C7" w:rsidRDefault="007B4F6A" w:rsidP="007B4F6A">
            <w:pPr>
              <w:rPr>
                <w:rFonts w:ascii="Times New Roman" w:hAnsi="Times New Roman" w:cs="Times New Roman"/>
                <w:sz w:val="24"/>
                <w:szCs w:val="24"/>
              </w:rPr>
            </w:pPr>
          </w:p>
        </w:tc>
        <w:tc>
          <w:tcPr>
            <w:tcW w:w="1417" w:type="dxa"/>
            <w:hideMark/>
          </w:tcPr>
          <w:p w14:paraId="4BB740CF" w14:textId="0ED0C5D0"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503E22B6" w14:textId="3EC11B49"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Służba Ochrony Kolei</w:t>
            </w:r>
          </w:p>
        </w:tc>
      </w:tr>
      <w:tr w:rsidR="007B4F6A" w:rsidRPr="00F429C7" w14:paraId="2095AB76" w14:textId="77777777" w:rsidTr="007B4F6A">
        <w:trPr>
          <w:trHeight w:val="330"/>
        </w:trPr>
        <w:tc>
          <w:tcPr>
            <w:tcW w:w="1872" w:type="dxa"/>
            <w:vMerge/>
            <w:hideMark/>
          </w:tcPr>
          <w:p w14:paraId="2975925F" w14:textId="77777777" w:rsidR="007B4F6A" w:rsidRPr="00F429C7" w:rsidRDefault="007B4F6A" w:rsidP="007B4F6A">
            <w:pPr>
              <w:rPr>
                <w:rFonts w:ascii="Times New Roman" w:hAnsi="Times New Roman" w:cs="Times New Roman"/>
                <w:sz w:val="24"/>
                <w:szCs w:val="24"/>
              </w:rPr>
            </w:pPr>
          </w:p>
        </w:tc>
        <w:tc>
          <w:tcPr>
            <w:tcW w:w="1417" w:type="dxa"/>
            <w:hideMark/>
          </w:tcPr>
          <w:p w14:paraId="1E7D00E2" w14:textId="72DE5768"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3C97A4AF" w14:textId="7074DCD4"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Straż Miejska w Gdańsku</w:t>
            </w:r>
          </w:p>
        </w:tc>
      </w:tr>
      <w:tr w:rsidR="007B4F6A" w:rsidRPr="00F429C7" w14:paraId="690B1029" w14:textId="77777777" w:rsidTr="007B4F6A">
        <w:trPr>
          <w:trHeight w:val="330"/>
        </w:trPr>
        <w:tc>
          <w:tcPr>
            <w:tcW w:w="1872" w:type="dxa"/>
            <w:vMerge/>
            <w:hideMark/>
          </w:tcPr>
          <w:p w14:paraId="28DF9833" w14:textId="77777777" w:rsidR="007B4F6A" w:rsidRPr="00F429C7" w:rsidRDefault="007B4F6A" w:rsidP="007B4F6A">
            <w:pPr>
              <w:rPr>
                <w:rFonts w:ascii="Times New Roman" w:hAnsi="Times New Roman" w:cs="Times New Roman"/>
                <w:sz w:val="24"/>
                <w:szCs w:val="24"/>
              </w:rPr>
            </w:pPr>
          </w:p>
        </w:tc>
        <w:tc>
          <w:tcPr>
            <w:tcW w:w="1417" w:type="dxa"/>
            <w:hideMark/>
          </w:tcPr>
          <w:p w14:paraId="24DE9733" w14:textId="54287582"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0A5B3BA0" w14:textId="0193A4B4"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Służba Więzienna</w:t>
            </w:r>
          </w:p>
        </w:tc>
      </w:tr>
      <w:tr w:rsidR="007B4F6A" w:rsidRPr="00F429C7" w14:paraId="5EDCF72B" w14:textId="77777777" w:rsidTr="007B4F6A">
        <w:trPr>
          <w:trHeight w:val="330"/>
        </w:trPr>
        <w:tc>
          <w:tcPr>
            <w:tcW w:w="1872" w:type="dxa"/>
            <w:vMerge/>
            <w:hideMark/>
          </w:tcPr>
          <w:p w14:paraId="6877E715" w14:textId="77777777" w:rsidR="007B4F6A" w:rsidRPr="00F429C7" w:rsidRDefault="007B4F6A" w:rsidP="007B4F6A">
            <w:pPr>
              <w:rPr>
                <w:rFonts w:ascii="Times New Roman" w:hAnsi="Times New Roman" w:cs="Times New Roman"/>
                <w:sz w:val="24"/>
                <w:szCs w:val="24"/>
              </w:rPr>
            </w:pPr>
          </w:p>
        </w:tc>
        <w:tc>
          <w:tcPr>
            <w:tcW w:w="1417" w:type="dxa"/>
            <w:hideMark/>
          </w:tcPr>
          <w:p w14:paraId="5AE909F0" w14:textId="73BDC63A"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392F18F3" w14:textId="5C8EA32E"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sądy</w:t>
            </w:r>
          </w:p>
        </w:tc>
      </w:tr>
      <w:tr w:rsidR="007B4F6A" w:rsidRPr="00F429C7" w14:paraId="2976AED7" w14:textId="77777777" w:rsidTr="007B4F6A">
        <w:trPr>
          <w:trHeight w:val="290"/>
        </w:trPr>
        <w:tc>
          <w:tcPr>
            <w:tcW w:w="1872" w:type="dxa"/>
            <w:vMerge/>
            <w:hideMark/>
          </w:tcPr>
          <w:p w14:paraId="5E03251B" w14:textId="77777777" w:rsidR="007B4F6A" w:rsidRPr="00F429C7" w:rsidRDefault="007B4F6A" w:rsidP="007B4F6A">
            <w:pPr>
              <w:rPr>
                <w:rFonts w:ascii="Times New Roman" w:hAnsi="Times New Roman" w:cs="Times New Roman"/>
                <w:sz w:val="24"/>
                <w:szCs w:val="24"/>
              </w:rPr>
            </w:pPr>
          </w:p>
        </w:tc>
        <w:tc>
          <w:tcPr>
            <w:tcW w:w="1417" w:type="dxa"/>
            <w:hideMark/>
          </w:tcPr>
          <w:p w14:paraId="39B359A5" w14:textId="79DC311A" w:rsidR="007B4F6A" w:rsidRPr="00F429C7" w:rsidRDefault="007B4F6A" w:rsidP="007B4F6A">
            <w:pPr>
              <w:rPr>
                <w:rFonts w:ascii="Times New Roman" w:hAnsi="Times New Roman" w:cs="Times New Roman"/>
                <w:sz w:val="24"/>
                <w:szCs w:val="24"/>
              </w:rPr>
            </w:pPr>
            <w:r w:rsidRPr="000C650D">
              <w:rPr>
                <w:rFonts w:ascii="Times New Roman" w:hAnsi="Times New Roman" w:cs="Times New Roman"/>
                <w:sz w:val="24"/>
                <w:szCs w:val="24"/>
              </w:rPr>
              <w:t>partner/ realizator</w:t>
            </w:r>
          </w:p>
        </w:tc>
        <w:tc>
          <w:tcPr>
            <w:tcW w:w="6242" w:type="dxa"/>
            <w:noWrap/>
            <w:hideMark/>
          </w:tcPr>
          <w:p w14:paraId="3082EACE" w14:textId="3FDD760C" w:rsidR="007B4F6A" w:rsidRPr="00F429C7" w:rsidRDefault="007B4F6A" w:rsidP="007B4F6A">
            <w:pPr>
              <w:rPr>
                <w:rFonts w:ascii="Times New Roman" w:hAnsi="Times New Roman" w:cs="Times New Roman"/>
                <w:sz w:val="24"/>
                <w:szCs w:val="24"/>
              </w:rPr>
            </w:pPr>
            <w:r>
              <w:rPr>
                <w:rFonts w:ascii="Times New Roman" w:hAnsi="Times New Roman" w:cs="Times New Roman"/>
                <w:sz w:val="24"/>
                <w:szCs w:val="24"/>
              </w:rPr>
              <w:t>placówki opieki zdrowotnej</w:t>
            </w:r>
          </w:p>
        </w:tc>
      </w:tr>
      <w:tr w:rsidR="007B4F6A" w:rsidRPr="00F429C7" w14:paraId="0C3964A3" w14:textId="77777777" w:rsidTr="007B4F6A">
        <w:trPr>
          <w:trHeight w:val="330"/>
        </w:trPr>
        <w:tc>
          <w:tcPr>
            <w:tcW w:w="1872" w:type="dxa"/>
            <w:vMerge/>
            <w:hideMark/>
          </w:tcPr>
          <w:p w14:paraId="491E24F4" w14:textId="77777777" w:rsidR="007B4F6A" w:rsidRPr="00F429C7" w:rsidRDefault="007B4F6A" w:rsidP="007B4F6A">
            <w:pPr>
              <w:rPr>
                <w:rFonts w:ascii="Times New Roman" w:hAnsi="Times New Roman" w:cs="Times New Roman"/>
                <w:sz w:val="24"/>
                <w:szCs w:val="24"/>
              </w:rPr>
            </w:pPr>
          </w:p>
        </w:tc>
        <w:tc>
          <w:tcPr>
            <w:tcW w:w="1417" w:type="dxa"/>
            <w:hideMark/>
          </w:tcPr>
          <w:p w14:paraId="247C7CFC" w14:textId="4CC7F627" w:rsidR="007B4F6A" w:rsidRPr="00F429C7" w:rsidRDefault="007B4F6A" w:rsidP="007B4F6A">
            <w:pPr>
              <w:rPr>
                <w:rFonts w:ascii="Times New Roman" w:hAnsi="Times New Roman" w:cs="Times New Roman"/>
                <w:sz w:val="24"/>
                <w:szCs w:val="24"/>
              </w:rPr>
            </w:pPr>
            <w:r w:rsidRPr="000C650D">
              <w:rPr>
                <w:rFonts w:ascii="Times New Roman" w:hAnsi="Times New Roman" w:cs="Times New Roman"/>
                <w:sz w:val="24"/>
                <w:szCs w:val="24"/>
              </w:rPr>
              <w:t>partner/ realizator</w:t>
            </w:r>
          </w:p>
        </w:tc>
        <w:tc>
          <w:tcPr>
            <w:tcW w:w="6242" w:type="dxa"/>
            <w:noWrap/>
            <w:hideMark/>
          </w:tcPr>
          <w:p w14:paraId="56D388F1" w14:textId="2CD33807" w:rsidR="007B4F6A" w:rsidRPr="00F429C7" w:rsidRDefault="007B4F6A" w:rsidP="007B4F6A">
            <w:pPr>
              <w:rPr>
                <w:rFonts w:ascii="Times New Roman" w:hAnsi="Times New Roman" w:cs="Times New Roman"/>
                <w:sz w:val="24"/>
                <w:szCs w:val="24"/>
              </w:rPr>
            </w:pPr>
            <w:r>
              <w:rPr>
                <w:rFonts w:ascii="Times New Roman" w:hAnsi="Times New Roman" w:cs="Times New Roman"/>
                <w:sz w:val="24"/>
                <w:szCs w:val="24"/>
              </w:rPr>
              <w:t>szpitale</w:t>
            </w:r>
          </w:p>
        </w:tc>
      </w:tr>
      <w:tr w:rsidR="007B4F6A" w:rsidRPr="00F429C7" w14:paraId="09F1F28D" w14:textId="77777777" w:rsidTr="007B4F6A">
        <w:trPr>
          <w:trHeight w:val="330"/>
        </w:trPr>
        <w:tc>
          <w:tcPr>
            <w:tcW w:w="1872" w:type="dxa"/>
            <w:vMerge/>
          </w:tcPr>
          <w:p w14:paraId="6C426955" w14:textId="77777777" w:rsidR="007B4F6A" w:rsidRPr="00F429C7" w:rsidRDefault="007B4F6A" w:rsidP="007B4F6A">
            <w:pPr>
              <w:rPr>
                <w:rFonts w:ascii="Times New Roman" w:hAnsi="Times New Roman" w:cs="Times New Roman"/>
                <w:sz w:val="24"/>
                <w:szCs w:val="24"/>
              </w:rPr>
            </w:pPr>
          </w:p>
        </w:tc>
        <w:tc>
          <w:tcPr>
            <w:tcW w:w="1417" w:type="dxa"/>
          </w:tcPr>
          <w:p w14:paraId="4ACFE5FA" w14:textId="660E4EB7"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tcPr>
          <w:p w14:paraId="24B68AA7" w14:textId="5A4275AB"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spółdzielnie mieszkaniowe</w:t>
            </w:r>
          </w:p>
        </w:tc>
      </w:tr>
      <w:tr w:rsidR="007B4F6A" w:rsidRPr="00F429C7" w14:paraId="343F4562" w14:textId="77777777" w:rsidTr="007B4F6A">
        <w:trPr>
          <w:trHeight w:val="330"/>
        </w:trPr>
        <w:tc>
          <w:tcPr>
            <w:tcW w:w="1872" w:type="dxa"/>
            <w:vMerge/>
          </w:tcPr>
          <w:p w14:paraId="7A2F4A2D" w14:textId="77777777" w:rsidR="007B4F6A" w:rsidRPr="00F429C7" w:rsidRDefault="007B4F6A" w:rsidP="007B4F6A">
            <w:pPr>
              <w:rPr>
                <w:rFonts w:ascii="Times New Roman" w:hAnsi="Times New Roman" w:cs="Times New Roman"/>
                <w:sz w:val="24"/>
                <w:szCs w:val="24"/>
              </w:rPr>
            </w:pPr>
          </w:p>
        </w:tc>
        <w:tc>
          <w:tcPr>
            <w:tcW w:w="1417" w:type="dxa"/>
          </w:tcPr>
          <w:p w14:paraId="033D8F78" w14:textId="6B50F744" w:rsidR="007B4F6A" w:rsidRPr="000C650D"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tcPr>
          <w:p w14:paraId="6BB5B074" w14:textId="319583E6" w:rsidR="007B4F6A"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wspólnoty mieszkaniowe</w:t>
            </w:r>
          </w:p>
        </w:tc>
      </w:tr>
      <w:tr w:rsidR="007B4F6A" w:rsidRPr="00F429C7" w14:paraId="5C4ADD28" w14:textId="77777777" w:rsidTr="007B4F6A">
        <w:trPr>
          <w:trHeight w:val="612"/>
        </w:trPr>
        <w:tc>
          <w:tcPr>
            <w:tcW w:w="1872" w:type="dxa"/>
            <w:vMerge/>
          </w:tcPr>
          <w:p w14:paraId="7A835534" w14:textId="77777777" w:rsidR="007B4F6A" w:rsidRPr="00F429C7" w:rsidRDefault="007B4F6A" w:rsidP="007B4F6A">
            <w:pPr>
              <w:rPr>
                <w:rFonts w:ascii="Times New Roman" w:hAnsi="Times New Roman" w:cs="Times New Roman"/>
                <w:sz w:val="24"/>
                <w:szCs w:val="24"/>
              </w:rPr>
            </w:pPr>
          </w:p>
        </w:tc>
        <w:tc>
          <w:tcPr>
            <w:tcW w:w="1417" w:type="dxa"/>
          </w:tcPr>
          <w:p w14:paraId="1B68B5FC" w14:textId="1AA0007B"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tcPr>
          <w:p w14:paraId="1B1A5566" w14:textId="1BC9161E" w:rsidR="007B4F6A" w:rsidRPr="00F429C7" w:rsidRDefault="007B4F6A" w:rsidP="007B4F6A">
            <w:pPr>
              <w:rPr>
                <w:rFonts w:ascii="Times New Roman" w:hAnsi="Times New Roman" w:cs="Times New Roman"/>
                <w:sz w:val="24"/>
                <w:szCs w:val="24"/>
              </w:rPr>
            </w:pPr>
            <w:r>
              <w:rPr>
                <w:rFonts w:ascii="Times New Roman" w:hAnsi="Times New Roman" w:cs="Times New Roman"/>
                <w:sz w:val="24"/>
                <w:szCs w:val="24"/>
              </w:rPr>
              <w:t xml:space="preserve">kościoły i związki wyznaniowe </w:t>
            </w:r>
          </w:p>
        </w:tc>
      </w:tr>
      <w:tr w:rsidR="007B4F6A" w:rsidRPr="00F429C7" w14:paraId="7F074F2A" w14:textId="77777777" w:rsidTr="007B4F6A">
        <w:trPr>
          <w:trHeight w:val="519"/>
        </w:trPr>
        <w:tc>
          <w:tcPr>
            <w:tcW w:w="1872" w:type="dxa"/>
            <w:vMerge/>
            <w:hideMark/>
          </w:tcPr>
          <w:p w14:paraId="10D687F3" w14:textId="77777777" w:rsidR="007B4F6A" w:rsidRPr="00F429C7" w:rsidRDefault="007B4F6A" w:rsidP="007B4F6A">
            <w:pPr>
              <w:rPr>
                <w:rFonts w:ascii="Times New Roman" w:hAnsi="Times New Roman" w:cs="Times New Roman"/>
                <w:sz w:val="24"/>
                <w:szCs w:val="24"/>
              </w:rPr>
            </w:pPr>
          </w:p>
        </w:tc>
        <w:tc>
          <w:tcPr>
            <w:tcW w:w="1417" w:type="dxa"/>
            <w:hideMark/>
          </w:tcPr>
          <w:p w14:paraId="112A3ABD" w14:textId="0E535D88"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1C1C26C0" w14:textId="462ED280"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organizacje pozarządowe, realizujące zadania w zakresie rozwiązywania problemu bezdomności</w:t>
            </w:r>
            <w:r>
              <w:rPr>
                <w:rFonts w:ascii="Times New Roman" w:hAnsi="Times New Roman" w:cs="Times New Roman"/>
                <w:sz w:val="24"/>
                <w:szCs w:val="24"/>
              </w:rPr>
              <w:t xml:space="preserve"> (NGO)</w:t>
            </w:r>
          </w:p>
        </w:tc>
      </w:tr>
      <w:tr w:rsidR="007B4F6A" w:rsidRPr="00F429C7" w14:paraId="75C6F829" w14:textId="77777777" w:rsidTr="007B4F6A">
        <w:trPr>
          <w:trHeight w:val="771"/>
        </w:trPr>
        <w:tc>
          <w:tcPr>
            <w:tcW w:w="1872" w:type="dxa"/>
            <w:vMerge/>
            <w:hideMark/>
          </w:tcPr>
          <w:p w14:paraId="56750008" w14:textId="77777777" w:rsidR="007B4F6A" w:rsidRPr="00F429C7" w:rsidRDefault="007B4F6A" w:rsidP="007B4F6A">
            <w:pPr>
              <w:rPr>
                <w:rFonts w:ascii="Times New Roman" w:hAnsi="Times New Roman" w:cs="Times New Roman"/>
                <w:sz w:val="24"/>
                <w:szCs w:val="24"/>
              </w:rPr>
            </w:pPr>
          </w:p>
        </w:tc>
        <w:tc>
          <w:tcPr>
            <w:tcW w:w="1417" w:type="dxa"/>
            <w:hideMark/>
          </w:tcPr>
          <w:p w14:paraId="618F23D2" w14:textId="1507EC5B"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4B5E253A" w14:textId="4B725462"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inne podmioty i jednostki organizacyjne Miasta Gdańska, których włączenie będzie wynikać z realizacji działań, wynikających z Programu</w:t>
            </w:r>
          </w:p>
        </w:tc>
      </w:tr>
      <w:tr w:rsidR="007B4F6A" w:rsidRPr="00F429C7" w14:paraId="555B8657" w14:textId="77777777" w:rsidTr="007B4F6A">
        <w:trPr>
          <w:trHeight w:val="652"/>
        </w:trPr>
        <w:tc>
          <w:tcPr>
            <w:tcW w:w="1872" w:type="dxa"/>
            <w:vMerge/>
            <w:hideMark/>
          </w:tcPr>
          <w:p w14:paraId="6D2B31C8" w14:textId="77777777" w:rsidR="007B4F6A" w:rsidRPr="00F429C7" w:rsidRDefault="007B4F6A" w:rsidP="007B4F6A">
            <w:pPr>
              <w:rPr>
                <w:rFonts w:ascii="Times New Roman" w:hAnsi="Times New Roman" w:cs="Times New Roman"/>
                <w:sz w:val="24"/>
                <w:szCs w:val="24"/>
              </w:rPr>
            </w:pPr>
          </w:p>
        </w:tc>
        <w:tc>
          <w:tcPr>
            <w:tcW w:w="1417" w:type="dxa"/>
            <w:hideMark/>
          </w:tcPr>
          <w:p w14:paraId="2D21AD49" w14:textId="5B987595"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partner/ realizator</w:t>
            </w:r>
          </w:p>
        </w:tc>
        <w:tc>
          <w:tcPr>
            <w:tcW w:w="6242" w:type="dxa"/>
            <w:noWrap/>
            <w:hideMark/>
          </w:tcPr>
          <w:p w14:paraId="00018517" w14:textId="76EC8D09" w:rsidR="007B4F6A" w:rsidRPr="00F429C7" w:rsidRDefault="007B4F6A" w:rsidP="007B4F6A">
            <w:pPr>
              <w:rPr>
                <w:rFonts w:ascii="Times New Roman" w:hAnsi="Times New Roman" w:cs="Times New Roman"/>
                <w:sz w:val="24"/>
                <w:szCs w:val="24"/>
              </w:rPr>
            </w:pPr>
            <w:r w:rsidRPr="00F429C7">
              <w:rPr>
                <w:rFonts w:ascii="Times New Roman" w:hAnsi="Times New Roman" w:cs="Times New Roman"/>
                <w:sz w:val="24"/>
                <w:szCs w:val="24"/>
              </w:rPr>
              <w:t>inne podmioty i jednostki organizacyjne Miasta Gdańska, działające w zakresie rozwiązywania problemu bezdomności</w:t>
            </w:r>
          </w:p>
        </w:tc>
      </w:tr>
      <w:tr w:rsidR="007B4F6A" w:rsidRPr="00F429C7" w14:paraId="50124012" w14:textId="51D867D6" w:rsidTr="006E5570">
        <w:trPr>
          <w:trHeight w:val="222"/>
        </w:trPr>
        <w:tc>
          <w:tcPr>
            <w:tcW w:w="9531" w:type="dxa"/>
            <w:gridSpan w:val="3"/>
            <w:noWrap/>
            <w:hideMark/>
          </w:tcPr>
          <w:p w14:paraId="0F4B1FDE" w14:textId="727B9BBD" w:rsidR="007B4F6A" w:rsidRPr="007B4F6A" w:rsidRDefault="007B4F6A" w:rsidP="007B4F6A">
            <w:pPr>
              <w:rPr>
                <w:rFonts w:ascii="Times New Roman" w:hAnsi="Times New Roman" w:cs="Times New Roman"/>
                <w:b/>
                <w:sz w:val="24"/>
                <w:szCs w:val="24"/>
              </w:rPr>
            </w:pPr>
            <w:r w:rsidRPr="007B4F6A">
              <w:rPr>
                <w:rFonts w:ascii="Times New Roman" w:hAnsi="Times New Roman" w:cs="Times New Roman"/>
                <w:b/>
                <w:sz w:val="24"/>
                <w:szCs w:val="24"/>
              </w:rPr>
              <w:t xml:space="preserve">kluczowe pojęcia </w:t>
            </w:r>
          </w:p>
        </w:tc>
      </w:tr>
      <w:tr w:rsidR="007B4F6A" w:rsidRPr="00F429C7" w14:paraId="5356835E" w14:textId="77777777" w:rsidTr="006E5570">
        <w:trPr>
          <w:trHeight w:val="330"/>
        </w:trPr>
        <w:tc>
          <w:tcPr>
            <w:tcW w:w="1872" w:type="dxa"/>
            <w:noWrap/>
          </w:tcPr>
          <w:p w14:paraId="6D036438" w14:textId="38B0AFEE" w:rsidR="007B4F6A" w:rsidRPr="00F429C7" w:rsidRDefault="007B4F6A" w:rsidP="007B4F6A">
            <w:pPr>
              <w:rPr>
                <w:rFonts w:ascii="Times New Roman" w:hAnsi="Times New Roman" w:cs="Times New Roman"/>
                <w:sz w:val="24"/>
                <w:szCs w:val="24"/>
              </w:rPr>
            </w:pPr>
            <w:r w:rsidRPr="00C86A0F">
              <w:rPr>
                <w:rFonts w:ascii="Times New Roman" w:hAnsi="Times New Roman" w:cs="Times New Roman"/>
                <w:sz w:val="24"/>
                <w:szCs w:val="24"/>
              </w:rPr>
              <w:t>pojęcie</w:t>
            </w:r>
          </w:p>
        </w:tc>
        <w:tc>
          <w:tcPr>
            <w:tcW w:w="7659" w:type="dxa"/>
            <w:gridSpan w:val="2"/>
          </w:tcPr>
          <w:p w14:paraId="3628B939" w14:textId="1D675EFC" w:rsidR="007B4F6A" w:rsidRPr="00F429C7" w:rsidRDefault="007B4F6A" w:rsidP="007B4F6A">
            <w:pPr>
              <w:rPr>
                <w:rFonts w:ascii="Times New Roman" w:hAnsi="Times New Roman" w:cs="Times New Roman"/>
                <w:sz w:val="24"/>
                <w:szCs w:val="24"/>
              </w:rPr>
            </w:pPr>
            <w:r w:rsidRPr="00D330E8">
              <w:rPr>
                <w:rFonts w:ascii="Times New Roman" w:hAnsi="Times New Roman" w:cs="Times New Roman"/>
                <w:sz w:val="24"/>
                <w:szCs w:val="24"/>
              </w:rPr>
              <w:t>definicja</w:t>
            </w:r>
          </w:p>
        </w:tc>
      </w:tr>
      <w:tr w:rsidR="007B4F6A" w:rsidRPr="00F429C7" w14:paraId="08A08BC9" w14:textId="77777777" w:rsidTr="006E5570">
        <w:trPr>
          <w:trHeight w:val="3816"/>
        </w:trPr>
        <w:tc>
          <w:tcPr>
            <w:tcW w:w="1872" w:type="dxa"/>
            <w:noWrap/>
          </w:tcPr>
          <w:p w14:paraId="73F872FB" w14:textId="24DE1C27" w:rsidR="007B4F6A" w:rsidRPr="000174BE" w:rsidRDefault="007B4F6A" w:rsidP="007B4F6A">
            <w:pPr>
              <w:rPr>
                <w:rFonts w:ascii="Times New Roman" w:hAnsi="Times New Roman" w:cs="Times New Roman"/>
                <w:sz w:val="24"/>
                <w:szCs w:val="24"/>
              </w:rPr>
            </w:pPr>
            <w:r w:rsidRPr="000174BE">
              <w:rPr>
                <w:rFonts w:ascii="Times New Roman" w:hAnsi="Times New Roman" w:cs="Times New Roman"/>
                <w:sz w:val="24"/>
                <w:szCs w:val="24"/>
              </w:rPr>
              <w:lastRenderedPageBreak/>
              <w:t>Metoda Housing First</w:t>
            </w:r>
          </w:p>
        </w:tc>
        <w:tc>
          <w:tcPr>
            <w:tcW w:w="7659" w:type="dxa"/>
            <w:gridSpan w:val="2"/>
          </w:tcPr>
          <w:p w14:paraId="1D600B5C" w14:textId="48AE1D21" w:rsidR="007B4F6A" w:rsidRPr="000174BE" w:rsidRDefault="007B4F6A" w:rsidP="007B4F6A">
            <w:pPr>
              <w:jc w:val="both"/>
              <w:rPr>
                <w:rFonts w:ascii="Times New Roman" w:hAnsi="Times New Roman" w:cs="Times New Roman"/>
                <w:sz w:val="24"/>
                <w:szCs w:val="24"/>
              </w:rPr>
            </w:pPr>
            <w:r w:rsidRPr="000174BE">
              <w:rPr>
                <w:rFonts w:ascii="Times New Roman" w:hAnsi="Times New Roman" w:cs="Times New Roman"/>
                <w:sz w:val="24"/>
                <w:szCs w:val="24"/>
              </w:rPr>
              <w:t>Metoda adresowana do grupy ludzi w skrajnie trudnej sytuacji życiowej: osób od wielu lat doświadczających bezdomności, od lat korzystających</w:t>
            </w:r>
            <w:r>
              <w:rPr>
                <w:rFonts w:ascii="Times New Roman" w:hAnsi="Times New Roman" w:cs="Times New Roman"/>
                <w:sz w:val="24"/>
                <w:szCs w:val="24"/>
              </w:rPr>
              <w:t xml:space="preserve"> </w:t>
            </w:r>
            <w:r w:rsidRPr="000174BE">
              <w:rPr>
                <w:rFonts w:ascii="Times New Roman" w:hAnsi="Times New Roman" w:cs="Times New Roman"/>
                <w:sz w:val="24"/>
                <w:szCs w:val="24"/>
              </w:rPr>
              <w:t>z</w:t>
            </w:r>
            <w:r>
              <w:rPr>
                <w:rFonts w:ascii="Times New Roman" w:hAnsi="Times New Roman" w:cs="Times New Roman"/>
                <w:sz w:val="24"/>
                <w:szCs w:val="24"/>
              </w:rPr>
              <w:t> </w:t>
            </w:r>
            <w:r w:rsidRPr="000174BE">
              <w:rPr>
                <w:rFonts w:ascii="Times New Roman" w:hAnsi="Times New Roman" w:cs="Times New Roman"/>
                <w:sz w:val="24"/>
                <w:szCs w:val="24"/>
              </w:rPr>
              <w:t>tradycyjnej pomocy m</w:t>
            </w:r>
            <w:r>
              <w:rPr>
                <w:rFonts w:ascii="Times New Roman" w:hAnsi="Times New Roman" w:cs="Times New Roman"/>
                <w:sz w:val="24"/>
                <w:szCs w:val="24"/>
              </w:rPr>
              <w:t>.</w:t>
            </w:r>
            <w:r w:rsidRPr="000174BE">
              <w:rPr>
                <w:rFonts w:ascii="Times New Roman" w:hAnsi="Times New Roman" w:cs="Times New Roman"/>
                <w:sz w:val="24"/>
                <w:szCs w:val="24"/>
              </w:rPr>
              <w:t>in.</w:t>
            </w:r>
            <w:r>
              <w:rPr>
                <w:rFonts w:ascii="Times New Roman" w:hAnsi="Times New Roman" w:cs="Times New Roman"/>
                <w:sz w:val="24"/>
                <w:szCs w:val="24"/>
              </w:rPr>
              <w:t>:</w:t>
            </w:r>
            <w:r w:rsidRPr="000174BE">
              <w:rPr>
                <w:rFonts w:ascii="Times New Roman" w:hAnsi="Times New Roman" w:cs="Times New Roman"/>
                <w:sz w:val="24"/>
                <w:szCs w:val="24"/>
              </w:rPr>
              <w:t xml:space="preserve"> jadłodajni, noclegowni, schronisk, mieszkań przejściowych i mimo tego nadal trwających w bezdomności. W program</w:t>
            </w:r>
            <w:r>
              <w:rPr>
                <w:rFonts w:ascii="Times New Roman" w:hAnsi="Times New Roman" w:cs="Times New Roman"/>
                <w:sz w:val="24"/>
                <w:szCs w:val="24"/>
              </w:rPr>
              <w:t>ach opartych o tę</w:t>
            </w:r>
            <w:r w:rsidRPr="000174BE">
              <w:rPr>
                <w:rFonts w:ascii="Times New Roman" w:hAnsi="Times New Roman" w:cs="Times New Roman"/>
                <w:sz w:val="24"/>
                <w:szCs w:val="24"/>
              </w:rPr>
              <w:t xml:space="preserve"> </w:t>
            </w:r>
            <w:r>
              <w:rPr>
                <w:rFonts w:ascii="Times New Roman" w:hAnsi="Times New Roman" w:cs="Times New Roman"/>
                <w:sz w:val="24"/>
                <w:szCs w:val="24"/>
              </w:rPr>
              <w:t xml:space="preserve">metodę </w:t>
            </w:r>
            <w:r w:rsidRPr="000174BE">
              <w:rPr>
                <w:rFonts w:ascii="Times New Roman" w:hAnsi="Times New Roman" w:cs="Times New Roman"/>
                <w:sz w:val="24"/>
                <w:szCs w:val="24"/>
              </w:rPr>
              <w:t>w pierwszej kolejności proponuje się osobie przeniesienie się do samodzielnego mieszkania, które w miarę możliwości finansowych (osoby i programu) spełnia jej oczekiwania pod względem lokalizacji, sąsiedztwa czy umeblowania, a dopiero potem na bazie poczucia bezpieczeństwa wynikającego z posiadania „swojego” miejsca, proponuje się rozpoczęcie trudnej pracy nad poważnymi problemami zazwyczaj kryjącymi się za bezdomnością chroniczną: zaburzeniami psychicznymi, uzależnieniem, zdrowiem fizycznym, relacjami społecznymi</w:t>
            </w:r>
            <w:r>
              <w:rPr>
                <w:rFonts w:ascii="Times New Roman" w:hAnsi="Times New Roman" w:cs="Times New Roman"/>
                <w:sz w:val="24"/>
                <w:szCs w:val="24"/>
              </w:rPr>
              <w:t xml:space="preserve"> </w:t>
            </w:r>
            <w:r w:rsidRPr="000174BE">
              <w:rPr>
                <w:rFonts w:ascii="Times New Roman" w:hAnsi="Times New Roman" w:cs="Times New Roman"/>
                <w:sz w:val="24"/>
                <w:szCs w:val="24"/>
              </w:rPr>
              <w:t>i umiejętnościami interpersonalnymi (Źródło: „Najpierw mieszkanie”</w:t>
            </w:r>
            <w:r>
              <w:rPr>
                <w:rFonts w:ascii="Times New Roman" w:hAnsi="Times New Roman" w:cs="Times New Roman"/>
                <w:sz w:val="24"/>
                <w:szCs w:val="24"/>
              </w:rPr>
              <w:t xml:space="preserve"> </w:t>
            </w:r>
            <w:r w:rsidRPr="000174BE">
              <w:rPr>
                <w:rFonts w:ascii="Times New Roman" w:hAnsi="Times New Roman" w:cs="Times New Roman"/>
                <w:sz w:val="24"/>
                <w:szCs w:val="24"/>
              </w:rPr>
              <w:t>w Polsce – dlaczego tak?</w:t>
            </w:r>
            <w:r>
              <w:rPr>
                <w:rFonts w:ascii="Times New Roman" w:hAnsi="Times New Roman" w:cs="Times New Roman"/>
                <w:sz w:val="24"/>
                <w:szCs w:val="24"/>
              </w:rPr>
              <w:t xml:space="preserve"> </w:t>
            </w:r>
            <w:r w:rsidRPr="000174BE">
              <w:rPr>
                <w:rFonts w:ascii="Times New Roman" w:hAnsi="Times New Roman" w:cs="Times New Roman"/>
                <w:sz w:val="24"/>
                <w:szCs w:val="24"/>
              </w:rPr>
              <w:t>Warszawa</w:t>
            </w:r>
            <w:r w:rsidR="0020612A">
              <w:rPr>
                <w:rFonts w:ascii="Times New Roman" w:hAnsi="Times New Roman" w:cs="Times New Roman"/>
                <w:sz w:val="24"/>
                <w:szCs w:val="24"/>
              </w:rPr>
              <w:t>,</w:t>
            </w:r>
            <w:r w:rsidRPr="000174BE">
              <w:rPr>
                <w:rFonts w:ascii="Times New Roman" w:hAnsi="Times New Roman" w:cs="Times New Roman"/>
                <w:sz w:val="24"/>
                <w:szCs w:val="24"/>
              </w:rPr>
              <w:t xml:space="preserve"> 2016)</w:t>
            </w:r>
            <w:r w:rsidR="0020612A">
              <w:rPr>
                <w:rFonts w:ascii="Times New Roman" w:hAnsi="Times New Roman" w:cs="Times New Roman"/>
                <w:sz w:val="24"/>
                <w:szCs w:val="24"/>
              </w:rPr>
              <w:t>.</w:t>
            </w:r>
          </w:p>
        </w:tc>
      </w:tr>
      <w:tr w:rsidR="007B4F6A" w:rsidRPr="00F429C7" w14:paraId="39C6109C" w14:textId="77777777" w:rsidTr="006E5570">
        <w:trPr>
          <w:trHeight w:val="2526"/>
        </w:trPr>
        <w:tc>
          <w:tcPr>
            <w:tcW w:w="1872" w:type="dxa"/>
            <w:noWrap/>
            <w:hideMark/>
          </w:tcPr>
          <w:p w14:paraId="6730C3C2" w14:textId="23F65B64" w:rsidR="007B4F6A" w:rsidRPr="00F429C7" w:rsidRDefault="007B4F6A" w:rsidP="007B4F6A">
            <w:pPr>
              <w:rPr>
                <w:rFonts w:ascii="Times New Roman" w:hAnsi="Times New Roman" w:cs="Times New Roman"/>
                <w:sz w:val="24"/>
                <w:szCs w:val="24"/>
              </w:rPr>
            </w:pPr>
            <w:r w:rsidRPr="00C86A0F">
              <w:rPr>
                <w:rFonts w:ascii="Times New Roman" w:hAnsi="Times New Roman" w:cs="Times New Roman"/>
                <w:sz w:val="24"/>
                <w:szCs w:val="24"/>
              </w:rPr>
              <w:t>Metoda typu Outreach</w:t>
            </w:r>
          </w:p>
        </w:tc>
        <w:tc>
          <w:tcPr>
            <w:tcW w:w="7659" w:type="dxa"/>
            <w:gridSpan w:val="2"/>
            <w:hideMark/>
          </w:tcPr>
          <w:p w14:paraId="54D2E5C8" w14:textId="5BF711C4" w:rsidR="007B4F6A" w:rsidRPr="00F429C7" w:rsidRDefault="007B4F6A" w:rsidP="007B4F6A">
            <w:pPr>
              <w:jc w:val="both"/>
              <w:rPr>
                <w:rFonts w:ascii="Times New Roman" w:hAnsi="Times New Roman" w:cs="Times New Roman"/>
                <w:sz w:val="24"/>
                <w:szCs w:val="24"/>
              </w:rPr>
            </w:pPr>
            <w:r w:rsidRPr="00F429C7">
              <w:rPr>
                <w:rFonts w:ascii="Times New Roman" w:hAnsi="Times New Roman" w:cs="Times New Roman"/>
                <w:sz w:val="24"/>
                <w:szCs w:val="24"/>
              </w:rPr>
              <w:t>Metoda typu outreach (</w:t>
            </w:r>
            <w:r w:rsidRPr="007B4F6A">
              <w:rPr>
                <w:rFonts w:ascii="Times New Roman" w:hAnsi="Times New Roman" w:cs="Times New Roman"/>
                <w:sz w:val="24"/>
                <w:szCs w:val="24"/>
              </w:rPr>
              <w:t>tłumaczeni</w:t>
            </w:r>
            <w:r>
              <w:rPr>
                <w:rFonts w:ascii="Times New Roman" w:hAnsi="Times New Roman" w:cs="Times New Roman"/>
                <w:sz w:val="24"/>
                <w:szCs w:val="24"/>
              </w:rPr>
              <w:t>e</w:t>
            </w:r>
            <w:r w:rsidRPr="007B4F6A">
              <w:rPr>
                <w:rFonts w:ascii="Times New Roman" w:hAnsi="Times New Roman" w:cs="Times New Roman"/>
                <w:sz w:val="24"/>
                <w:szCs w:val="24"/>
              </w:rPr>
              <w:t xml:space="preserve">: </w:t>
            </w:r>
            <w:r w:rsidRPr="007B4F6A">
              <w:rPr>
                <w:rFonts w:ascii="Times New Roman" w:hAnsi="Times New Roman" w:cs="Times New Roman"/>
                <w:i/>
                <w:sz w:val="24"/>
                <w:szCs w:val="24"/>
              </w:rPr>
              <w:t>sięgając poza, do, na zewnątrz</w:t>
            </w:r>
            <w:r w:rsidRPr="00F429C7">
              <w:rPr>
                <w:rFonts w:ascii="Times New Roman" w:hAnsi="Times New Roman" w:cs="Times New Roman"/>
                <w:sz w:val="24"/>
                <w:szCs w:val="24"/>
              </w:rPr>
              <w:t>), jest metod</w:t>
            </w:r>
            <w:r>
              <w:rPr>
                <w:rFonts w:ascii="Times New Roman" w:hAnsi="Times New Roman" w:cs="Times New Roman"/>
                <w:sz w:val="24"/>
                <w:szCs w:val="24"/>
              </w:rPr>
              <w:t>ą</w:t>
            </w:r>
            <w:r w:rsidRPr="00F429C7">
              <w:rPr>
                <w:rFonts w:ascii="Times New Roman" w:hAnsi="Times New Roman" w:cs="Times New Roman"/>
                <w:sz w:val="24"/>
                <w:szCs w:val="24"/>
              </w:rPr>
              <w:t xml:space="preserve"> pracy realizowan</w:t>
            </w:r>
            <w:r>
              <w:rPr>
                <w:rFonts w:ascii="Times New Roman" w:hAnsi="Times New Roman" w:cs="Times New Roman"/>
                <w:sz w:val="24"/>
                <w:szCs w:val="24"/>
              </w:rPr>
              <w:t>ą</w:t>
            </w:r>
            <w:r w:rsidRPr="00F429C7">
              <w:rPr>
                <w:rFonts w:ascii="Times New Roman" w:hAnsi="Times New Roman" w:cs="Times New Roman"/>
                <w:sz w:val="24"/>
                <w:szCs w:val="24"/>
              </w:rPr>
              <w:t xml:space="preserve"> z osobami przebywającymi w swoich środowiskach. Jej istotą jest wyście pracownika poza ramy instytucji do miejsc przebywania odbiorców w celu udzielenia im adekwatnej pomocy, jedną z</w:t>
            </w:r>
            <w:r>
              <w:rPr>
                <w:rFonts w:ascii="Times New Roman" w:hAnsi="Times New Roman" w:cs="Times New Roman"/>
                <w:sz w:val="24"/>
                <w:szCs w:val="24"/>
              </w:rPr>
              <w:t> </w:t>
            </w:r>
            <w:r w:rsidRPr="00F429C7">
              <w:rPr>
                <w:rFonts w:ascii="Times New Roman" w:hAnsi="Times New Roman" w:cs="Times New Roman"/>
                <w:sz w:val="24"/>
                <w:szCs w:val="24"/>
              </w:rPr>
              <w:t>form pr</w:t>
            </w:r>
            <w:r w:rsidR="0020612A">
              <w:rPr>
                <w:rFonts w:ascii="Times New Roman" w:hAnsi="Times New Roman" w:cs="Times New Roman"/>
                <w:sz w:val="24"/>
                <w:szCs w:val="24"/>
              </w:rPr>
              <w:t>acy outreach jest streetworking (Ź</w:t>
            </w:r>
            <w:r w:rsidRPr="00F429C7">
              <w:rPr>
                <w:rFonts w:ascii="Times New Roman" w:hAnsi="Times New Roman" w:cs="Times New Roman"/>
                <w:sz w:val="24"/>
                <w:szCs w:val="24"/>
              </w:rPr>
              <w:t>ródło: Raport z fazy diagnozy. Kondycja</w:t>
            </w:r>
            <w:r>
              <w:rPr>
                <w:rFonts w:ascii="Times New Roman" w:hAnsi="Times New Roman" w:cs="Times New Roman"/>
                <w:sz w:val="24"/>
                <w:szCs w:val="24"/>
              </w:rPr>
              <w:t xml:space="preserve"> </w:t>
            </w:r>
            <w:r w:rsidRPr="00F429C7">
              <w:rPr>
                <w:rFonts w:ascii="Times New Roman" w:hAnsi="Times New Roman" w:cs="Times New Roman"/>
                <w:sz w:val="24"/>
                <w:szCs w:val="24"/>
              </w:rPr>
              <w:t>i dobre praktyki pomocy ludziom bezdomnym w sześciu obszarach: streetworking, praca socjalna, mieszkalnictwo i pomoc doraźna, partnerstwo lokalne, zdrowie, zatrudnienie i edukacja, Pomorskie Forum na rzecz Wychodzenia z Bezdomności, Gdańsk</w:t>
            </w:r>
            <w:r w:rsidR="0020612A">
              <w:rPr>
                <w:rFonts w:ascii="Times New Roman" w:hAnsi="Times New Roman" w:cs="Times New Roman"/>
                <w:sz w:val="24"/>
                <w:szCs w:val="24"/>
              </w:rPr>
              <w:t>,</w:t>
            </w:r>
            <w:r w:rsidRPr="00F429C7">
              <w:rPr>
                <w:rFonts w:ascii="Times New Roman" w:hAnsi="Times New Roman" w:cs="Times New Roman"/>
                <w:sz w:val="24"/>
                <w:szCs w:val="24"/>
              </w:rPr>
              <w:t xml:space="preserve"> 2011)</w:t>
            </w:r>
            <w:r w:rsidR="0020612A">
              <w:rPr>
                <w:rFonts w:ascii="Times New Roman" w:hAnsi="Times New Roman" w:cs="Times New Roman"/>
                <w:sz w:val="24"/>
                <w:szCs w:val="24"/>
              </w:rPr>
              <w:t>.</w:t>
            </w:r>
          </w:p>
        </w:tc>
      </w:tr>
      <w:tr w:rsidR="007B4F6A" w:rsidRPr="00F429C7" w14:paraId="409E5891" w14:textId="77777777" w:rsidTr="006E5570">
        <w:trPr>
          <w:trHeight w:val="1765"/>
        </w:trPr>
        <w:tc>
          <w:tcPr>
            <w:tcW w:w="1872" w:type="dxa"/>
            <w:hideMark/>
          </w:tcPr>
          <w:p w14:paraId="7E77FA2C" w14:textId="3059F074" w:rsidR="007B4F6A" w:rsidRPr="00F429C7" w:rsidRDefault="007B4F6A" w:rsidP="007B4F6A">
            <w:pPr>
              <w:rPr>
                <w:rFonts w:ascii="Times New Roman" w:hAnsi="Times New Roman" w:cs="Times New Roman"/>
                <w:sz w:val="24"/>
                <w:szCs w:val="24"/>
              </w:rPr>
            </w:pPr>
            <w:r w:rsidRPr="00C86A0F">
              <w:rPr>
                <w:rFonts w:ascii="Times New Roman" w:hAnsi="Times New Roman" w:cs="Times New Roman"/>
                <w:sz w:val="24"/>
                <w:szCs w:val="24"/>
              </w:rPr>
              <w:t>Mobilny zespół zdrowia psychicznego</w:t>
            </w:r>
          </w:p>
        </w:tc>
        <w:tc>
          <w:tcPr>
            <w:tcW w:w="7659" w:type="dxa"/>
            <w:gridSpan w:val="2"/>
            <w:hideMark/>
          </w:tcPr>
          <w:p w14:paraId="5BC57174" w14:textId="1029E413" w:rsidR="007B4F6A" w:rsidRPr="00F429C7" w:rsidRDefault="007B4F6A" w:rsidP="007B4F6A">
            <w:pPr>
              <w:jc w:val="both"/>
              <w:rPr>
                <w:rFonts w:ascii="Times New Roman" w:hAnsi="Times New Roman" w:cs="Times New Roman"/>
                <w:sz w:val="24"/>
                <w:szCs w:val="24"/>
              </w:rPr>
            </w:pPr>
            <w:r w:rsidRPr="00F429C7">
              <w:rPr>
                <w:rFonts w:ascii="Times New Roman" w:hAnsi="Times New Roman" w:cs="Times New Roman"/>
                <w:sz w:val="24"/>
                <w:szCs w:val="24"/>
              </w:rPr>
              <w:t xml:space="preserve">W skład </w:t>
            </w:r>
            <w:r>
              <w:rPr>
                <w:rFonts w:ascii="Times New Roman" w:hAnsi="Times New Roman" w:cs="Times New Roman"/>
                <w:sz w:val="24"/>
                <w:szCs w:val="24"/>
              </w:rPr>
              <w:t>planowanego Z</w:t>
            </w:r>
            <w:r w:rsidRPr="00F429C7">
              <w:rPr>
                <w:rFonts w:ascii="Times New Roman" w:hAnsi="Times New Roman" w:cs="Times New Roman"/>
                <w:sz w:val="24"/>
                <w:szCs w:val="24"/>
              </w:rPr>
              <w:t>espołu wchodziliby: lekarz psychiatra, streetworker (bądź pracownik socjalny MOPR), przedstawiciel służb mundurowych</w:t>
            </w:r>
            <w:r>
              <w:rPr>
                <w:rFonts w:ascii="Times New Roman" w:hAnsi="Times New Roman" w:cs="Times New Roman"/>
                <w:sz w:val="24"/>
                <w:szCs w:val="24"/>
              </w:rPr>
              <w:t>.</w:t>
            </w:r>
            <w:r w:rsidRPr="00F429C7">
              <w:rPr>
                <w:rFonts w:ascii="Times New Roman" w:hAnsi="Times New Roman" w:cs="Times New Roman"/>
                <w:sz w:val="24"/>
                <w:szCs w:val="24"/>
              </w:rPr>
              <w:t xml:space="preserve"> </w:t>
            </w:r>
            <w:r>
              <w:rPr>
                <w:rFonts w:ascii="Times New Roman" w:hAnsi="Times New Roman" w:cs="Times New Roman"/>
                <w:sz w:val="24"/>
                <w:szCs w:val="24"/>
              </w:rPr>
              <w:t>C</w:t>
            </w:r>
            <w:r w:rsidRPr="00F429C7">
              <w:rPr>
                <w:rFonts w:ascii="Times New Roman" w:hAnsi="Times New Roman" w:cs="Times New Roman"/>
                <w:sz w:val="24"/>
                <w:szCs w:val="24"/>
              </w:rPr>
              <w:t xml:space="preserve">elem zespołu byłoby określenie stanu zdrowia psychicznego osób przebywających w miejscach niemieszkalnych, których zachowanie może świadczyć o problemie psychicznym i wypracowanie planu pracy z osobą bezdomną. </w:t>
            </w:r>
          </w:p>
        </w:tc>
      </w:tr>
      <w:tr w:rsidR="007B4F6A" w:rsidRPr="00F429C7" w14:paraId="5B2AEAAD" w14:textId="77777777" w:rsidTr="00D9094B">
        <w:trPr>
          <w:trHeight w:val="1261"/>
        </w:trPr>
        <w:tc>
          <w:tcPr>
            <w:tcW w:w="1872" w:type="dxa"/>
            <w:hideMark/>
          </w:tcPr>
          <w:p w14:paraId="15B87BF5" w14:textId="0C89F7D9" w:rsidR="007B4F6A" w:rsidRPr="00F429C7" w:rsidRDefault="007B4F6A" w:rsidP="007B4F6A">
            <w:pPr>
              <w:rPr>
                <w:rFonts w:ascii="Times New Roman" w:hAnsi="Times New Roman" w:cs="Times New Roman"/>
                <w:sz w:val="24"/>
                <w:szCs w:val="24"/>
              </w:rPr>
            </w:pPr>
            <w:r w:rsidRPr="008B3CDE">
              <w:rPr>
                <w:rFonts w:ascii="Times New Roman" w:hAnsi="Times New Roman" w:cs="Times New Roman"/>
                <w:sz w:val="24"/>
                <w:szCs w:val="24"/>
              </w:rPr>
              <w:t xml:space="preserve">Łaźnia dla osób </w:t>
            </w:r>
            <w:r w:rsidRPr="008B3CDE">
              <w:rPr>
                <w:rFonts w:ascii="Times New Roman" w:hAnsi="Times New Roman" w:cs="Times New Roman"/>
                <w:sz w:val="24"/>
                <w:szCs w:val="24"/>
              </w:rPr>
              <w:br/>
              <w:t>w kryzysie bezdomności</w:t>
            </w:r>
          </w:p>
        </w:tc>
        <w:tc>
          <w:tcPr>
            <w:tcW w:w="7659" w:type="dxa"/>
            <w:gridSpan w:val="2"/>
            <w:hideMark/>
          </w:tcPr>
          <w:p w14:paraId="61783234" w14:textId="168FD3F9" w:rsidR="007B4F6A" w:rsidRPr="00F429C7" w:rsidRDefault="007B4F6A" w:rsidP="007B4F6A">
            <w:pPr>
              <w:jc w:val="both"/>
              <w:rPr>
                <w:rFonts w:ascii="Times New Roman" w:hAnsi="Times New Roman" w:cs="Times New Roman"/>
                <w:sz w:val="24"/>
                <w:szCs w:val="24"/>
              </w:rPr>
            </w:pPr>
            <w:r w:rsidRPr="00F429C7">
              <w:rPr>
                <w:rFonts w:ascii="Times New Roman" w:hAnsi="Times New Roman" w:cs="Times New Roman"/>
                <w:sz w:val="24"/>
                <w:szCs w:val="24"/>
              </w:rPr>
              <w:t>Łaźnia w kontekście pomocy osobom w kryzysie bezdomności to placówka pomocy doraźnej oferująca</w:t>
            </w:r>
            <w:r>
              <w:rPr>
                <w:rFonts w:ascii="Times New Roman" w:hAnsi="Times New Roman" w:cs="Times New Roman"/>
                <w:sz w:val="24"/>
                <w:szCs w:val="24"/>
              </w:rPr>
              <w:t>:</w:t>
            </w:r>
            <w:r w:rsidRPr="00F429C7">
              <w:rPr>
                <w:rFonts w:ascii="Times New Roman" w:hAnsi="Times New Roman" w:cs="Times New Roman"/>
                <w:sz w:val="24"/>
                <w:szCs w:val="24"/>
              </w:rPr>
              <w:t xml:space="preserve"> możliwość kąpieli osobom bezdomnym </w:t>
            </w:r>
            <w:r>
              <w:rPr>
                <w:rFonts w:ascii="Times New Roman" w:hAnsi="Times New Roman" w:cs="Times New Roman"/>
                <w:sz w:val="24"/>
                <w:szCs w:val="24"/>
              </w:rPr>
              <w:br/>
            </w:r>
            <w:r w:rsidRPr="00F429C7">
              <w:rPr>
                <w:rFonts w:ascii="Times New Roman" w:hAnsi="Times New Roman" w:cs="Times New Roman"/>
                <w:sz w:val="24"/>
                <w:szCs w:val="24"/>
              </w:rPr>
              <w:t>i potrzebującym, zapewnienie środk</w:t>
            </w:r>
            <w:r>
              <w:rPr>
                <w:rFonts w:ascii="Times New Roman" w:hAnsi="Times New Roman" w:cs="Times New Roman"/>
                <w:sz w:val="24"/>
                <w:szCs w:val="24"/>
              </w:rPr>
              <w:t>ów</w:t>
            </w:r>
            <w:r w:rsidRPr="00F429C7">
              <w:rPr>
                <w:rFonts w:ascii="Times New Roman" w:hAnsi="Times New Roman" w:cs="Times New Roman"/>
                <w:sz w:val="24"/>
                <w:szCs w:val="24"/>
              </w:rPr>
              <w:t xml:space="preserve"> higieniczn</w:t>
            </w:r>
            <w:r>
              <w:rPr>
                <w:rFonts w:ascii="Times New Roman" w:hAnsi="Times New Roman" w:cs="Times New Roman"/>
                <w:sz w:val="24"/>
                <w:szCs w:val="24"/>
              </w:rPr>
              <w:t>ych</w:t>
            </w:r>
            <w:r w:rsidRPr="00F429C7">
              <w:rPr>
                <w:rFonts w:ascii="Times New Roman" w:hAnsi="Times New Roman" w:cs="Times New Roman"/>
                <w:sz w:val="24"/>
                <w:szCs w:val="24"/>
              </w:rPr>
              <w:t>, odzież</w:t>
            </w:r>
            <w:r>
              <w:rPr>
                <w:rFonts w:ascii="Times New Roman" w:hAnsi="Times New Roman" w:cs="Times New Roman"/>
                <w:sz w:val="24"/>
                <w:szCs w:val="24"/>
              </w:rPr>
              <w:t>y</w:t>
            </w:r>
            <w:r w:rsidRPr="00F429C7">
              <w:rPr>
                <w:rFonts w:ascii="Times New Roman" w:hAnsi="Times New Roman" w:cs="Times New Roman"/>
                <w:sz w:val="24"/>
                <w:szCs w:val="24"/>
              </w:rPr>
              <w:t xml:space="preserve"> na wymianę oraz przeprowadzenie zabiegów odwszawiania. </w:t>
            </w:r>
          </w:p>
        </w:tc>
      </w:tr>
      <w:tr w:rsidR="007B4F6A" w:rsidRPr="00F429C7" w14:paraId="05D738E3" w14:textId="77777777" w:rsidTr="006E5570">
        <w:trPr>
          <w:trHeight w:val="2045"/>
        </w:trPr>
        <w:tc>
          <w:tcPr>
            <w:tcW w:w="1872" w:type="dxa"/>
            <w:hideMark/>
          </w:tcPr>
          <w:p w14:paraId="1879DD5F" w14:textId="45F055D0" w:rsidR="007B4F6A" w:rsidRPr="00F429C7" w:rsidRDefault="007B4F6A" w:rsidP="007B4F6A">
            <w:pPr>
              <w:rPr>
                <w:rFonts w:ascii="Times New Roman" w:hAnsi="Times New Roman" w:cs="Times New Roman"/>
                <w:sz w:val="24"/>
                <w:szCs w:val="24"/>
              </w:rPr>
            </w:pPr>
            <w:r w:rsidRPr="008B3CDE">
              <w:rPr>
                <w:rFonts w:ascii="Times New Roman" w:hAnsi="Times New Roman" w:cs="Times New Roman"/>
                <w:sz w:val="24"/>
                <w:szCs w:val="24"/>
              </w:rPr>
              <w:t>Usługa niskoprogowego zakwaterowania</w:t>
            </w:r>
          </w:p>
        </w:tc>
        <w:tc>
          <w:tcPr>
            <w:tcW w:w="7659" w:type="dxa"/>
            <w:gridSpan w:val="2"/>
            <w:hideMark/>
          </w:tcPr>
          <w:p w14:paraId="162E35EB" w14:textId="59276BF4" w:rsidR="007B4F6A" w:rsidRPr="0047703F" w:rsidRDefault="007B4F6A" w:rsidP="007B4F6A">
            <w:pPr>
              <w:jc w:val="both"/>
              <w:rPr>
                <w:rFonts w:ascii="Times New Roman" w:hAnsi="Times New Roman" w:cs="Times New Roman"/>
                <w:sz w:val="24"/>
                <w:szCs w:val="24"/>
              </w:rPr>
            </w:pPr>
            <w:r w:rsidRPr="0047703F">
              <w:rPr>
                <w:rFonts w:ascii="Times New Roman" w:hAnsi="Times New Roman" w:cs="Times New Roman"/>
                <w:sz w:val="24"/>
                <w:szCs w:val="24"/>
              </w:rPr>
              <w:t xml:space="preserve">Usługa niskoprogowego zakwaterowania oferowana będzie w formie noclegowni niskoprogowej, której adresatami będą osoby nietrzeźwe, w tym osoby w kryzysie bezdomności w rozumieniu art. 6 pkt 8 ustawy o pomocy społecznej, uzależnione od alkoholu lub pijące szkodliwie. W ramach usługi zapewni się miejsce interwencyjnego pobytu nocnego, w godzinach od 20.00 do 8.00. Ponadto w miejscu tym zapewnione </w:t>
            </w:r>
            <w:r w:rsidR="005B2019">
              <w:rPr>
                <w:rFonts w:ascii="Times New Roman" w:hAnsi="Times New Roman" w:cs="Times New Roman"/>
                <w:sz w:val="24"/>
                <w:szCs w:val="24"/>
              </w:rPr>
              <w:t>będzie</w:t>
            </w:r>
            <w:r w:rsidRPr="0047703F">
              <w:rPr>
                <w:rFonts w:ascii="Times New Roman" w:hAnsi="Times New Roman" w:cs="Times New Roman"/>
                <w:sz w:val="24"/>
                <w:szCs w:val="24"/>
              </w:rPr>
              <w:t xml:space="preserve"> wsparcie psychologa, terapeuty, ratownika medycznego. Uczestnicy będą m</w:t>
            </w:r>
            <w:r w:rsidR="0020612A">
              <w:rPr>
                <w:rFonts w:ascii="Times New Roman" w:hAnsi="Times New Roman" w:cs="Times New Roman"/>
                <w:sz w:val="24"/>
                <w:szCs w:val="24"/>
              </w:rPr>
              <w:t xml:space="preserve">ogli skorzystać </w:t>
            </w:r>
            <w:r w:rsidR="005B2019">
              <w:rPr>
                <w:rFonts w:ascii="Times New Roman" w:hAnsi="Times New Roman" w:cs="Times New Roman"/>
                <w:sz w:val="24"/>
                <w:szCs w:val="24"/>
              </w:rPr>
              <w:t>z kąp</w:t>
            </w:r>
            <w:r w:rsidRPr="0047703F">
              <w:rPr>
                <w:rFonts w:ascii="Times New Roman" w:hAnsi="Times New Roman" w:cs="Times New Roman"/>
                <w:sz w:val="24"/>
                <w:szCs w:val="24"/>
              </w:rPr>
              <w:t>ieli oraz wymiany odzieży.</w:t>
            </w:r>
          </w:p>
        </w:tc>
      </w:tr>
      <w:tr w:rsidR="007B4F6A" w:rsidRPr="00F429C7" w14:paraId="1B5C221F" w14:textId="77777777" w:rsidTr="006E5570">
        <w:trPr>
          <w:trHeight w:val="954"/>
        </w:trPr>
        <w:tc>
          <w:tcPr>
            <w:tcW w:w="1872" w:type="dxa"/>
            <w:hideMark/>
          </w:tcPr>
          <w:p w14:paraId="2CAE1F01" w14:textId="27308431" w:rsidR="007B4F6A" w:rsidRPr="00F429C7" w:rsidRDefault="007B4F6A" w:rsidP="007B4F6A">
            <w:pPr>
              <w:rPr>
                <w:rFonts w:ascii="Times New Roman" w:hAnsi="Times New Roman" w:cs="Times New Roman"/>
                <w:sz w:val="24"/>
                <w:szCs w:val="24"/>
              </w:rPr>
            </w:pPr>
            <w:r w:rsidRPr="008B3CDE">
              <w:rPr>
                <w:rFonts w:ascii="Times New Roman" w:hAnsi="Times New Roman" w:cs="Times New Roman"/>
                <w:sz w:val="24"/>
                <w:szCs w:val="24"/>
              </w:rPr>
              <w:t>Świetlica dla osób w kryzysie bezdomności</w:t>
            </w:r>
          </w:p>
        </w:tc>
        <w:tc>
          <w:tcPr>
            <w:tcW w:w="7659" w:type="dxa"/>
            <w:gridSpan w:val="2"/>
            <w:hideMark/>
          </w:tcPr>
          <w:p w14:paraId="2EE8283B" w14:textId="13B44760" w:rsidR="007B4F6A" w:rsidRPr="0047703F" w:rsidRDefault="007B4F6A" w:rsidP="007B4F6A">
            <w:pPr>
              <w:jc w:val="both"/>
              <w:rPr>
                <w:rFonts w:ascii="Times New Roman" w:hAnsi="Times New Roman" w:cs="Times New Roman"/>
                <w:sz w:val="24"/>
                <w:szCs w:val="24"/>
              </w:rPr>
            </w:pPr>
            <w:r w:rsidRPr="0047703F">
              <w:rPr>
                <w:rFonts w:ascii="Times New Roman" w:hAnsi="Times New Roman" w:cs="Times New Roman"/>
                <w:sz w:val="24"/>
                <w:szCs w:val="24"/>
              </w:rPr>
              <w:t xml:space="preserve">Świetlica </w:t>
            </w:r>
            <w:r w:rsidR="0047703F" w:rsidRPr="0047703F">
              <w:rPr>
                <w:rFonts w:ascii="Times New Roman" w:hAnsi="Times New Roman" w:cs="Times New Roman"/>
                <w:sz w:val="24"/>
                <w:szCs w:val="24"/>
              </w:rPr>
              <w:t>dla osób w kryzysie bezdomności ma być miejscem aktywizacji społecznej, może wydawać ciepły napój lub posiłek.</w:t>
            </w:r>
          </w:p>
        </w:tc>
      </w:tr>
      <w:tr w:rsidR="007B4F6A" w:rsidRPr="00F429C7" w14:paraId="6D4E3B4F" w14:textId="77777777" w:rsidTr="006E5570">
        <w:trPr>
          <w:trHeight w:val="1687"/>
        </w:trPr>
        <w:tc>
          <w:tcPr>
            <w:tcW w:w="1872" w:type="dxa"/>
            <w:hideMark/>
          </w:tcPr>
          <w:p w14:paraId="3895CC10" w14:textId="1399F267" w:rsidR="007B4F6A" w:rsidRPr="00F429C7" w:rsidRDefault="007B4F6A" w:rsidP="007B4F6A">
            <w:pPr>
              <w:rPr>
                <w:rFonts w:ascii="Times New Roman" w:hAnsi="Times New Roman" w:cs="Times New Roman"/>
                <w:sz w:val="24"/>
                <w:szCs w:val="24"/>
              </w:rPr>
            </w:pPr>
            <w:r w:rsidRPr="008B3CDE">
              <w:rPr>
                <w:rFonts w:ascii="Times New Roman" w:hAnsi="Times New Roman" w:cs="Times New Roman"/>
                <w:sz w:val="24"/>
                <w:szCs w:val="24"/>
              </w:rPr>
              <w:lastRenderedPageBreak/>
              <w:t>Centrum Treningu Umiejętności Społecznych</w:t>
            </w:r>
          </w:p>
        </w:tc>
        <w:tc>
          <w:tcPr>
            <w:tcW w:w="7659" w:type="dxa"/>
            <w:gridSpan w:val="2"/>
            <w:hideMark/>
          </w:tcPr>
          <w:p w14:paraId="65C2629E" w14:textId="4D945F0D" w:rsidR="007B4F6A" w:rsidRPr="00F429C7" w:rsidRDefault="00D9094B" w:rsidP="007B4F6A">
            <w:pPr>
              <w:jc w:val="both"/>
              <w:rPr>
                <w:rFonts w:ascii="Times New Roman" w:hAnsi="Times New Roman" w:cs="Times New Roman"/>
                <w:sz w:val="24"/>
                <w:szCs w:val="24"/>
              </w:rPr>
            </w:pPr>
            <w:r>
              <w:rPr>
                <w:rFonts w:ascii="Times New Roman" w:hAnsi="Times New Roman" w:cs="Times New Roman"/>
                <w:sz w:val="24"/>
                <w:szCs w:val="24"/>
              </w:rPr>
              <w:t xml:space="preserve">W </w:t>
            </w:r>
            <w:r w:rsidR="007B4F6A" w:rsidRPr="00F429C7">
              <w:rPr>
                <w:rFonts w:ascii="Times New Roman" w:hAnsi="Times New Roman" w:cs="Times New Roman"/>
                <w:sz w:val="24"/>
                <w:szCs w:val="24"/>
              </w:rPr>
              <w:t>Centrum Treningu Umiejętności Społecznych</w:t>
            </w:r>
            <w:r>
              <w:rPr>
                <w:rFonts w:ascii="Times New Roman" w:hAnsi="Times New Roman" w:cs="Times New Roman"/>
                <w:sz w:val="24"/>
                <w:szCs w:val="24"/>
              </w:rPr>
              <w:t xml:space="preserve"> </w:t>
            </w:r>
            <w:r w:rsidR="007B4F6A" w:rsidRPr="00F429C7">
              <w:rPr>
                <w:rFonts w:ascii="Times New Roman" w:hAnsi="Times New Roman" w:cs="Times New Roman"/>
                <w:sz w:val="24"/>
                <w:szCs w:val="24"/>
              </w:rPr>
              <w:t xml:space="preserve">prowadzone są interdyscyplinarne działania, których celem jest zapewnienie tymczasowych pomieszczeń osobom i rodzinom eksmitowanym. Wzmożona aktywizacja </w:t>
            </w:r>
            <w:r w:rsidR="007B4F6A">
              <w:rPr>
                <w:rFonts w:ascii="Times New Roman" w:hAnsi="Times New Roman" w:cs="Times New Roman"/>
                <w:sz w:val="24"/>
                <w:szCs w:val="24"/>
              </w:rPr>
              <w:br/>
            </w:r>
            <w:r w:rsidR="007B4F6A" w:rsidRPr="00F429C7">
              <w:rPr>
                <w:rFonts w:ascii="Times New Roman" w:hAnsi="Times New Roman" w:cs="Times New Roman"/>
                <w:sz w:val="24"/>
                <w:szCs w:val="24"/>
              </w:rPr>
              <w:t xml:space="preserve">i reintegracja społeczna tych osób pozwala na wyprowadzenie ich z trudnej sytuacji, w której się znaleźli oraz na powrót do aktywnego życia </w:t>
            </w:r>
            <w:r w:rsidR="007B4F6A">
              <w:rPr>
                <w:rFonts w:ascii="Times New Roman" w:hAnsi="Times New Roman" w:cs="Times New Roman"/>
                <w:sz w:val="24"/>
                <w:szCs w:val="24"/>
              </w:rPr>
              <w:br/>
            </w:r>
            <w:r w:rsidR="007B4F6A" w:rsidRPr="00F429C7">
              <w:rPr>
                <w:rFonts w:ascii="Times New Roman" w:hAnsi="Times New Roman" w:cs="Times New Roman"/>
                <w:sz w:val="24"/>
                <w:szCs w:val="24"/>
              </w:rPr>
              <w:t>w społeczeństwie.</w:t>
            </w:r>
          </w:p>
        </w:tc>
      </w:tr>
      <w:tr w:rsidR="007B4F6A" w:rsidRPr="00F429C7" w14:paraId="3FB5502C" w14:textId="77777777" w:rsidTr="006E5570">
        <w:trPr>
          <w:trHeight w:val="3388"/>
        </w:trPr>
        <w:tc>
          <w:tcPr>
            <w:tcW w:w="1872" w:type="dxa"/>
            <w:hideMark/>
          </w:tcPr>
          <w:p w14:paraId="6D4645D3" w14:textId="2086720A" w:rsidR="007B4F6A" w:rsidRPr="00F429C7" w:rsidRDefault="007B4F6A" w:rsidP="007B4F6A">
            <w:pPr>
              <w:rPr>
                <w:rFonts w:ascii="Times New Roman" w:hAnsi="Times New Roman" w:cs="Times New Roman"/>
                <w:sz w:val="24"/>
                <w:szCs w:val="24"/>
              </w:rPr>
            </w:pPr>
            <w:r w:rsidRPr="008B3CDE">
              <w:rPr>
                <w:rFonts w:ascii="Times New Roman" w:hAnsi="Times New Roman" w:cs="Times New Roman"/>
                <w:sz w:val="24"/>
                <w:szCs w:val="24"/>
              </w:rPr>
              <w:t>Model Mieszkań ze Wsparciem</w:t>
            </w:r>
          </w:p>
        </w:tc>
        <w:tc>
          <w:tcPr>
            <w:tcW w:w="7659" w:type="dxa"/>
            <w:gridSpan w:val="2"/>
            <w:hideMark/>
          </w:tcPr>
          <w:p w14:paraId="3BF1A0DF" w14:textId="5E01280E" w:rsidR="007B4F6A" w:rsidRPr="00F429C7" w:rsidRDefault="007B4F6A" w:rsidP="007B4F6A">
            <w:pPr>
              <w:pStyle w:val="Default"/>
              <w:jc w:val="both"/>
              <w:rPr>
                <w:rFonts w:ascii="Times New Roman" w:hAnsi="Times New Roman" w:cs="Times New Roman"/>
              </w:rPr>
            </w:pPr>
            <w:r>
              <w:rPr>
                <w:rFonts w:ascii="Times New Roman" w:hAnsi="Times New Roman" w:cs="Times New Roman"/>
              </w:rPr>
              <w:t xml:space="preserve">Model Mieszkań ze Wsparciem wynika wprost z zapisów Gdańskiego Programu Mieszkalnictwa Społecznego dla osób i rodzin zagrożonych wykluczeniem społecznym na lata 2016 – 2023. </w:t>
            </w:r>
            <w:r w:rsidRPr="00F4613F">
              <w:rPr>
                <w:rFonts w:ascii="Times New Roman" w:hAnsi="Times New Roman" w:cs="Times New Roman"/>
              </w:rPr>
              <w:t>Mieszkanie ze wsparciem to</w:t>
            </w:r>
            <w:r>
              <w:rPr>
                <w:rFonts w:ascii="Times New Roman" w:hAnsi="Times New Roman" w:cs="Times New Roman"/>
              </w:rPr>
              <w:t xml:space="preserve"> rodzaj usługi społecznej w formie</w:t>
            </w:r>
            <w:r w:rsidRPr="00F4613F">
              <w:rPr>
                <w:rFonts w:ascii="Times New Roman" w:hAnsi="Times New Roman" w:cs="Times New Roman"/>
              </w:rPr>
              <w:t xml:space="preserve"> lokal</w:t>
            </w:r>
            <w:r>
              <w:rPr>
                <w:rFonts w:ascii="Times New Roman" w:hAnsi="Times New Roman" w:cs="Times New Roman"/>
              </w:rPr>
              <w:t>u</w:t>
            </w:r>
            <w:r w:rsidRPr="00F4613F">
              <w:rPr>
                <w:rFonts w:ascii="Times New Roman" w:hAnsi="Times New Roman" w:cs="Times New Roman"/>
              </w:rPr>
              <w:t xml:space="preserve"> mieszkaln</w:t>
            </w:r>
            <w:r>
              <w:rPr>
                <w:rFonts w:ascii="Times New Roman" w:hAnsi="Times New Roman" w:cs="Times New Roman"/>
              </w:rPr>
              <w:t>ego</w:t>
            </w:r>
            <w:r w:rsidRPr="00F4613F">
              <w:rPr>
                <w:rFonts w:ascii="Times New Roman" w:hAnsi="Times New Roman" w:cs="Times New Roman"/>
              </w:rPr>
              <w:t>, lokal</w:t>
            </w:r>
            <w:r>
              <w:rPr>
                <w:rFonts w:ascii="Times New Roman" w:hAnsi="Times New Roman" w:cs="Times New Roman"/>
              </w:rPr>
              <w:t>u</w:t>
            </w:r>
            <w:r w:rsidRPr="00F4613F">
              <w:rPr>
                <w:rFonts w:ascii="Times New Roman" w:hAnsi="Times New Roman" w:cs="Times New Roman"/>
              </w:rPr>
              <w:t xml:space="preserve"> socjaln</w:t>
            </w:r>
            <w:r>
              <w:rPr>
                <w:rFonts w:ascii="Times New Roman" w:hAnsi="Times New Roman" w:cs="Times New Roman"/>
              </w:rPr>
              <w:t>ego lub</w:t>
            </w:r>
            <w:r w:rsidRPr="00F4613F">
              <w:rPr>
                <w:rFonts w:ascii="Times New Roman" w:hAnsi="Times New Roman" w:cs="Times New Roman"/>
              </w:rPr>
              <w:t xml:space="preserve"> pomieszczenia tymczasowe</w:t>
            </w:r>
            <w:r>
              <w:rPr>
                <w:rFonts w:ascii="Times New Roman" w:hAnsi="Times New Roman" w:cs="Times New Roman"/>
              </w:rPr>
              <w:t>go</w:t>
            </w:r>
            <w:r w:rsidRPr="00F4613F">
              <w:rPr>
                <w:rFonts w:ascii="Times New Roman" w:hAnsi="Times New Roman" w:cs="Times New Roman"/>
              </w:rPr>
              <w:t>, w który</w:t>
            </w:r>
            <w:r>
              <w:rPr>
                <w:rFonts w:ascii="Times New Roman" w:hAnsi="Times New Roman" w:cs="Times New Roman"/>
              </w:rPr>
              <w:t>m</w:t>
            </w:r>
            <w:r w:rsidRPr="00F4613F">
              <w:rPr>
                <w:rFonts w:ascii="Times New Roman" w:hAnsi="Times New Roman" w:cs="Times New Roman"/>
              </w:rPr>
              <w:t xml:space="preserve"> beneficjenci zawierają umowę najmu w oparciu o ustawę o ochronie praw lokatorów, mieszkaniowym zasobie gminy i o zmianie Kodeksu Cywilnego. Jednocześnie na podstawie ustawy o pomocy społecznej lub innych ustaw</w:t>
            </w:r>
            <w:r>
              <w:rPr>
                <w:rFonts w:ascii="Times New Roman" w:hAnsi="Times New Roman" w:cs="Times New Roman"/>
              </w:rPr>
              <w:t>, beneficjenci</w:t>
            </w:r>
            <w:r w:rsidRPr="00F4613F">
              <w:rPr>
                <w:rFonts w:ascii="Times New Roman" w:hAnsi="Times New Roman" w:cs="Times New Roman"/>
              </w:rPr>
              <w:t xml:space="preserve"> objęci są wsparciem, które zapewnia MOPR i/lub organizacje pozarządowe działające na zlecenie Miasta lub współpracujące z Miastem</w:t>
            </w:r>
            <w:r>
              <w:rPr>
                <w:rFonts w:ascii="Times New Roman" w:hAnsi="Times New Roman" w:cs="Times New Roman"/>
              </w:rPr>
              <w:t>.</w:t>
            </w:r>
            <w:r w:rsidRPr="00F4613F">
              <w:rPr>
                <w:rFonts w:ascii="Times New Roman" w:hAnsi="Times New Roman" w:cs="Times New Roman"/>
              </w:rPr>
              <w:t xml:space="preserve"> Uczestnikami Modelu Mieszkań ze Wsparciem są osoby</w:t>
            </w:r>
            <w:r>
              <w:rPr>
                <w:rFonts w:ascii="Times New Roman" w:hAnsi="Times New Roman" w:cs="Times New Roman"/>
              </w:rPr>
              <w:t>/</w:t>
            </w:r>
            <w:r w:rsidRPr="00F4613F">
              <w:rPr>
                <w:rFonts w:ascii="Times New Roman" w:hAnsi="Times New Roman" w:cs="Times New Roman"/>
              </w:rPr>
              <w:t>rodziny zagrożone ubóstwem lub wykluczeniem społecznym, w tym</w:t>
            </w:r>
            <w:r>
              <w:rPr>
                <w:rFonts w:ascii="Times New Roman" w:hAnsi="Times New Roman" w:cs="Times New Roman"/>
              </w:rPr>
              <w:t xml:space="preserve"> osoby bezdomne.</w:t>
            </w:r>
          </w:p>
        </w:tc>
      </w:tr>
      <w:tr w:rsidR="007B4F6A" w:rsidRPr="00F429C7" w14:paraId="14EA0BE6" w14:textId="77777777" w:rsidTr="006E5570">
        <w:trPr>
          <w:trHeight w:val="127"/>
        </w:trPr>
        <w:tc>
          <w:tcPr>
            <w:tcW w:w="1872" w:type="dxa"/>
            <w:hideMark/>
          </w:tcPr>
          <w:p w14:paraId="29D17490" w14:textId="0FD0F556" w:rsidR="007B4F6A" w:rsidRPr="00F429C7" w:rsidRDefault="007B4F6A" w:rsidP="007B4F6A">
            <w:pPr>
              <w:rPr>
                <w:rFonts w:ascii="Times New Roman" w:hAnsi="Times New Roman" w:cs="Times New Roman"/>
                <w:sz w:val="24"/>
                <w:szCs w:val="24"/>
              </w:rPr>
            </w:pPr>
            <w:r w:rsidRPr="008B3CDE">
              <w:rPr>
                <w:rFonts w:ascii="Times New Roman" w:hAnsi="Times New Roman" w:cs="Times New Roman"/>
                <w:sz w:val="24"/>
                <w:szCs w:val="24"/>
              </w:rPr>
              <w:t>Model Mieszkań Wspomaganych</w:t>
            </w:r>
          </w:p>
        </w:tc>
        <w:tc>
          <w:tcPr>
            <w:tcW w:w="7659" w:type="dxa"/>
            <w:gridSpan w:val="2"/>
            <w:hideMark/>
          </w:tcPr>
          <w:p w14:paraId="63718437" w14:textId="38340189" w:rsidR="007B4F6A" w:rsidRPr="00F429C7" w:rsidRDefault="007B4F6A" w:rsidP="007B4F6A">
            <w:pPr>
              <w:pStyle w:val="Default"/>
              <w:jc w:val="both"/>
              <w:rPr>
                <w:rFonts w:ascii="Times New Roman" w:hAnsi="Times New Roman" w:cs="Times New Roman"/>
              </w:rPr>
            </w:pPr>
            <w:r>
              <w:rPr>
                <w:rFonts w:ascii="Times New Roman" w:hAnsi="Times New Roman" w:cs="Times New Roman"/>
              </w:rPr>
              <w:t xml:space="preserve">Model Mieszkań Wspomaganych wynika wprost z zapisów Gdańskiego Programu Mieszkalnictwa Społecznego dla osób i rodzin zagrożonych wykluczeniem społecznym na lata 2016 – 2023. </w:t>
            </w:r>
            <w:r w:rsidRPr="00F4613F">
              <w:rPr>
                <w:rFonts w:ascii="Times New Roman" w:hAnsi="Times New Roman" w:cs="Times New Roman"/>
              </w:rPr>
              <w:t xml:space="preserve">Mieszkanie wspomagane to </w:t>
            </w:r>
            <w:r>
              <w:rPr>
                <w:rFonts w:ascii="Times New Roman" w:hAnsi="Times New Roman" w:cs="Times New Roman"/>
              </w:rPr>
              <w:t>rodzaj</w:t>
            </w:r>
            <w:r w:rsidRPr="00F4613F">
              <w:rPr>
                <w:rFonts w:ascii="Times New Roman" w:hAnsi="Times New Roman" w:cs="Times New Roman"/>
              </w:rPr>
              <w:t xml:space="preserve"> usług</w:t>
            </w:r>
            <w:r>
              <w:rPr>
                <w:rFonts w:ascii="Times New Roman" w:hAnsi="Times New Roman" w:cs="Times New Roman"/>
              </w:rPr>
              <w:t>i</w:t>
            </w:r>
            <w:r w:rsidRPr="00F4613F">
              <w:rPr>
                <w:rFonts w:ascii="Times New Roman" w:hAnsi="Times New Roman" w:cs="Times New Roman"/>
              </w:rPr>
              <w:t xml:space="preserve"> społeczn</w:t>
            </w:r>
            <w:r>
              <w:rPr>
                <w:rFonts w:ascii="Times New Roman" w:hAnsi="Times New Roman" w:cs="Times New Roman"/>
              </w:rPr>
              <w:t>ej</w:t>
            </w:r>
            <w:r w:rsidRPr="00F4613F">
              <w:rPr>
                <w:rFonts w:ascii="Times New Roman" w:hAnsi="Times New Roman" w:cs="Times New Roman"/>
              </w:rPr>
              <w:t xml:space="preserve"> świadczon</w:t>
            </w:r>
            <w:r>
              <w:rPr>
                <w:rFonts w:ascii="Times New Roman" w:hAnsi="Times New Roman" w:cs="Times New Roman"/>
              </w:rPr>
              <w:t>ej</w:t>
            </w:r>
            <w:r w:rsidRPr="00F4613F">
              <w:rPr>
                <w:rFonts w:ascii="Times New Roman" w:hAnsi="Times New Roman" w:cs="Times New Roman"/>
              </w:rPr>
              <w:t xml:space="preserve"> w społeczności lokalnej w postaci mieszkania lub domu, przygotowującego osoby w nim przebywające, pod opieką specjalistów, do prowadzenia samodzielnego życia lub zapewniającego pomoc w prowadzeniu samodzielnego życia. Mieszkanie lub dom mo</w:t>
            </w:r>
            <w:r w:rsidR="005B2019">
              <w:rPr>
                <w:rFonts w:ascii="Times New Roman" w:hAnsi="Times New Roman" w:cs="Times New Roman"/>
              </w:rPr>
              <w:t>gą</w:t>
            </w:r>
            <w:r w:rsidRPr="00F4613F">
              <w:rPr>
                <w:rFonts w:ascii="Times New Roman" w:hAnsi="Times New Roman" w:cs="Times New Roman"/>
              </w:rPr>
              <w:t xml:space="preserve"> być prowadzone przez jednostkę samorządu terytorialnego, spółki z większościowym udziałem jednostek samorządu terytorialnego, towarzystwa budownictwa społecznego</w:t>
            </w:r>
            <w:r w:rsidR="005B2019">
              <w:rPr>
                <w:rFonts w:ascii="Times New Roman" w:hAnsi="Times New Roman" w:cs="Times New Roman"/>
              </w:rPr>
              <w:t>, podmioty ekonomii społecznej i </w:t>
            </w:r>
            <w:r w:rsidRPr="00F4613F">
              <w:rPr>
                <w:rFonts w:ascii="Times New Roman" w:hAnsi="Times New Roman" w:cs="Times New Roman"/>
              </w:rPr>
              <w:t xml:space="preserve">organizacje pozarządowe. Pobyt w mieszkaniu wspomaganym jest przyznawany w drodze decyzji administracyjnej w przypadku mieszkania chronionego lub na podstawie umowy cywilnoprawnej w przypadku pozostałych form mieszkań wspomaganych. Szczegółowe zasady wsparcia </w:t>
            </w:r>
            <w:r>
              <w:rPr>
                <w:rFonts w:ascii="Times New Roman" w:hAnsi="Times New Roman" w:cs="Times New Roman"/>
              </w:rPr>
              <w:br/>
            </w:r>
            <w:r w:rsidRPr="00F4613F">
              <w:rPr>
                <w:rFonts w:ascii="Times New Roman" w:hAnsi="Times New Roman" w:cs="Times New Roman"/>
              </w:rPr>
              <w:t>i współpracy z uczestnikami określają indywidualnie zapisy kontraktu</w:t>
            </w:r>
            <w:r>
              <w:rPr>
                <w:rFonts w:ascii="Times New Roman" w:hAnsi="Times New Roman" w:cs="Times New Roman"/>
              </w:rPr>
              <w:t xml:space="preserve">. </w:t>
            </w:r>
            <w:r w:rsidRPr="00F4613F">
              <w:rPr>
                <w:rFonts w:ascii="Times New Roman" w:hAnsi="Times New Roman" w:cs="Times New Roman"/>
              </w:rPr>
              <w:t xml:space="preserve">Uczestnikami Modelu Mieszkań </w:t>
            </w:r>
            <w:r>
              <w:rPr>
                <w:rFonts w:ascii="Times New Roman" w:hAnsi="Times New Roman" w:cs="Times New Roman"/>
              </w:rPr>
              <w:t>Wspomaganych</w:t>
            </w:r>
            <w:r w:rsidRPr="00F4613F">
              <w:rPr>
                <w:rFonts w:ascii="Times New Roman" w:hAnsi="Times New Roman" w:cs="Times New Roman"/>
              </w:rPr>
              <w:t xml:space="preserve"> są osoby</w:t>
            </w:r>
            <w:r>
              <w:rPr>
                <w:rFonts w:ascii="Times New Roman" w:hAnsi="Times New Roman" w:cs="Times New Roman"/>
              </w:rPr>
              <w:t>/</w:t>
            </w:r>
            <w:r w:rsidRPr="00F4613F">
              <w:rPr>
                <w:rFonts w:ascii="Times New Roman" w:hAnsi="Times New Roman" w:cs="Times New Roman"/>
              </w:rPr>
              <w:t>rodziny zagrożone ubóstwem lub wykluczeniem społecznym, w tym</w:t>
            </w:r>
            <w:r>
              <w:rPr>
                <w:rFonts w:ascii="Times New Roman" w:hAnsi="Times New Roman" w:cs="Times New Roman"/>
              </w:rPr>
              <w:t xml:space="preserve"> osoby bezdomne.</w:t>
            </w:r>
          </w:p>
        </w:tc>
      </w:tr>
    </w:tbl>
    <w:p w14:paraId="5D4848CA" w14:textId="77777777" w:rsidR="001F3E3D" w:rsidRDefault="001F3E3D">
      <w:r>
        <w:br w:type="page"/>
      </w:r>
    </w:p>
    <w:tbl>
      <w:tblPr>
        <w:tblStyle w:val="Tabela-Siatka"/>
        <w:tblW w:w="9640" w:type="dxa"/>
        <w:tblInd w:w="-147" w:type="dxa"/>
        <w:tblLayout w:type="fixed"/>
        <w:tblLook w:val="04A0" w:firstRow="1" w:lastRow="0" w:firstColumn="1" w:lastColumn="0" w:noHBand="0" w:noVBand="1"/>
      </w:tblPr>
      <w:tblGrid>
        <w:gridCol w:w="9640"/>
      </w:tblGrid>
      <w:tr w:rsidR="00B44657" w:rsidRPr="00F429C7" w14:paraId="699FA74E" w14:textId="77777777" w:rsidTr="0008011E">
        <w:trPr>
          <w:trHeight w:val="330"/>
        </w:trPr>
        <w:tc>
          <w:tcPr>
            <w:tcW w:w="9640" w:type="dxa"/>
            <w:tcBorders>
              <w:bottom w:val="single" w:sz="4" w:space="0" w:color="auto"/>
            </w:tcBorders>
            <w:noWrap/>
            <w:hideMark/>
          </w:tcPr>
          <w:p w14:paraId="47BAF040" w14:textId="07FF03FA" w:rsidR="00B44657" w:rsidRPr="00F429C7" w:rsidRDefault="00B44657">
            <w:pPr>
              <w:rPr>
                <w:rFonts w:ascii="Times New Roman" w:hAnsi="Times New Roman" w:cs="Times New Roman"/>
                <w:sz w:val="24"/>
                <w:szCs w:val="24"/>
              </w:rPr>
            </w:pPr>
            <w:r w:rsidRPr="00F429C7">
              <w:rPr>
                <w:rFonts w:ascii="Times New Roman" w:hAnsi="Times New Roman" w:cs="Times New Roman"/>
                <w:sz w:val="24"/>
                <w:szCs w:val="24"/>
              </w:rPr>
              <w:lastRenderedPageBreak/>
              <w:t>II. Diagnoza</w:t>
            </w:r>
          </w:p>
        </w:tc>
      </w:tr>
      <w:tr w:rsidR="00B44657" w:rsidRPr="00F429C7" w14:paraId="021557DD" w14:textId="77777777" w:rsidTr="007560D0">
        <w:trPr>
          <w:trHeight w:val="7654"/>
        </w:trPr>
        <w:tc>
          <w:tcPr>
            <w:tcW w:w="9640" w:type="dxa"/>
            <w:tcBorders>
              <w:bottom w:val="single" w:sz="4" w:space="0" w:color="auto"/>
            </w:tcBorders>
            <w:hideMark/>
          </w:tcPr>
          <w:p w14:paraId="0FBA07C4" w14:textId="4AA37CB6" w:rsidR="008B1A23" w:rsidRDefault="00B44657" w:rsidP="007560D0">
            <w:pPr>
              <w:jc w:val="both"/>
              <w:rPr>
                <w:rFonts w:ascii="Times New Roman" w:hAnsi="Times New Roman" w:cs="Times New Roman"/>
                <w:sz w:val="24"/>
                <w:szCs w:val="24"/>
              </w:rPr>
            </w:pPr>
            <w:r w:rsidRPr="00F429C7">
              <w:rPr>
                <w:rFonts w:ascii="Times New Roman" w:hAnsi="Times New Roman" w:cs="Times New Roman"/>
                <w:b/>
                <w:bCs/>
                <w:sz w:val="24"/>
                <w:szCs w:val="24"/>
              </w:rPr>
              <w:t>Charakterystyka zjawiska na podstawie Ogólnopolskiego badania osób bezdomnych</w:t>
            </w:r>
            <w:r w:rsidRPr="00F429C7">
              <w:rPr>
                <w:rFonts w:ascii="Times New Roman" w:hAnsi="Times New Roman" w:cs="Times New Roman"/>
                <w:sz w:val="24"/>
                <w:szCs w:val="24"/>
              </w:rPr>
              <w:br/>
              <w:t xml:space="preserve">W nocy z 8 na 9 lutego 2017 r. po raz czwarty </w:t>
            </w:r>
            <w:r w:rsidR="00531081" w:rsidRPr="00F429C7">
              <w:rPr>
                <w:rFonts w:ascii="Times New Roman" w:hAnsi="Times New Roman" w:cs="Times New Roman"/>
                <w:sz w:val="24"/>
                <w:szCs w:val="24"/>
              </w:rPr>
              <w:t>przeprowadzono Ogólnopolskie</w:t>
            </w:r>
            <w:r w:rsidRPr="00F429C7">
              <w:rPr>
                <w:rFonts w:ascii="Times New Roman" w:hAnsi="Times New Roman" w:cs="Times New Roman"/>
                <w:sz w:val="24"/>
                <w:szCs w:val="24"/>
              </w:rPr>
              <w:t xml:space="preserve"> badanie liczby osób bezdomnych. Koordynatorem badania było Ministerstwo Rodziny, Pracy</w:t>
            </w:r>
            <w:r w:rsidR="008B1A23">
              <w:rPr>
                <w:rFonts w:ascii="Times New Roman" w:hAnsi="Times New Roman" w:cs="Times New Roman"/>
                <w:sz w:val="24"/>
                <w:szCs w:val="24"/>
              </w:rPr>
              <w:t xml:space="preserve"> </w:t>
            </w:r>
            <w:r w:rsidRPr="00F429C7">
              <w:rPr>
                <w:rFonts w:ascii="Times New Roman" w:hAnsi="Times New Roman" w:cs="Times New Roman"/>
                <w:sz w:val="24"/>
                <w:szCs w:val="24"/>
              </w:rPr>
              <w:t>i</w:t>
            </w:r>
            <w:r w:rsidR="008B1A23">
              <w:rPr>
                <w:rFonts w:ascii="Times New Roman" w:hAnsi="Times New Roman" w:cs="Times New Roman"/>
                <w:sz w:val="24"/>
                <w:szCs w:val="24"/>
              </w:rPr>
              <w:t xml:space="preserve"> </w:t>
            </w:r>
            <w:r w:rsidRPr="00F429C7">
              <w:rPr>
                <w:rFonts w:ascii="Times New Roman" w:hAnsi="Times New Roman" w:cs="Times New Roman"/>
                <w:sz w:val="24"/>
                <w:szCs w:val="24"/>
              </w:rPr>
              <w:t xml:space="preserve">Polityki Społecznej. </w:t>
            </w:r>
            <w:r w:rsidR="004F72CE">
              <w:rPr>
                <w:rFonts w:ascii="Times New Roman" w:hAnsi="Times New Roman" w:cs="Times New Roman"/>
                <w:sz w:val="24"/>
                <w:szCs w:val="24"/>
              </w:rPr>
              <w:br/>
            </w:r>
            <w:r w:rsidRPr="00F429C7">
              <w:rPr>
                <w:rFonts w:ascii="Times New Roman" w:hAnsi="Times New Roman" w:cs="Times New Roman"/>
                <w:sz w:val="24"/>
                <w:szCs w:val="24"/>
              </w:rPr>
              <w:t xml:space="preserve">W poszczególnych województwach badanie było koordynowane przez Urzędy Wojewódzkie. Celem badania było oszacowanie liczby osób </w:t>
            </w:r>
            <w:r w:rsidR="00531081" w:rsidRPr="00F429C7">
              <w:rPr>
                <w:rFonts w:ascii="Times New Roman" w:hAnsi="Times New Roman" w:cs="Times New Roman"/>
                <w:sz w:val="24"/>
                <w:szCs w:val="24"/>
              </w:rPr>
              <w:t>bezdomnych</w:t>
            </w:r>
            <w:r w:rsidRPr="00F429C7">
              <w:rPr>
                <w:rFonts w:ascii="Times New Roman" w:hAnsi="Times New Roman" w:cs="Times New Roman"/>
                <w:sz w:val="24"/>
                <w:szCs w:val="24"/>
              </w:rPr>
              <w:t xml:space="preserve"> oraz sporządzenie diagnozy socjodemograficznej tych osób. W celu realizacji badania, specjalnie przygotowani ankieterzy dotarli do osób bezdomnych przebywających między innymi w: noclegowniach, schroniskach, </w:t>
            </w:r>
            <w:r w:rsidR="00531081" w:rsidRPr="00F429C7">
              <w:rPr>
                <w:rFonts w:ascii="Times New Roman" w:hAnsi="Times New Roman" w:cs="Times New Roman"/>
                <w:sz w:val="24"/>
                <w:szCs w:val="24"/>
              </w:rPr>
              <w:t>ogrzewalniach, ośrodkach</w:t>
            </w:r>
            <w:r w:rsidRPr="00F429C7">
              <w:rPr>
                <w:rFonts w:ascii="Times New Roman" w:hAnsi="Times New Roman" w:cs="Times New Roman"/>
                <w:sz w:val="24"/>
                <w:szCs w:val="24"/>
              </w:rPr>
              <w:t>, interwencji kryzysowej, specjalistycznych ośrodkach wsparcia dla ofiar przemocy, placówkach opieki zdrowotnej, zakładach karnych i innych placówkach. Ponadto ankieterzy dotarli również do osób bezdomnych przebywających</w:t>
            </w:r>
            <w:r w:rsidR="007560D0">
              <w:rPr>
                <w:rFonts w:ascii="Times New Roman" w:hAnsi="Times New Roman" w:cs="Times New Roman"/>
                <w:sz w:val="24"/>
                <w:szCs w:val="24"/>
              </w:rPr>
              <w:t xml:space="preserve"> </w:t>
            </w:r>
            <w:r w:rsidRPr="00F429C7">
              <w:rPr>
                <w:rFonts w:ascii="Times New Roman" w:hAnsi="Times New Roman" w:cs="Times New Roman"/>
                <w:sz w:val="24"/>
                <w:szCs w:val="24"/>
              </w:rPr>
              <w:t>w pustostanach, altankach działkowych, w miejscach niemieszkalnych takich ja</w:t>
            </w:r>
            <w:r w:rsidR="007560D0">
              <w:rPr>
                <w:rFonts w:ascii="Times New Roman" w:hAnsi="Times New Roman" w:cs="Times New Roman"/>
                <w:sz w:val="24"/>
                <w:szCs w:val="24"/>
              </w:rPr>
              <w:t>k</w:t>
            </w:r>
            <w:r w:rsidRPr="00F429C7">
              <w:rPr>
                <w:rFonts w:ascii="Times New Roman" w:hAnsi="Times New Roman" w:cs="Times New Roman"/>
                <w:sz w:val="24"/>
                <w:szCs w:val="24"/>
              </w:rPr>
              <w:t>: ulice, klatki schodowe, dworce PKP, PKS, altany śmietnikowe, piwnice i inne. W skali całego kraju w wyniku badania stwierdzono 33,41 tys. osób bezdomnych. W województwie pomorskim w wyniku badania zdiagnozowano w sumie 3</w:t>
            </w:r>
            <w:r w:rsidR="007560D0">
              <w:rPr>
                <w:rFonts w:ascii="Times New Roman" w:hAnsi="Times New Roman" w:cs="Times New Roman"/>
                <w:sz w:val="24"/>
                <w:szCs w:val="24"/>
              </w:rPr>
              <w:t> </w:t>
            </w:r>
            <w:r w:rsidRPr="00F429C7">
              <w:rPr>
                <w:rFonts w:ascii="Times New Roman" w:hAnsi="Times New Roman" w:cs="Times New Roman"/>
                <w:sz w:val="24"/>
                <w:szCs w:val="24"/>
              </w:rPr>
              <w:t>319</w:t>
            </w:r>
            <w:r w:rsidR="007560D0">
              <w:rPr>
                <w:rFonts w:ascii="Times New Roman" w:hAnsi="Times New Roman" w:cs="Times New Roman"/>
                <w:sz w:val="24"/>
                <w:szCs w:val="24"/>
              </w:rPr>
              <w:t> </w:t>
            </w:r>
            <w:r w:rsidRPr="00F429C7">
              <w:rPr>
                <w:rFonts w:ascii="Times New Roman" w:hAnsi="Times New Roman" w:cs="Times New Roman"/>
                <w:sz w:val="24"/>
                <w:szCs w:val="24"/>
              </w:rPr>
              <w:t>osób</w:t>
            </w:r>
            <w:r w:rsidR="007560D0">
              <w:rPr>
                <w:rFonts w:ascii="Times New Roman" w:hAnsi="Times New Roman" w:cs="Times New Roman"/>
                <w:sz w:val="24"/>
                <w:szCs w:val="24"/>
              </w:rPr>
              <w:t>, a na terenie Miasta Gdańska</w:t>
            </w:r>
            <w:r w:rsidR="00BE4AFA" w:rsidRPr="00F429C7">
              <w:rPr>
                <w:rFonts w:ascii="Times New Roman" w:hAnsi="Times New Roman" w:cs="Times New Roman"/>
                <w:sz w:val="24"/>
                <w:szCs w:val="24"/>
              </w:rPr>
              <w:t xml:space="preserve"> w sumie 928 osób bezdomnych. Warto podkreślić, że liczba stwierdzonych osób bezdomnych w toku badania była najwyższa </w:t>
            </w:r>
            <w:r w:rsidR="004F72CE">
              <w:rPr>
                <w:rFonts w:ascii="Times New Roman" w:hAnsi="Times New Roman" w:cs="Times New Roman"/>
                <w:sz w:val="24"/>
                <w:szCs w:val="24"/>
              </w:rPr>
              <w:t xml:space="preserve">w </w:t>
            </w:r>
            <w:r w:rsidR="007560D0">
              <w:rPr>
                <w:rFonts w:ascii="Times New Roman" w:hAnsi="Times New Roman" w:cs="Times New Roman"/>
                <w:sz w:val="24"/>
                <w:szCs w:val="24"/>
              </w:rPr>
              <w:t>T</w:t>
            </w:r>
            <w:r w:rsidR="004F72CE">
              <w:rPr>
                <w:rFonts w:ascii="Times New Roman" w:hAnsi="Times New Roman" w:cs="Times New Roman"/>
                <w:sz w:val="24"/>
                <w:szCs w:val="24"/>
              </w:rPr>
              <w:t>rójmieście</w:t>
            </w:r>
            <w:r w:rsidR="00BE4AFA" w:rsidRPr="00F429C7">
              <w:rPr>
                <w:rFonts w:ascii="Times New Roman" w:hAnsi="Times New Roman" w:cs="Times New Roman"/>
                <w:sz w:val="24"/>
                <w:szCs w:val="24"/>
              </w:rPr>
              <w:t xml:space="preserve">. Osoby bezdomne przebadane w Gdańsku, stanowiły niemal 28% przebadanych w całym województwie pomorskim. Dla porównania podczas analogicznego badania dwa lata wcześniej stwierdzono </w:t>
            </w:r>
            <w:r w:rsidR="004F72CE">
              <w:rPr>
                <w:rFonts w:ascii="Times New Roman" w:hAnsi="Times New Roman" w:cs="Times New Roman"/>
                <w:sz w:val="24"/>
                <w:szCs w:val="24"/>
              </w:rPr>
              <w:br/>
            </w:r>
            <w:r w:rsidR="00BE4AFA" w:rsidRPr="00F429C7">
              <w:rPr>
                <w:rFonts w:ascii="Times New Roman" w:hAnsi="Times New Roman" w:cs="Times New Roman"/>
                <w:sz w:val="24"/>
                <w:szCs w:val="24"/>
              </w:rPr>
              <w:t>w sumie 778 osób bezdomnych, natomiast w roku 2013 691 osób. Większość osób bezdomnych</w:t>
            </w:r>
            <w:r w:rsidR="007560D0">
              <w:rPr>
                <w:rFonts w:ascii="Times New Roman" w:hAnsi="Times New Roman" w:cs="Times New Roman"/>
                <w:sz w:val="24"/>
                <w:szCs w:val="24"/>
              </w:rPr>
              <w:t>,</w:t>
            </w:r>
            <w:r w:rsidR="00BE4AFA" w:rsidRPr="00F429C7">
              <w:rPr>
                <w:rFonts w:ascii="Times New Roman" w:hAnsi="Times New Roman" w:cs="Times New Roman"/>
                <w:sz w:val="24"/>
                <w:szCs w:val="24"/>
              </w:rPr>
              <w:t xml:space="preserve"> do których dotarli ankieterzy </w:t>
            </w:r>
            <w:r w:rsidR="007560D0">
              <w:rPr>
                <w:rFonts w:ascii="Times New Roman" w:hAnsi="Times New Roman" w:cs="Times New Roman"/>
                <w:sz w:val="24"/>
                <w:szCs w:val="24"/>
              </w:rPr>
              <w:t>podczas</w:t>
            </w:r>
            <w:r w:rsidR="00BE4AFA" w:rsidRPr="00F429C7">
              <w:rPr>
                <w:rFonts w:ascii="Times New Roman" w:hAnsi="Times New Roman" w:cs="Times New Roman"/>
                <w:sz w:val="24"/>
                <w:szCs w:val="24"/>
              </w:rPr>
              <w:t xml:space="preserve"> badania w lutym 2017 roku stanowili mężczyźni, było ich </w:t>
            </w:r>
            <w:r w:rsidR="004F72CE">
              <w:rPr>
                <w:rFonts w:ascii="Times New Roman" w:hAnsi="Times New Roman" w:cs="Times New Roman"/>
                <w:sz w:val="24"/>
                <w:szCs w:val="24"/>
              </w:rPr>
              <w:br/>
            </w:r>
            <w:r w:rsidR="00BE4AFA" w:rsidRPr="00F429C7">
              <w:rPr>
                <w:rFonts w:ascii="Times New Roman" w:hAnsi="Times New Roman" w:cs="Times New Roman"/>
                <w:sz w:val="24"/>
                <w:szCs w:val="24"/>
              </w:rPr>
              <w:t>w sumie 682</w:t>
            </w:r>
            <w:r w:rsidR="00D726CB">
              <w:rPr>
                <w:rFonts w:ascii="Times New Roman" w:hAnsi="Times New Roman" w:cs="Times New Roman"/>
                <w:sz w:val="24"/>
                <w:szCs w:val="24"/>
              </w:rPr>
              <w:t xml:space="preserve"> (73,5%)</w:t>
            </w:r>
            <w:r w:rsidR="00BE4AFA" w:rsidRPr="00F429C7">
              <w:rPr>
                <w:rFonts w:ascii="Times New Roman" w:hAnsi="Times New Roman" w:cs="Times New Roman"/>
                <w:sz w:val="24"/>
                <w:szCs w:val="24"/>
              </w:rPr>
              <w:t>. Kobiet było 168 a dzieci 78. Spośród osób bezdomnych w placówkach, do których dotarli ankieterzy w trakcie badania najwięcej przebywało w schroniskach dla osób bezdomnych – 453 osoby</w:t>
            </w:r>
            <w:r w:rsidR="00D726CB">
              <w:rPr>
                <w:rFonts w:ascii="Times New Roman" w:hAnsi="Times New Roman" w:cs="Times New Roman"/>
                <w:sz w:val="24"/>
                <w:szCs w:val="24"/>
              </w:rPr>
              <w:t xml:space="preserve"> (48,8%)</w:t>
            </w:r>
            <w:r w:rsidR="00BE4AFA" w:rsidRPr="00F429C7">
              <w:rPr>
                <w:rFonts w:ascii="Times New Roman" w:hAnsi="Times New Roman" w:cs="Times New Roman"/>
                <w:sz w:val="24"/>
                <w:szCs w:val="24"/>
              </w:rPr>
              <w:t xml:space="preserve">. 129 osób </w:t>
            </w:r>
            <w:r w:rsidR="00D726CB">
              <w:rPr>
                <w:rFonts w:ascii="Times New Roman" w:hAnsi="Times New Roman" w:cs="Times New Roman"/>
                <w:sz w:val="24"/>
                <w:szCs w:val="24"/>
              </w:rPr>
              <w:t xml:space="preserve">(13,9%) </w:t>
            </w:r>
            <w:r w:rsidR="00BE4AFA" w:rsidRPr="00F429C7">
              <w:rPr>
                <w:rFonts w:ascii="Times New Roman" w:hAnsi="Times New Roman" w:cs="Times New Roman"/>
                <w:sz w:val="24"/>
                <w:szCs w:val="24"/>
              </w:rPr>
              <w:t>przebywało w noclegowaniach.</w:t>
            </w:r>
            <w:r w:rsidR="001F3E3D">
              <w:rPr>
                <w:rFonts w:ascii="Times New Roman" w:hAnsi="Times New Roman" w:cs="Times New Roman"/>
                <w:sz w:val="24"/>
                <w:szCs w:val="24"/>
              </w:rPr>
              <w:t xml:space="preserve"> </w:t>
            </w:r>
            <w:r w:rsidR="00BE4AFA" w:rsidRPr="00F429C7">
              <w:rPr>
                <w:rFonts w:ascii="Times New Roman" w:hAnsi="Times New Roman" w:cs="Times New Roman"/>
                <w:sz w:val="24"/>
                <w:szCs w:val="24"/>
              </w:rPr>
              <w:t>115 osób</w:t>
            </w:r>
            <w:r w:rsidR="00D726CB">
              <w:rPr>
                <w:rFonts w:ascii="Times New Roman" w:hAnsi="Times New Roman" w:cs="Times New Roman"/>
                <w:sz w:val="24"/>
                <w:szCs w:val="24"/>
              </w:rPr>
              <w:t xml:space="preserve"> (12,4%)</w:t>
            </w:r>
            <w:r w:rsidR="00BE4AFA" w:rsidRPr="00F429C7">
              <w:rPr>
                <w:rFonts w:ascii="Times New Roman" w:hAnsi="Times New Roman" w:cs="Times New Roman"/>
                <w:sz w:val="24"/>
                <w:szCs w:val="24"/>
              </w:rPr>
              <w:t xml:space="preserve"> bezdomnych, które uczestniczyły w badaniu przebywały poza placówkami, z tego 88 osób przebywało w pustostanach lub w</w:t>
            </w:r>
            <w:r w:rsidR="007560D0">
              <w:rPr>
                <w:rFonts w:ascii="Times New Roman" w:hAnsi="Times New Roman" w:cs="Times New Roman"/>
                <w:sz w:val="24"/>
                <w:szCs w:val="24"/>
              </w:rPr>
              <w:t> </w:t>
            </w:r>
            <w:r w:rsidR="00BE4AFA" w:rsidRPr="00F429C7">
              <w:rPr>
                <w:rFonts w:ascii="Times New Roman" w:hAnsi="Times New Roman" w:cs="Times New Roman"/>
                <w:sz w:val="24"/>
                <w:szCs w:val="24"/>
              </w:rPr>
              <w:t>domkach, altankach działkowych. Ponadto 27 osób przebywało w różnych miejscach niemieszkalnych w tym: na ulicach, klatkach schodowych, dwor</w:t>
            </w:r>
            <w:r w:rsidR="005B2019">
              <w:rPr>
                <w:rFonts w:ascii="Times New Roman" w:hAnsi="Times New Roman" w:cs="Times New Roman"/>
                <w:sz w:val="24"/>
                <w:szCs w:val="24"/>
              </w:rPr>
              <w:t>c</w:t>
            </w:r>
            <w:r w:rsidR="00BE4AFA" w:rsidRPr="00F429C7">
              <w:rPr>
                <w:rFonts w:ascii="Times New Roman" w:hAnsi="Times New Roman" w:cs="Times New Roman"/>
                <w:sz w:val="24"/>
                <w:szCs w:val="24"/>
              </w:rPr>
              <w:t>ach PKP lub PKS, altanach śmietnikowych lub piwnicach. Najliczniejszą grupę wiekową osób bezdomnych stanowiły osoby w wieku pomiędzy 41 a 60 rokiem życia, było ich w sumie 396</w:t>
            </w:r>
            <w:r w:rsidR="00D726CB">
              <w:rPr>
                <w:rFonts w:ascii="Times New Roman" w:hAnsi="Times New Roman" w:cs="Times New Roman"/>
                <w:sz w:val="24"/>
                <w:szCs w:val="24"/>
              </w:rPr>
              <w:t xml:space="preserve"> (42,7%)</w:t>
            </w:r>
            <w:r w:rsidR="00BE4AFA" w:rsidRPr="00F429C7">
              <w:rPr>
                <w:rFonts w:ascii="Times New Roman" w:hAnsi="Times New Roman" w:cs="Times New Roman"/>
                <w:sz w:val="24"/>
                <w:szCs w:val="24"/>
              </w:rPr>
              <w:t>. Sporą część stanowiły osoby powyżej 60 roku życia – 308 osób</w:t>
            </w:r>
            <w:r w:rsidR="00D726CB">
              <w:rPr>
                <w:rFonts w:ascii="Times New Roman" w:hAnsi="Times New Roman" w:cs="Times New Roman"/>
                <w:sz w:val="24"/>
                <w:szCs w:val="24"/>
              </w:rPr>
              <w:t xml:space="preserve"> (33,2%)</w:t>
            </w:r>
            <w:r w:rsidR="00BE4AFA" w:rsidRPr="00F429C7">
              <w:rPr>
                <w:rFonts w:ascii="Times New Roman" w:hAnsi="Times New Roman" w:cs="Times New Roman"/>
                <w:sz w:val="24"/>
                <w:szCs w:val="24"/>
              </w:rPr>
              <w:t>.</w:t>
            </w:r>
            <w:r w:rsidR="007560D0">
              <w:t xml:space="preserve"> </w:t>
            </w:r>
            <w:r w:rsidR="007560D0">
              <w:rPr>
                <w:rFonts w:ascii="Times New Roman" w:hAnsi="Times New Roman" w:cs="Times New Roman"/>
                <w:sz w:val="24"/>
                <w:szCs w:val="24"/>
              </w:rPr>
              <w:t>Myśląc</w:t>
            </w:r>
            <w:r w:rsidR="007560D0" w:rsidRPr="007560D0">
              <w:rPr>
                <w:rFonts w:ascii="Times New Roman" w:hAnsi="Times New Roman" w:cs="Times New Roman"/>
                <w:sz w:val="24"/>
                <w:szCs w:val="24"/>
              </w:rPr>
              <w:t xml:space="preserve"> o osob</w:t>
            </w:r>
            <w:r w:rsidR="007560D0">
              <w:rPr>
                <w:rFonts w:ascii="Times New Roman" w:hAnsi="Times New Roman" w:cs="Times New Roman"/>
                <w:sz w:val="24"/>
                <w:szCs w:val="24"/>
              </w:rPr>
              <w:t>ach</w:t>
            </w:r>
            <w:r w:rsidR="007560D0" w:rsidRPr="007560D0">
              <w:rPr>
                <w:rFonts w:ascii="Times New Roman" w:hAnsi="Times New Roman" w:cs="Times New Roman"/>
                <w:sz w:val="24"/>
                <w:szCs w:val="24"/>
              </w:rPr>
              <w:t xml:space="preserve"> w młodszych grupach wiekowych to osób do 17 roku życia było w sumie 78</w:t>
            </w:r>
            <w:r w:rsidR="007560D0">
              <w:rPr>
                <w:rFonts w:ascii="Times New Roman" w:hAnsi="Times New Roman" w:cs="Times New Roman"/>
                <w:sz w:val="24"/>
                <w:szCs w:val="24"/>
              </w:rPr>
              <w:t xml:space="preserve">, a </w:t>
            </w:r>
            <w:r w:rsidR="007560D0" w:rsidRPr="007560D0">
              <w:rPr>
                <w:rFonts w:ascii="Times New Roman" w:hAnsi="Times New Roman" w:cs="Times New Roman"/>
                <w:sz w:val="24"/>
                <w:szCs w:val="24"/>
              </w:rPr>
              <w:t>osób w wieku od 18 do 40 lat było 146. Spośród przebadanych osób bezdomnych największą część stanowiły osoby pozostające bez miejsca zamieszkania od 6</w:t>
            </w:r>
            <w:r w:rsidR="007560D0">
              <w:rPr>
                <w:rFonts w:ascii="Times New Roman" w:hAnsi="Times New Roman" w:cs="Times New Roman"/>
                <w:sz w:val="24"/>
                <w:szCs w:val="24"/>
              </w:rPr>
              <w:t> </w:t>
            </w:r>
            <w:r w:rsidR="007560D0" w:rsidRPr="007560D0">
              <w:rPr>
                <w:rFonts w:ascii="Times New Roman" w:hAnsi="Times New Roman" w:cs="Times New Roman"/>
                <w:sz w:val="24"/>
                <w:szCs w:val="24"/>
              </w:rPr>
              <w:t>do</w:t>
            </w:r>
            <w:r w:rsidR="007560D0">
              <w:rPr>
                <w:rFonts w:ascii="Times New Roman" w:hAnsi="Times New Roman" w:cs="Times New Roman"/>
                <w:sz w:val="24"/>
                <w:szCs w:val="24"/>
              </w:rPr>
              <w:t> </w:t>
            </w:r>
            <w:r w:rsidR="007560D0" w:rsidRPr="007560D0">
              <w:rPr>
                <w:rFonts w:ascii="Times New Roman" w:hAnsi="Times New Roman" w:cs="Times New Roman"/>
                <w:sz w:val="24"/>
                <w:szCs w:val="24"/>
              </w:rPr>
              <w:t>10 lat, w sumie 228 osób. Mniejszość stanowiły osoby będące osobami bez dachu nad głową w długim okresie. Najczęściej wskazywanym powodem bezdomności wśród osób przebadanych w</w:t>
            </w:r>
            <w:r w:rsidR="007560D0">
              <w:rPr>
                <w:rFonts w:ascii="Times New Roman" w:hAnsi="Times New Roman" w:cs="Times New Roman"/>
                <w:sz w:val="24"/>
                <w:szCs w:val="24"/>
              </w:rPr>
              <w:t> </w:t>
            </w:r>
            <w:r w:rsidR="007560D0" w:rsidRPr="007560D0">
              <w:rPr>
                <w:rFonts w:ascii="Times New Roman" w:hAnsi="Times New Roman" w:cs="Times New Roman"/>
                <w:sz w:val="24"/>
                <w:szCs w:val="24"/>
              </w:rPr>
              <w:t>Gdańsku była eksmisja lub wymeldowanie – 388 osób (</w:t>
            </w:r>
            <w:r w:rsidR="00D726CB">
              <w:rPr>
                <w:rFonts w:ascii="Times New Roman" w:hAnsi="Times New Roman" w:cs="Times New Roman"/>
                <w:sz w:val="24"/>
                <w:szCs w:val="24"/>
              </w:rPr>
              <w:t>41,8</w:t>
            </w:r>
            <w:r w:rsidR="007560D0" w:rsidRPr="007560D0">
              <w:rPr>
                <w:rFonts w:ascii="Times New Roman" w:hAnsi="Times New Roman" w:cs="Times New Roman"/>
                <w:sz w:val="24"/>
                <w:szCs w:val="24"/>
              </w:rPr>
              <w:t>%). Konflikty rodzinne zostały wskazane przez 326 osób</w:t>
            </w:r>
            <w:r w:rsidR="00D726CB">
              <w:rPr>
                <w:rFonts w:ascii="Times New Roman" w:hAnsi="Times New Roman" w:cs="Times New Roman"/>
                <w:sz w:val="24"/>
                <w:szCs w:val="24"/>
              </w:rPr>
              <w:t xml:space="preserve"> (35,1%)</w:t>
            </w:r>
            <w:r w:rsidR="007560D0" w:rsidRPr="007560D0">
              <w:rPr>
                <w:rFonts w:ascii="Times New Roman" w:hAnsi="Times New Roman" w:cs="Times New Roman"/>
                <w:sz w:val="24"/>
                <w:szCs w:val="24"/>
              </w:rPr>
              <w:t>. Stosunkowo często osoby bezdomne jako powód swojej bezdomności wskazywały uzależnienie – 213 osób, zły stan zdrowia lub niepełnosprawność – 156 osób czy bezrobocie – 122 osoby. Najrzadziej jako powód bezdomności wskazywano niepowodzenie w</w:t>
            </w:r>
            <w:r w:rsidR="000F0487">
              <w:rPr>
                <w:rFonts w:ascii="Times New Roman" w:hAnsi="Times New Roman" w:cs="Times New Roman"/>
                <w:sz w:val="24"/>
                <w:szCs w:val="24"/>
              </w:rPr>
              <w:t> </w:t>
            </w:r>
            <w:r w:rsidR="007560D0" w:rsidRPr="007560D0">
              <w:rPr>
                <w:rFonts w:ascii="Times New Roman" w:hAnsi="Times New Roman" w:cs="Times New Roman"/>
                <w:sz w:val="24"/>
                <w:szCs w:val="24"/>
              </w:rPr>
              <w:t>poszukiwaniu pracy poza miejscem zamieszkania – 13 osób oraz opuszczenie placówki opiekuńczo-wychowawczej – 8 osób.</w:t>
            </w:r>
            <w:r w:rsidR="007560D0">
              <w:rPr>
                <w:rFonts w:ascii="Times New Roman" w:hAnsi="Times New Roman" w:cs="Times New Roman"/>
                <w:sz w:val="24"/>
                <w:szCs w:val="24"/>
              </w:rPr>
              <w:t xml:space="preserve"> </w:t>
            </w:r>
          </w:p>
          <w:p w14:paraId="7482109C" w14:textId="1DD98F84" w:rsidR="007560D0" w:rsidRDefault="007560D0" w:rsidP="008B1A23">
            <w:pPr>
              <w:jc w:val="both"/>
              <w:rPr>
                <w:rFonts w:ascii="Times New Roman" w:hAnsi="Times New Roman" w:cs="Times New Roman"/>
                <w:sz w:val="24"/>
                <w:szCs w:val="24"/>
              </w:rPr>
            </w:pPr>
            <w:r w:rsidRPr="007560D0">
              <w:rPr>
                <w:rFonts w:ascii="Times New Roman" w:hAnsi="Times New Roman" w:cs="Times New Roman"/>
                <w:sz w:val="24"/>
                <w:szCs w:val="24"/>
              </w:rPr>
              <w:t xml:space="preserve">Większość przebadanych osób bezdomnych jako źródło dochodu wskazała zasiłek z pomocy społecznej – 297 osób. Popularnym źródłem utrzymania wśród badanych było również zbieractwo, które zostało wskazane jako źródło dochodu przez 136 osób. 195 osób </w:t>
            </w:r>
            <w:r w:rsidR="00D726CB">
              <w:rPr>
                <w:rFonts w:ascii="Times New Roman" w:hAnsi="Times New Roman" w:cs="Times New Roman"/>
                <w:sz w:val="24"/>
                <w:szCs w:val="24"/>
              </w:rPr>
              <w:t xml:space="preserve">tj. 21%) </w:t>
            </w:r>
            <w:r w:rsidRPr="007560D0">
              <w:rPr>
                <w:rFonts w:ascii="Times New Roman" w:hAnsi="Times New Roman" w:cs="Times New Roman"/>
                <w:sz w:val="24"/>
                <w:szCs w:val="24"/>
              </w:rPr>
              <w:t>nie wskazało żadnego źródła utrzymania.</w:t>
            </w:r>
          </w:p>
          <w:p w14:paraId="2CE2564B" w14:textId="6129DB8B" w:rsidR="007560D0" w:rsidRPr="00F429C7" w:rsidRDefault="007560D0" w:rsidP="008B1A23">
            <w:pPr>
              <w:jc w:val="both"/>
              <w:rPr>
                <w:rFonts w:ascii="Times New Roman" w:hAnsi="Times New Roman" w:cs="Times New Roman"/>
                <w:sz w:val="24"/>
                <w:szCs w:val="24"/>
              </w:rPr>
            </w:pPr>
            <w:r w:rsidRPr="007560D0">
              <w:rPr>
                <w:rFonts w:ascii="Times New Roman" w:hAnsi="Times New Roman" w:cs="Times New Roman"/>
                <w:sz w:val="24"/>
                <w:szCs w:val="24"/>
              </w:rPr>
              <w:t>Jeżeli chodzi o wykształcenie osób badanych to najwięcej osób posiadło wykształcenie zawodowe – 427 badanych</w:t>
            </w:r>
            <w:r w:rsidR="00D726CB">
              <w:rPr>
                <w:rFonts w:ascii="Times New Roman" w:hAnsi="Times New Roman" w:cs="Times New Roman"/>
                <w:sz w:val="24"/>
                <w:szCs w:val="24"/>
              </w:rPr>
              <w:t xml:space="preserve"> (46%)</w:t>
            </w:r>
            <w:r w:rsidRPr="007560D0">
              <w:rPr>
                <w:rFonts w:ascii="Times New Roman" w:hAnsi="Times New Roman" w:cs="Times New Roman"/>
                <w:sz w:val="24"/>
                <w:szCs w:val="24"/>
              </w:rPr>
              <w:t>. Spor</w:t>
            </w:r>
            <w:r w:rsidR="000F0487">
              <w:rPr>
                <w:rFonts w:ascii="Times New Roman" w:hAnsi="Times New Roman" w:cs="Times New Roman"/>
                <w:sz w:val="24"/>
                <w:szCs w:val="24"/>
              </w:rPr>
              <w:t>ą</w:t>
            </w:r>
            <w:r w:rsidRPr="007560D0">
              <w:rPr>
                <w:rFonts w:ascii="Times New Roman" w:hAnsi="Times New Roman" w:cs="Times New Roman"/>
                <w:sz w:val="24"/>
                <w:szCs w:val="24"/>
              </w:rPr>
              <w:t xml:space="preserve"> część przebadanych osób bezdomnych stanowiły osoby posiadające wykształcenie podstawowe (w tym niepełne wykształcenie podstawowe) oraz gimnazjalne – 261</w:t>
            </w:r>
            <w:r w:rsidR="000F0487">
              <w:rPr>
                <w:rFonts w:ascii="Times New Roman" w:hAnsi="Times New Roman" w:cs="Times New Roman"/>
                <w:sz w:val="24"/>
                <w:szCs w:val="24"/>
              </w:rPr>
              <w:t> </w:t>
            </w:r>
            <w:r w:rsidRPr="007560D0">
              <w:rPr>
                <w:rFonts w:ascii="Times New Roman" w:hAnsi="Times New Roman" w:cs="Times New Roman"/>
                <w:sz w:val="24"/>
                <w:szCs w:val="24"/>
              </w:rPr>
              <w:t>osób</w:t>
            </w:r>
            <w:r w:rsidR="005647E0">
              <w:rPr>
                <w:rFonts w:ascii="Times New Roman" w:hAnsi="Times New Roman" w:cs="Times New Roman"/>
                <w:sz w:val="24"/>
                <w:szCs w:val="24"/>
              </w:rPr>
              <w:t xml:space="preserve"> (28,1%)</w:t>
            </w:r>
            <w:r w:rsidRPr="007560D0">
              <w:rPr>
                <w:rFonts w:ascii="Times New Roman" w:hAnsi="Times New Roman" w:cs="Times New Roman"/>
                <w:sz w:val="24"/>
                <w:szCs w:val="24"/>
              </w:rPr>
              <w:t>. Osoby posiadające wykształcenie średnie i wyższe stanowiły mniejszość, było to odpowiednio 164 i 27 osób.</w:t>
            </w:r>
          </w:p>
        </w:tc>
      </w:tr>
      <w:tr w:rsidR="00B44657" w:rsidRPr="00F429C7" w14:paraId="1F6BDCA3" w14:textId="77777777" w:rsidTr="00F06039">
        <w:trPr>
          <w:trHeight w:val="2324"/>
        </w:trPr>
        <w:tc>
          <w:tcPr>
            <w:tcW w:w="9640" w:type="dxa"/>
            <w:tcBorders>
              <w:top w:val="single" w:sz="4" w:space="0" w:color="auto"/>
              <w:bottom w:val="single" w:sz="4" w:space="0" w:color="auto"/>
            </w:tcBorders>
            <w:hideMark/>
          </w:tcPr>
          <w:p w14:paraId="3152C28E" w14:textId="365E9992" w:rsidR="00802763" w:rsidRDefault="00B44657" w:rsidP="00290F05">
            <w:pPr>
              <w:jc w:val="both"/>
              <w:rPr>
                <w:rFonts w:ascii="Times New Roman" w:hAnsi="Times New Roman" w:cs="Times New Roman"/>
                <w:sz w:val="24"/>
                <w:szCs w:val="24"/>
              </w:rPr>
            </w:pPr>
            <w:r w:rsidRPr="00F429C7">
              <w:rPr>
                <w:rFonts w:ascii="Times New Roman" w:hAnsi="Times New Roman" w:cs="Times New Roman"/>
                <w:sz w:val="24"/>
                <w:szCs w:val="24"/>
              </w:rPr>
              <w:lastRenderedPageBreak/>
              <w:t>Osoby w kryzysie bezdomności uczestniczące w badaniu zostały zapytane</w:t>
            </w:r>
            <w:r w:rsidR="00802763">
              <w:rPr>
                <w:rFonts w:ascii="Times New Roman" w:hAnsi="Times New Roman" w:cs="Times New Roman"/>
                <w:sz w:val="24"/>
                <w:szCs w:val="24"/>
              </w:rPr>
              <w:t xml:space="preserve"> również</w:t>
            </w:r>
            <w:r w:rsidRPr="00F429C7">
              <w:rPr>
                <w:rFonts w:ascii="Times New Roman" w:hAnsi="Times New Roman" w:cs="Times New Roman"/>
                <w:sz w:val="24"/>
                <w:szCs w:val="24"/>
              </w:rPr>
              <w:t xml:space="preserve"> o formy pomocy</w:t>
            </w:r>
            <w:r w:rsidR="000F0487">
              <w:rPr>
                <w:rFonts w:ascii="Times New Roman" w:hAnsi="Times New Roman" w:cs="Times New Roman"/>
                <w:sz w:val="24"/>
                <w:szCs w:val="24"/>
              </w:rPr>
              <w:t>,</w:t>
            </w:r>
            <w:r w:rsidRPr="00F429C7">
              <w:rPr>
                <w:rFonts w:ascii="Times New Roman" w:hAnsi="Times New Roman" w:cs="Times New Roman"/>
                <w:sz w:val="24"/>
                <w:szCs w:val="24"/>
              </w:rPr>
              <w:t xml:space="preserve"> z których korzystają. Znaczna część badanych była</w:t>
            </w:r>
            <w:r w:rsidR="000F0487">
              <w:rPr>
                <w:rFonts w:ascii="Times New Roman" w:hAnsi="Times New Roman" w:cs="Times New Roman"/>
                <w:sz w:val="24"/>
                <w:szCs w:val="24"/>
              </w:rPr>
              <w:t xml:space="preserve"> </w:t>
            </w:r>
            <w:r w:rsidRPr="00F429C7">
              <w:rPr>
                <w:rFonts w:ascii="Times New Roman" w:hAnsi="Times New Roman" w:cs="Times New Roman"/>
                <w:sz w:val="24"/>
                <w:szCs w:val="24"/>
              </w:rPr>
              <w:t xml:space="preserve">w trakcie przeprowadzenia badania osobami korzystającymi z </w:t>
            </w:r>
            <w:r w:rsidR="00531081" w:rsidRPr="00F429C7">
              <w:rPr>
                <w:rFonts w:ascii="Times New Roman" w:hAnsi="Times New Roman" w:cs="Times New Roman"/>
                <w:sz w:val="24"/>
                <w:szCs w:val="24"/>
              </w:rPr>
              <w:t>takich placówek</w:t>
            </w:r>
            <w:r w:rsidRPr="00F429C7">
              <w:rPr>
                <w:rFonts w:ascii="Times New Roman" w:hAnsi="Times New Roman" w:cs="Times New Roman"/>
                <w:sz w:val="24"/>
                <w:szCs w:val="24"/>
              </w:rPr>
              <w:t xml:space="preserve"> jak schroniska</w:t>
            </w:r>
            <w:r w:rsidR="00531081" w:rsidRPr="00F429C7">
              <w:rPr>
                <w:rFonts w:ascii="Times New Roman" w:hAnsi="Times New Roman" w:cs="Times New Roman"/>
                <w:sz w:val="24"/>
                <w:szCs w:val="24"/>
              </w:rPr>
              <w:t xml:space="preserve"> czy</w:t>
            </w:r>
            <w:r w:rsidRPr="00F429C7">
              <w:rPr>
                <w:rFonts w:ascii="Times New Roman" w:hAnsi="Times New Roman" w:cs="Times New Roman"/>
                <w:sz w:val="24"/>
                <w:szCs w:val="24"/>
              </w:rPr>
              <w:t xml:space="preserve"> noclegowanie, stąd większość osób stanowiły osoby</w:t>
            </w:r>
            <w:r w:rsidR="000F0487">
              <w:rPr>
                <w:rFonts w:ascii="Times New Roman" w:hAnsi="Times New Roman" w:cs="Times New Roman"/>
                <w:sz w:val="24"/>
                <w:szCs w:val="24"/>
              </w:rPr>
              <w:t>,</w:t>
            </w:r>
            <w:r w:rsidRPr="00F429C7">
              <w:rPr>
                <w:rFonts w:ascii="Times New Roman" w:hAnsi="Times New Roman" w:cs="Times New Roman"/>
                <w:sz w:val="24"/>
                <w:szCs w:val="24"/>
              </w:rPr>
              <w:t xml:space="preserve"> którym udzielono pomocy w formie schronienia – 650 osób</w:t>
            </w:r>
            <w:r w:rsidR="005647E0">
              <w:rPr>
                <w:rFonts w:ascii="Times New Roman" w:hAnsi="Times New Roman" w:cs="Times New Roman"/>
                <w:sz w:val="24"/>
                <w:szCs w:val="24"/>
              </w:rPr>
              <w:t xml:space="preserve"> (70%)</w:t>
            </w:r>
            <w:r w:rsidRPr="00F429C7">
              <w:rPr>
                <w:rFonts w:ascii="Times New Roman" w:hAnsi="Times New Roman" w:cs="Times New Roman"/>
                <w:sz w:val="24"/>
                <w:szCs w:val="24"/>
              </w:rPr>
              <w:t>. 120 osób</w:t>
            </w:r>
            <w:r w:rsidR="005647E0">
              <w:rPr>
                <w:rFonts w:ascii="Times New Roman" w:hAnsi="Times New Roman" w:cs="Times New Roman"/>
                <w:sz w:val="24"/>
                <w:szCs w:val="24"/>
              </w:rPr>
              <w:t xml:space="preserve"> tj. 12,9%</w:t>
            </w:r>
            <w:r w:rsidRPr="00F429C7">
              <w:rPr>
                <w:rFonts w:ascii="Times New Roman" w:hAnsi="Times New Roman" w:cs="Times New Roman"/>
                <w:sz w:val="24"/>
                <w:szCs w:val="24"/>
              </w:rPr>
              <w:t xml:space="preserve"> </w:t>
            </w:r>
            <w:r w:rsidR="00531081" w:rsidRPr="00F429C7">
              <w:rPr>
                <w:rFonts w:ascii="Times New Roman" w:hAnsi="Times New Roman" w:cs="Times New Roman"/>
                <w:sz w:val="24"/>
                <w:szCs w:val="24"/>
              </w:rPr>
              <w:t>zadeklarowało,</w:t>
            </w:r>
            <w:r w:rsidRPr="00F429C7">
              <w:rPr>
                <w:rFonts w:ascii="Times New Roman" w:hAnsi="Times New Roman" w:cs="Times New Roman"/>
                <w:sz w:val="24"/>
                <w:szCs w:val="24"/>
              </w:rPr>
              <w:t xml:space="preserve"> że nie korzystało z żadnej</w:t>
            </w:r>
            <w:r w:rsidR="00802763">
              <w:rPr>
                <w:rFonts w:ascii="Times New Roman" w:hAnsi="Times New Roman" w:cs="Times New Roman"/>
                <w:sz w:val="24"/>
                <w:szCs w:val="24"/>
              </w:rPr>
              <w:t xml:space="preserve"> formy</w:t>
            </w:r>
            <w:r w:rsidRPr="00F429C7">
              <w:rPr>
                <w:rFonts w:ascii="Times New Roman" w:hAnsi="Times New Roman" w:cs="Times New Roman"/>
                <w:sz w:val="24"/>
                <w:szCs w:val="24"/>
              </w:rPr>
              <w:t xml:space="preserve"> pomocy. Liczba osób</w:t>
            </w:r>
            <w:r w:rsidR="00802763">
              <w:rPr>
                <w:rFonts w:ascii="Times New Roman" w:hAnsi="Times New Roman" w:cs="Times New Roman"/>
                <w:sz w:val="24"/>
                <w:szCs w:val="24"/>
              </w:rPr>
              <w:t>,</w:t>
            </w:r>
            <w:r w:rsidRPr="00F429C7">
              <w:rPr>
                <w:rFonts w:ascii="Times New Roman" w:hAnsi="Times New Roman" w:cs="Times New Roman"/>
                <w:sz w:val="24"/>
                <w:szCs w:val="24"/>
              </w:rPr>
              <w:t xml:space="preserve"> które nie skorzystały z</w:t>
            </w:r>
            <w:r w:rsidR="000F0487">
              <w:rPr>
                <w:rFonts w:ascii="Times New Roman" w:hAnsi="Times New Roman" w:cs="Times New Roman"/>
                <w:sz w:val="24"/>
                <w:szCs w:val="24"/>
              </w:rPr>
              <w:t> </w:t>
            </w:r>
            <w:r w:rsidRPr="00F429C7">
              <w:rPr>
                <w:rFonts w:ascii="Times New Roman" w:hAnsi="Times New Roman" w:cs="Times New Roman"/>
                <w:sz w:val="24"/>
                <w:szCs w:val="24"/>
              </w:rPr>
              <w:t xml:space="preserve">żadnej pomocy jest bliska </w:t>
            </w:r>
            <w:r w:rsidR="00802763">
              <w:rPr>
                <w:rFonts w:ascii="Times New Roman" w:hAnsi="Times New Roman" w:cs="Times New Roman"/>
                <w:sz w:val="24"/>
                <w:szCs w:val="24"/>
              </w:rPr>
              <w:t xml:space="preserve">liczbie </w:t>
            </w:r>
            <w:r w:rsidRPr="00F429C7">
              <w:rPr>
                <w:rFonts w:ascii="Times New Roman" w:hAnsi="Times New Roman" w:cs="Times New Roman"/>
                <w:sz w:val="24"/>
                <w:szCs w:val="24"/>
              </w:rPr>
              <w:t xml:space="preserve">osób, które przebywały w miejscach niemieszkalnych. </w:t>
            </w:r>
            <w:r w:rsidR="00802763">
              <w:rPr>
                <w:rFonts w:ascii="Times New Roman" w:hAnsi="Times New Roman" w:cs="Times New Roman"/>
                <w:sz w:val="24"/>
                <w:szCs w:val="24"/>
              </w:rPr>
              <w:t>Z</w:t>
            </w:r>
            <w:r w:rsidR="000F0487">
              <w:rPr>
                <w:rFonts w:ascii="Times New Roman" w:hAnsi="Times New Roman" w:cs="Times New Roman"/>
                <w:sz w:val="24"/>
                <w:szCs w:val="24"/>
              </w:rPr>
              <w:t> </w:t>
            </w:r>
            <w:r w:rsidR="00802763">
              <w:rPr>
                <w:rFonts w:ascii="Times New Roman" w:hAnsi="Times New Roman" w:cs="Times New Roman"/>
                <w:sz w:val="24"/>
                <w:szCs w:val="24"/>
              </w:rPr>
              <w:t>wyników badania wynika</w:t>
            </w:r>
            <w:r w:rsidR="000F0487">
              <w:rPr>
                <w:rFonts w:ascii="Times New Roman" w:hAnsi="Times New Roman" w:cs="Times New Roman"/>
                <w:sz w:val="24"/>
                <w:szCs w:val="24"/>
              </w:rPr>
              <w:t>,</w:t>
            </w:r>
            <w:r w:rsidR="00802763">
              <w:rPr>
                <w:rFonts w:ascii="Times New Roman" w:hAnsi="Times New Roman" w:cs="Times New Roman"/>
                <w:sz w:val="24"/>
                <w:szCs w:val="24"/>
              </w:rPr>
              <w:t xml:space="preserve"> iż b</w:t>
            </w:r>
            <w:r w:rsidR="00FB24C4" w:rsidRPr="00F429C7">
              <w:rPr>
                <w:rFonts w:ascii="Times New Roman" w:hAnsi="Times New Roman" w:cs="Times New Roman"/>
                <w:sz w:val="24"/>
                <w:szCs w:val="24"/>
              </w:rPr>
              <w:t>adan</w:t>
            </w:r>
            <w:r w:rsidR="00802763">
              <w:rPr>
                <w:rFonts w:ascii="Times New Roman" w:hAnsi="Times New Roman" w:cs="Times New Roman"/>
                <w:sz w:val="24"/>
                <w:szCs w:val="24"/>
              </w:rPr>
              <w:t>i</w:t>
            </w:r>
            <w:r w:rsidR="00FB24C4" w:rsidRPr="00F429C7">
              <w:rPr>
                <w:rFonts w:ascii="Times New Roman" w:hAnsi="Times New Roman" w:cs="Times New Roman"/>
                <w:sz w:val="24"/>
                <w:szCs w:val="24"/>
              </w:rPr>
              <w:t xml:space="preserve"> doświadczając</w:t>
            </w:r>
            <w:r w:rsidR="00802763">
              <w:rPr>
                <w:rFonts w:ascii="Times New Roman" w:hAnsi="Times New Roman" w:cs="Times New Roman"/>
                <w:sz w:val="24"/>
                <w:szCs w:val="24"/>
              </w:rPr>
              <w:t>y</w:t>
            </w:r>
            <w:r w:rsidR="00FB24C4" w:rsidRPr="00F429C7">
              <w:rPr>
                <w:rFonts w:ascii="Times New Roman" w:hAnsi="Times New Roman" w:cs="Times New Roman"/>
                <w:sz w:val="24"/>
                <w:szCs w:val="24"/>
              </w:rPr>
              <w:t xml:space="preserve"> bezdomności oczekują przede wszystkim pomocy w kwestiach mieszkaniowych </w:t>
            </w:r>
            <w:r w:rsidR="00555447">
              <w:rPr>
                <w:rFonts w:ascii="Times New Roman" w:hAnsi="Times New Roman" w:cs="Times New Roman"/>
                <w:sz w:val="24"/>
                <w:szCs w:val="24"/>
              </w:rPr>
              <w:t>–</w:t>
            </w:r>
            <w:r w:rsidR="00FB24C4" w:rsidRPr="00F429C7">
              <w:rPr>
                <w:rFonts w:ascii="Times New Roman" w:hAnsi="Times New Roman" w:cs="Times New Roman"/>
                <w:sz w:val="24"/>
                <w:szCs w:val="24"/>
              </w:rPr>
              <w:t xml:space="preserve"> 661 osób</w:t>
            </w:r>
            <w:r w:rsidR="005647E0">
              <w:rPr>
                <w:rFonts w:ascii="Times New Roman" w:hAnsi="Times New Roman" w:cs="Times New Roman"/>
                <w:sz w:val="24"/>
                <w:szCs w:val="24"/>
              </w:rPr>
              <w:t xml:space="preserve"> (71,2%)</w:t>
            </w:r>
            <w:r w:rsidR="00FB24C4" w:rsidRPr="00F429C7">
              <w:rPr>
                <w:rFonts w:ascii="Times New Roman" w:hAnsi="Times New Roman" w:cs="Times New Roman"/>
                <w:sz w:val="24"/>
                <w:szCs w:val="24"/>
              </w:rPr>
              <w:t>, w sprawach zdrowotnych 334 osoby</w:t>
            </w:r>
            <w:r w:rsidR="005647E0">
              <w:rPr>
                <w:rFonts w:ascii="Times New Roman" w:hAnsi="Times New Roman" w:cs="Times New Roman"/>
                <w:sz w:val="24"/>
                <w:szCs w:val="24"/>
              </w:rPr>
              <w:t>(36%)</w:t>
            </w:r>
            <w:r w:rsidR="00FB24C4" w:rsidRPr="00F429C7">
              <w:rPr>
                <w:rFonts w:ascii="Times New Roman" w:hAnsi="Times New Roman" w:cs="Times New Roman"/>
                <w:sz w:val="24"/>
                <w:szCs w:val="24"/>
              </w:rPr>
              <w:t xml:space="preserve"> oraz w</w:t>
            </w:r>
            <w:r w:rsidR="000F0487">
              <w:rPr>
                <w:rFonts w:ascii="Times New Roman" w:hAnsi="Times New Roman" w:cs="Times New Roman"/>
                <w:sz w:val="24"/>
                <w:szCs w:val="24"/>
              </w:rPr>
              <w:t> </w:t>
            </w:r>
            <w:r w:rsidR="00FB24C4" w:rsidRPr="00F429C7">
              <w:rPr>
                <w:rFonts w:ascii="Times New Roman" w:hAnsi="Times New Roman" w:cs="Times New Roman"/>
                <w:sz w:val="24"/>
                <w:szCs w:val="24"/>
              </w:rPr>
              <w:t>sprawach finansowych</w:t>
            </w:r>
            <w:r w:rsidR="00555447">
              <w:rPr>
                <w:rFonts w:ascii="Times New Roman" w:hAnsi="Times New Roman" w:cs="Times New Roman"/>
                <w:sz w:val="24"/>
                <w:szCs w:val="24"/>
              </w:rPr>
              <w:t xml:space="preserve"> – 306 osób</w:t>
            </w:r>
            <w:r w:rsidR="005647E0">
              <w:rPr>
                <w:rFonts w:ascii="Times New Roman" w:hAnsi="Times New Roman" w:cs="Times New Roman"/>
                <w:sz w:val="24"/>
                <w:szCs w:val="24"/>
              </w:rPr>
              <w:t xml:space="preserve"> (33%)</w:t>
            </w:r>
            <w:r w:rsidR="00FB24C4" w:rsidRPr="00F429C7">
              <w:rPr>
                <w:rFonts w:ascii="Times New Roman" w:hAnsi="Times New Roman" w:cs="Times New Roman"/>
                <w:sz w:val="24"/>
                <w:szCs w:val="24"/>
              </w:rPr>
              <w:t>. Kwestie związane z pomocą w znalezieniu pracy czy wyjściu z uzależnienia były wskazywane odpowiednio przez 102 i 43 osoby. 155</w:t>
            </w:r>
            <w:r w:rsidR="00802763">
              <w:rPr>
                <w:rFonts w:ascii="Times New Roman" w:hAnsi="Times New Roman" w:cs="Times New Roman"/>
                <w:sz w:val="24"/>
                <w:szCs w:val="24"/>
              </w:rPr>
              <w:t xml:space="preserve"> </w:t>
            </w:r>
            <w:r w:rsidR="00FB24C4" w:rsidRPr="00F429C7">
              <w:rPr>
                <w:rFonts w:ascii="Times New Roman" w:hAnsi="Times New Roman" w:cs="Times New Roman"/>
                <w:sz w:val="24"/>
                <w:szCs w:val="24"/>
              </w:rPr>
              <w:t>badanych</w:t>
            </w:r>
            <w:r w:rsidR="00802763">
              <w:rPr>
                <w:rFonts w:ascii="Times New Roman" w:hAnsi="Times New Roman" w:cs="Times New Roman"/>
                <w:sz w:val="24"/>
                <w:szCs w:val="24"/>
              </w:rPr>
              <w:t xml:space="preserve"> </w:t>
            </w:r>
            <w:r w:rsidR="005647E0">
              <w:rPr>
                <w:rFonts w:ascii="Times New Roman" w:hAnsi="Times New Roman" w:cs="Times New Roman"/>
                <w:sz w:val="24"/>
                <w:szCs w:val="24"/>
              </w:rPr>
              <w:t xml:space="preserve">(16,7%) </w:t>
            </w:r>
            <w:r w:rsidR="00FB24C4" w:rsidRPr="00F429C7">
              <w:rPr>
                <w:rFonts w:ascii="Times New Roman" w:hAnsi="Times New Roman" w:cs="Times New Roman"/>
                <w:sz w:val="24"/>
                <w:szCs w:val="24"/>
              </w:rPr>
              <w:t>nie</w:t>
            </w:r>
            <w:r w:rsidR="00802763">
              <w:rPr>
                <w:rFonts w:ascii="Times New Roman" w:hAnsi="Times New Roman" w:cs="Times New Roman"/>
                <w:sz w:val="24"/>
                <w:szCs w:val="24"/>
              </w:rPr>
              <w:t xml:space="preserve"> </w:t>
            </w:r>
            <w:r w:rsidR="00FB24C4" w:rsidRPr="00F429C7">
              <w:rPr>
                <w:rFonts w:ascii="Times New Roman" w:hAnsi="Times New Roman" w:cs="Times New Roman"/>
                <w:sz w:val="24"/>
                <w:szCs w:val="24"/>
              </w:rPr>
              <w:t>oczekuje</w:t>
            </w:r>
            <w:r w:rsidR="00802763">
              <w:rPr>
                <w:rFonts w:ascii="Times New Roman" w:hAnsi="Times New Roman" w:cs="Times New Roman"/>
                <w:sz w:val="24"/>
                <w:szCs w:val="24"/>
              </w:rPr>
              <w:t xml:space="preserve"> </w:t>
            </w:r>
            <w:r w:rsidR="00FB24C4" w:rsidRPr="00F429C7">
              <w:rPr>
                <w:rFonts w:ascii="Times New Roman" w:hAnsi="Times New Roman" w:cs="Times New Roman"/>
                <w:sz w:val="24"/>
                <w:szCs w:val="24"/>
              </w:rPr>
              <w:t>żadnej</w:t>
            </w:r>
            <w:r w:rsidR="00802763">
              <w:rPr>
                <w:rFonts w:ascii="Times New Roman" w:hAnsi="Times New Roman" w:cs="Times New Roman"/>
                <w:sz w:val="24"/>
                <w:szCs w:val="24"/>
              </w:rPr>
              <w:t xml:space="preserve"> </w:t>
            </w:r>
            <w:r w:rsidR="00FB24C4" w:rsidRPr="00F429C7">
              <w:rPr>
                <w:rFonts w:ascii="Times New Roman" w:hAnsi="Times New Roman" w:cs="Times New Roman"/>
                <w:sz w:val="24"/>
                <w:szCs w:val="24"/>
              </w:rPr>
              <w:t>pomocy.</w:t>
            </w:r>
          </w:p>
          <w:p w14:paraId="2598DE49" w14:textId="0C03440E" w:rsidR="00FB24C4" w:rsidRPr="005647E0" w:rsidRDefault="00D01D96" w:rsidP="00290F05">
            <w:pPr>
              <w:jc w:val="both"/>
              <w:rPr>
                <w:rFonts w:ascii="Times New Roman" w:hAnsi="Times New Roman" w:cs="Times New Roman"/>
                <w:sz w:val="24"/>
                <w:szCs w:val="24"/>
              </w:rPr>
            </w:pPr>
            <w:r>
              <w:rPr>
                <w:rFonts w:ascii="Times New Roman" w:hAnsi="Times New Roman" w:cs="Times New Roman"/>
                <w:sz w:val="24"/>
                <w:szCs w:val="24"/>
              </w:rPr>
              <w:br/>
            </w:r>
            <w:r w:rsidRPr="00290F05">
              <w:rPr>
                <w:rFonts w:ascii="Times New Roman" w:hAnsi="Times New Roman" w:cs="Times New Roman"/>
                <w:b/>
                <w:sz w:val="24"/>
                <w:szCs w:val="24"/>
              </w:rPr>
              <w:t xml:space="preserve">Badanie </w:t>
            </w:r>
            <w:r w:rsidR="00290F05" w:rsidRPr="00290F05">
              <w:rPr>
                <w:rFonts w:ascii="Times New Roman" w:hAnsi="Times New Roman" w:cs="Times New Roman"/>
                <w:b/>
                <w:sz w:val="24"/>
                <w:szCs w:val="24"/>
              </w:rPr>
              <w:t>Pomorskiego For</w:t>
            </w:r>
            <w:r w:rsidR="00290F05">
              <w:rPr>
                <w:rFonts w:ascii="Times New Roman" w:hAnsi="Times New Roman" w:cs="Times New Roman"/>
                <w:b/>
                <w:sz w:val="24"/>
                <w:szCs w:val="24"/>
              </w:rPr>
              <w:t>um</w:t>
            </w:r>
            <w:r w:rsidR="00290F05" w:rsidRPr="00290F05">
              <w:rPr>
                <w:rFonts w:ascii="Times New Roman" w:hAnsi="Times New Roman" w:cs="Times New Roman"/>
                <w:b/>
                <w:sz w:val="24"/>
                <w:szCs w:val="24"/>
              </w:rPr>
              <w:t xml:space="preserve"> na Rzecz </w:t>
            </w:r>
            <w:r w:rsidR="00290F05">
              <w:rPr>
                <w:rFonts w:ascii="Times New Roman" w:hAnsi="Times New Roman" w:cs="Times New Roman"/>
                <w:b/>
                <w:sz w:val="24"/>
                <w:szCs w:val="24"/>
              </w:rPr>
              <w:t>Wychodzenia z Bezdomności pt.:</w:t>
            </w:r>
            <w:r w:rsidR="00290F05" w:rsidRPr="00290F05">
              <w:rPr>
                <w:rFonts w:ascii="Times New Roman" w:hAnsi="Times New Roman" w:cs="Times New Roman"/>
                <w:b/>
                <w:sz w:val="24"/>
                <w:szCs w:val="24"/>
              </w:rPr>
              <w:t xml:space="preserve"> </w:t>
            </w:r>
            <w:r w:rsidR="00AC38D5" w:rsidRPr="00AC38D5">
              <w:rPr>
                <w:rFonts w:ascii="Times New Roman" w:hAnsi="Times New Roman" w:cs="Times New Roman"/>
                <w:b/>
                <w:sz w:val="24"/>
                <w:szCs w:val="24"/>
              </w:rPr>
              <w:t xml:space="preserve">Socjodemograficzny portret osób bezdomnych </w:t>
            </w:r>
            <w:r w:rsidR="00AC38D5" w:rsidRPr="005647E0">
              <w:rPr>
                <w:rFonts w:ascii="Times New Roman" w:hAnsi="Times New Roman" w:cs="Times New Roman"/>
                <w:b/>
                <w:sz w:val="24"/>
                <w:szCs w:val="24"/>
              </w:rPr>
              <w:t>w województwie pomorskim</w:t>
            </w:r>
            <w:r w:rsidR="00AC38D5" w:rsidRPr="005647E0">
              <w:rPr>
                <w:rFonts w:ascii="Times New Roman" w:hAnsi="Times New Roman" w:cs="Times New Roman"/>
                <w:b/>
                <w:i/>
                <w:sz w:val="24"/>
                <w:szCs w:val="24"/>
              </w:rPr>
              <w:t xml:space="preserve"> </w:t>
            </w:r>
          </w:p>
          <w:p w14:paraId="0BB68391" w14:textId="3226F6CD" w:rsidR="00290F05" w:rsidRPr="005647E0" w:rsidRDefault="007018B0" w:rsidP="001F5D5C">
            <w:pPr>
              <w:jc w:val="both"/>
              <w:rPr>
                <w:rFonts w:ascii="Times New Roman" w:hAnsi="Times New Roman" w:cs="Times New Roman"/>
                <w:sz w:val="24"/>
                <w:szCs w:val="24"/>
              </w:rPr>
            </w:pPr>
            <w:r w:rsidRPr="005647E0">
              <w:rPr>
                <w:rFonts w:ascii="Times New Roman" w:hAnsi="Times New Roman" w:cs="Times New Roman"/>
                <w:sz w:val="24"/>
                <w:szCs w:val="24"/>
              </w:rPr>
              <w:t xml:space="preserve">W celu opisu skali problemu bezdomności w Gdańsku, warto </w:t>
            </w:r>
            <w:r w:rsidR="000F0487" w:rsidRPr="005647E0">
              <w:rPr>
                <w:rFonts w:ascii="Times New Roman" w:hAnsi="Times New Roman" w:cs="Times New Roman"/>
                <w:sz w:val="24"/>
                <w:szCs w:val="24"/>
              </w:rPr>
              <w:t xml:space="preserve">również </w:t>
            </w:r>
            <w:r w:rsidRPr="005647E0">
              <w:rPr>
                <w:rFonts w:ascii="Times New Roman" w:hAnsi="Times New Roman" w:cs="Times New Roman"/>
                <w:sz w:val="24"/>
                <w:szCs w:val="24"/>
              </w:rPr>
              <w:t>przytoczyć dane pochodzące z prowadzonego regularnie</w:t>
            </w:r>
            <w:r w:rsidR="002F2BAF" w:rsidRPr="005647E0">
              <w:rPr>
                <w:rFonts w:ascii="Times New Roman" w:hAnsi="Times New Roman" w:cs="Times New Roman"/>
                <w:sz w:val="24"/>
                <w:szCs w:val="24"/>
              </w:rPr>
              <w:t xml:space="preserve"> od 2001 roku</w:t>
            </w:r>
            <w:r w:rsidRPr="005647E0">
              <w:rPr>
                <w:rFonts w:ascii="Times New Roman" w:hAnsi="Times New Roman" w:cs="Times New Roman"/>
                <w:sz w:val="24"/>
                <w:szCs w:val="24"/>
              </w:rPr>
              <w:t xml:space="preserve"> na terenie województwa pomorskiego badania Pomorskiego Forum na Rzecz Wychodzenia z Bezdomności. Ostatnie </w:t>
            </w:r>
            <w:r w:rsidR="00802763" w:rsidRPr="005647E0">
              <w:rPr>
                <w:rFonts w:ascii="Times New Roman" w:hAnsi="Times New Roman" w:cs="Times New Roman"/>
                <w:sz w:val="24"/>
                <w:szCs w:val="24"/>
              </w:rPr>
              <w:t>badanie z tego cyklu odbyło się w grudniu</w:t>
            </w:r>
            <w:r w:rsidRPr="005647E0">
              <w:rPr>
                <w:rFonts w:ascii="Times New Roman" w:hAnsi="Times New Roman" w:cs="Times New Roman"/>
                <w:sz w:val="24"/>
                <w:szCs w:val="24"/>
              </w:rPr>
              <w:t xml:space="preserve"> 2017 roku. Podczas badania ankieterzy dotarli do 813 osób bezdomnych. Wśród osób przebadanych </w:t>
            </w:r>
            <w:r w:rsidR="004435C9" w:rsidRPr="005647E0">
              <w:rPr>
                <w:rFonts w:ascii="Times New Roman" w:hAnsi="Times New Roman" w:cs="Times New Roman"/>
                <w:sz w:val="24"/>
                <w:szCs w:val="24"/>
              </w:rPr>
              <w:t>przeważali mężczyźni – 602</w:t>
            </w:r>
            <w:r w:rsidR="00615761" w:rsidRPr="005647E0">
              <w:rPr>
                <w:rFonts w:ascii="Times New Roman" w:hAnsi="Times New Roman" w:cs="Times New Roman"/>
                <w:sz w:val="24"/>
                <w:szCs w:val="24"/>
              </w:rPr>
              <w:t xml:space="preserve"> osoby</w:t>
            </w:r>
            <w:r w:rsidR="004435C9" w:rsidRPr="005647E0">
              <w:rPr>
                <w:rFonts w:ascii="Times New Roman" w:hAnsi="Times New Roman" w:cs="Times New Roman"/>
                <w:sz w:val="24"/>
                <w:szCs w:val="24"/>
              </w:rPr>
              <w:t xml:space="preserve"> (74,0%)</w:t>
            </w:r>
            <w:r w:rsidR="005647E0" w:rsidRPr="005647E0">
              <w:rPr>
                <w:rFonts w:ascii="Times New Roman" w:hAnsi="Times New Roman" w:cs="Times New Roman"/>
                <w:sz w:val="24"/>
                <w:szCs w:val="24"/>
              </w:rPr>
              <w:t>. W trakcie badania ankieterzy dotarli do 152 k</w:t>
            </w:r>
            <w:r w:rsidR="004435C9" w:rsidRPr="005647E0">
              <w:rPr>
                <w:rFonts w:ascii="Times New Roman" w:hAnsi="Times New Roman" w:cs="Times New Roman"/>
                <w:sz w:val="24"/>
                <w:szCs w:val="24"/>
              </w:rPr>
              <w:t>obiet (18,7%)</w:t>
            </w:r>
            <w:r w:rsidR="005647E0" w:rsidRPr="005647E0">
              <w:rPr>
                <w:rFonts w:ascii="Times New Roman" w:hAnsi="Times New Roman" w:cs="Times New Roman"/>
                <w:sz w:val="24"/>
                <w:szCs w:val="24"/>
              </w:rPr>
              <w:t xml:space="preserve"> oraz 59 małoletnich </w:t>
            </w:r>
            <w:r w:rsidR="004435C9" w:rsidRPr="005647E0">
              <w:rPr>
                <w:rFonts w:ascii="Times New Roman" w:hAnsi="Times New Roman" w:cs="Times New Roman"/>
                <w:sz w:val="24"/>
                <w:szCs w:val="24"/>
              </w:rPr>
              <w:t>chłopców i dziewcząt</w:t>
            </w:r>
            <w:r w:rsidR="005647E0" w:rsidRPr="005647E0">
              <w:rPr>
                <w:rFonts w:ascii="Times New Roman" w:hAnsi="Times New Roman" w:cs="Times New Roman"/>
                <w:sz w:val="24"/>
                <w:szCs w:val="24"/>
              </w:rPr>
              <w:t xml:space="preserve"> (7,3%)</w:t>
            </w:r>
            <w:r w:rsidR="004435C9" w:rsidRPr="005647E0">
              <w:rPr>
                <w:rFonts w:ascii="Times New Roman" w:hAnsi="Times New Roman" w:cs="Times New Roman"/>
                <w:sz w:val="24"/>
                <w:szCs w:val="24"/>
              </w:rPr>
              <w:t>.</w:t>
            </w:r>
            <w:r w:rsidR="007436E4" w:rsidRPr="005647E0">
              <w:rPr>
                <w:rFonts w:ascii="Times New Roman" w:hAnsi="Times New Roman" w:cs="Times New Roman"/>
                <w:sz w:val="24"/>
                <w:szCs w:val="24"/>
              </w:rPr>
              <w:t xml:space="preserve"> Większość </w:t>
            </w:r>
            <w:r w:rsidR="005647E0" w:rsidRPr="005647E0">
              <w:rPr>
                <w:rFonts w:ascii="Times New Roman" w:hAnsi="Times New Roman" w:cs="Times New Roman"/>
                <w:sz w:val="24"/>
                <w:szCs w:val="24"/>
              </w:rPr>
              <w:t xml:space="preserve">przebadanych </w:t>
            </w:r>
            <w:r w:rsidR="007436E4" w:rsidRPr="005647E0">
              <w:rPr>
                <w:rFonts w:ascii="Times New Roman" w:hAnsi="Times New Roman" w:cs="Times New Roman"/>
                <w:sz w:val="24"/>
                <w:szCs w:val="24"/>
              </w:rPr>
              <w:t xml:space="preserve">osób </w:t>
            </w:r>
            <w:r w:rsidR="005647E0" w:rsidRPr="005647E0">
              <w:rPr>
                <w:rFonts w:ascii="Times New Roman" w:hAnsi="Times New Roman" w:cs="Times New Roman"/>
                <w:sz w:val="24"/>
                <w:szCs w:val="24"/>
              </w:rPr>
              <w:t xml:space="preserve">to </w:t>
            </w:r>
            <w:r w:rsidR="007436E4" w:rsidRPr="005647E0">
              <w:rPr>
                <w:rFonts w:ascii="Times New Roman" w:hAnsi="Times New Roman" w:cs="Times New Roman"/>
                <w:sz w:val="24"/>
                <w:szCs w:val="24"/>
              </w:rPr>
              <w:t>osoby</w:t>
            </w:r>
            <w:r w:rsidR="00615761" w:rsidRPr="005647E0">
              <w:rPr>
                <w:rFonts w:ascii="Times New Roman" w:hAnsi="Times New Roman" w:cs="Times New Roman"/>
                <w:sz w:val="24"/>
                <w:szCs w:val="24"/>
              </w:rPr>
              <w:t xml:space="preserve"> bezdomne</w:t>
            </w:r>
            <w:r w:rsidR="007436E4" w:rsidRPr="005647E0">
              <w:rPr>
                <w:rFonts w:ascii="Times New Roman" w:hAnsi="Times New Roman" w:cs="Times New Roman"/>
                <w:sz w:val="24"/>
                <w:szCs w:val="24"/>
              </w:rPr>
              <w:t xml:space="preserve"> przebywające w</w:t>
            </w:r>
            <w:r w:rsidR="005647E0" w:rsidRPr="005647E0">
              <w:rPr>
                <w:rFonts w:ascii="Times New Roman" w:hAnsi="Times New Roman" w:cs="Times New Roman"/>
                <w:sz w:val="24"/>
                <w:szCs w:val="24"/>
              </w:rPr>
              <w:t> </w:t>
            </w:r>
            <w:r w:rsidR="007436E4" w:rsidRPr="005647E0">
              <w:rPr>
                <w:rFonts w:ascii="Times New Roman" w:hAnsi="Times New Roman" w:cs="Times New Roman"/>
                <w:sz w:val="24"/>
                <w:szCs w:val="24"/>
              </w:rPr>
              <w:t>placówkach</w:t>
            </w:r>
            <w:r w:rsidR="00615761" w:rsidRPr="005647E0">
              <w:rPr>
                <w:rFonts w:ascii="Times New Roman" w:hAnsi="Times New Roman" w:cs="Times New Roman"/>
                <w:sz w:val="24"/>
                <w:szCs w:val="24"/>
              </w:rPr>
              <w:t xml:space="preserve"> </w:t>
            </w:r>
            <w:r w:rsidR="007436E4" w:rsidRPr="005647E0">
              <w:rPr>
                <w:rFonts w:ascii="Times New Roman" w:hAnsi="Times New Roman" w:cs="Times New Roman"/>
                <w:sz w:val="24"/>
                <w:szCs w:val="24"/>
              </w:rPr>
              <w:t>tj. schroniskach, noclegowniach</w:t>
            </w:r>
            <w:r w:rsidR="005647E0" w:rsidRPr="005647E0">
              <w:rPr>
                <w:rFonts w:ascii="Times New Roman" w:hAnsi="Times New Roman" w:cs="Times New Roman"/>
                <w:sz w:val="24"/>
                <w:szCs w:val="24"/>
              </w:rPr>
              <w:t xml:space="preserve"> </w:t>
            </w:r>
            <w:r w:rsidR="007436E4" w:rsidRPr="005647E0">
              <w:rPr>
                <w:rFonts w:ascii="Times New Roman" w:hAnsi="Times New Roman" w:cs="Times New Roman"/>
                <w:sz w:val="24"/>
                <w:szCs w:val="24"/>
              </w:rPr>
              <w:t>lub ogrzewalniach</w:t>
            </w:r>
            <w:r w:rsidR="005647E0" w:rsidRPr="005647E0">
              <w:rPr>
                <w:rFonts w:ascii="Times New Roman" w:hAnsi="Times New Roman" w:cs="Times New Roman"/>
                <w:sz w:val="24"/>
                <w:szCs w:val="24"/>
              </w:rPr>
              <w:t>,</w:t>
            </w:r>
            <w:r w:rsidR="007436E4" w:rsidRPr="005647E0">
              <w:rPr>
                <w:rFonts w:ascii="Times New Roman" w:hAnsi="Times New Roman" w:cs="Times New Roman"/>
                <w:sz w:val="24"/>
                <w:szCs w:val="24"/>
              </w:rPr>
              <w:t xml:space="preserve"> w sumie 594 os</w:t>
            </w:r>
            <w:r w:rsidR="005647E0" w:rsidRPr="005647E0">
              <w:rPr>
                <w:rFonts w:ascii="Times New Roman" w:hAnsi="Times New Roman" w:cs="Times New Roman"/>
                <w:sz w:val="24"/>
                <w:szCs w:val="24"/>
              </w:rPr>
              <w:t>oby</w:t>
            </w:r>
            <w:r w:rsidR="007436E4" w:rsidRPr="005647E0">
              <w:rPr>
                <w:rFonts w:ascii="Times New Roman" w:hAnsi="Times New Roman" w:cs="Times New Roman"/>
                <w:sz w:val="24"/>
                <w:szCs w:val="24"/>
              </w:rPr>
              <w:t xml:space="preserve"> (73,1%). 69 os</w:t>
            </w:r>
            <w:r w:rsidR="00615761" w:rsidRPr="005647E0">
              <w:rPr>
                <w:rFonts w:ascii="Times New Roman" w:hAnsi="Times New Roman" w:cs="Times New Roman"/>
                <w:sz w:val="24"/>
                <w:szCs w:val="24"/>
              </w:rPr>
              <w:t>ób</w:t>
            </w:r>
            <w:r w:rsidR="007436E4" w:rsidRPr="005647E0">
              <w:rPr>
                <w:rFonts w:ascii="Times New Roman" w:hAnsi="Times New Roman" w:cs="Times New Roman"/>
                <w:sz w:val="24"/>
                <w:szCs w:val="24"/>
              </w:rPr>
              <w:t xml:space="preserve"> (23,4%) przebywał</w:t>
            </w:r>
            <w:r w:rsidR="00066A67" w:rsidRPr="005647E0">
              <w:rPr>
                <w:rFonts w:ascii="Times New Roman" w:hAnsi="Times New Roman" w:cs="Times New Roman"/>
                <w:sz w:val="24"/>
                <w:szCs w:val="24"/>
              </w:rPr>
              <w:t>o</w:t>
            </w:r>
            <w:r w:rsidR="007436E4" w:rsidRPr="005647E0">
              <w:rPr>
                <w:rFonts w:ascii="Times New Roman" w:hAnsi="Times New Roman" w:cs="Times New Roman"/>
                <w:sz w:val="24"/>
                <w:szCs w:val="24"/>
              </w:rPr>
              <w:t xml:space="preserve"> w miejscach niemieszkalnych. 58 osób (7,1%) </w:t>
            </w:r>
            <w:r w:rsidR="005647E0" w:rsidRPr="005647E0">
              <w:rPr>
                <w:rFonts w:ascii="Times New Roman" w:hAnsi="Times New Roman" w:cs="Times New Roman"/>
                <w:sz w:val="24"/>
                <w:szCs w:val="24"/>
              </w:rPr>
              <w:t>to</w:t>
            </w:r>
            <w:r w:rsidR="00066A67" w:rsidRPr="005647E0">
              <w:rPr>
                <w:rFonts w:ascii="Times New Roman" w:hAnsi="Times New Roman" w:cs="Times New Roman"/>
                <w:sz w:val="24"/>
                <w:szCs w:val="24"/>
              </w:rPr>
              <w:t xml:space="preserve"> </w:t>
            </w:r>
            <w:r w:rsidR="007436E4" w:rsidRPr="005647E0">
              <w:rPr>
                <w:rFonts w:ascii="Times New Roman" w:hAnsi="Times New Roman" w:cs="Times New Roman"/>
                <w:sz w:val="24"/>
                <w:szCs w:val="24"/>
              </w:rPr>
              <w:t>osoby, które przebywały w mieszkaniach wspomaganych lub mieszkaniach ze wsparciem, 92</w:t>
            </w:r>
            <w:r w:rsidR="00637EC8" w:rsidRPr="005647E0">
              <w:rPr>
                <w:rFonts w:ascii="Times New Roman" w:hAnsi="Times New Roman" w:cs="Times New Roman"/>
                <w:sz w:val="24"/>
                <w:szCs w:val="24"/>
              </w:rPr>
              <w:t xml:space="preserve"> osoby</w:t>
            </w:r>
            <w:r w:rsidR="007436E4" w:rsidRPr="005647E0">
              <w:rPr>
                <w:rFonts w:ascii="Times New Roman" w:hAnsi="Times New Roman" w:cs="Times New Roman"/>
                <w:sz w:val="24"/>
                <w:szCs w:val="24"/>
              </w:rPr>
              <w:t xml:space="preserve"> (11,3%) przebywały w szpitalach lub w innych placówkach o</w:t>
            </w:r>
            <w:r w:rsidR="00066A67" w:rsidRPr="005647E0">
              <w:rPr>
                <w:rFonts w:ascii="Times New Roman" w:hAnsi="Times New Roman" w:cs="Times New Roman"/>
                <w:sz w:val="24"/>
                <w:szCs w:val="24"/>
              </w:rPr>
              <w:t xml:space="preserve">chrony </w:t>
            </w:r>
            <w:r w:rsidR="007436E4" w:rsidRPr="005647E0">
              <w:rPr>
                <w:rFonts w:ascii="Times New Roman" w:hAnsi="Times New Roman" w:cs="Times New Roman"/>
                <w:sz w:val="24"/>
                <w:szCs w:val="24"/>
              </w:rPr>
              <w:t xml:space="preserve">zdrowia. </w:t>
            </w:r>
          </w:p>
          <w:p w14:paraId="2DB1F5D7" w14:textId="77777777" w:rsidR="00066A67" w:rsidRPr="005647E0" w:rsidRDefault="00066A67" w:rsidP="001F5D5C">
            <w:pPr>
              <w:jc w:val="both"/>
              <w:rPr>
                <w:rFonts w:ascii="Times New Roman" w:hAnsi="Times New Roman" w:cs="Times New Roman"/>
                <w:sz w:val="24"/>
                <w:szCs w:val="24"/>
              </w:rPr>
            </w:pPr>
          </w:p>
          <w:p w14:paraId="4FF06D7C" w14:textId="0792CB96" w:rsidR="00FB24C4" w:rsidRPr="00FB24C4" w:rsidRDefault="00FB24C4" w:rsidP="001F5D5C">
            <w:pPr>
              <w:jc w:val="both"/>
              <w:rPr>
                <w:rFonts w:ascii="Times New Roman" w:hAnsi="Times New Roman" w:cs="Times New Roman"/>
                <w:sz w:val="24"/>
                <w:szCs w:val="24"/>
              </w:rPr>
            </w:pPr>
            <w:r w:rsidRPr="00F429C7">
              <w:rPr>
                <w:rFonts w:ascii="Times New Roman" w:hAnsi="Times New Roman" w:cs="Times New Roman"/>
                <w:b/>
                <w:bCs/>
                <w:sz w:val="24"/>
                <w:szCs w:val="24"/>
              </w:rPr>
              <w:t>Dane ze sprawozdawczości systemu pomocy i integracji społecznej</w:t>
            </w:r>
          </w:p>
          <w:p w14:paraId="7A0312FC" w14:textId="0179713A" w:rsidR="00066A67" w:rsidRDefault="00FB24C4" w:rsidP="001F5D5C">
            <w:pPr>
              <w:jc w:val="both"/>
              <w:rPr>
                <w:rFonts w:ascii="Times New Roman" w:hAnsi="Times New Roman" w:cs="Times New Roman"/>
                <w:sz w:val="24"/>
                <w:szCs w:val="24"/>
              </w:rPr>
            </w:pPr>
            <w:r w:rsidRPr="00F429C7">
              <w:rPr>
                <w:rFonts w:ascii="Times New Roman" w:hAnsi="Times New Roman" w:cs="Times New Roman"/>
                <w:sz w:val="24"/>
                <w:szCs w:val="24"/>
              </w:rPr>
              <w:t>Istotnym z punktu widzenia Programu źródłem danych o osobach bezdomnych są zbiory danych z</w:t>
            </w:r>
            <w:r w:rsidR="00851FCC">
              <w:rPr>
                <w:rFonts w:ascii="Times New Roman" w:hAnsi="Times New Roman" w:cs="Times New Roman"/>
                <w:sz w:val="24"/>
                <w:szCs w:val="24"/>
              </w:rPr>
              <w:t> </w:t>
            </w:r>
            <w:r w:rsidRPr="00F429C7">
              <w:rPr>
                <w:rFonts w:ascii="Times New Roman" w:hAnsi="Times New Roman" w:cs="Times New Roman"/>
                <w:sz w:val="24"/>
                <w:szCs w:val="24"/>
              </w:rPr>
              <w:t xml:space="preserve">systemu pomocy i integracji społecznej takie jak: </w:t>
            </w:r>
            <w:bookmarkStart w:id="0" w:name="OLE_LINK1"/>
            <w:r w:rsidRPr="00F429C7">
              <w:rPr>
                <w:rFonts w:ascii="Times New Roman" w:hAnsi="Times New Roman" w:cs="Times New Roman"/>
                <w:sz w:val="24"/>
                <w:szCs w:val="24"/>
              </w:rPr>
              <w:t>P</w:t>
            </w:r>
            <w:r w:rsidR="00851FCC">
              <w:rPr>
                <w:rFonts w:ascii="Times New Roman" w:hAnsi="Times New Roman" w:cs="Times New Roman"/>
                <w:sz w:val="24"/>
                <w:szCs w:val="24"/>
              </w:rPr>
              <w:t>O</w:t>
            </w:r>
            <w:r w:rsidRPr="00F429C7">
              <w:rPr>
                <w:rFonts w:ascii="Times New Roman" w:hAnsi="Times New Roman" w:cs="Times New Roman"/>
                <w:sz w:val="24"/>
                <w:szCs w:val="24"/>
              </w:rPr>
              <w:t>MOST STD</w:t>
            </w:r>
            <w:bookmarkEnd w:id="0"/>
            <w:r w:rsidRPr="00F429C7">
              <w:rPr>
                <w:rFonts w:ascii="Times New Roman" w:hAnsi="Times New Roman" w:cs="Times New Roman"/>
                <w:sz w:val="24"/>
                <w:szCs w:val="24"/>
              </w:rPr>
              <w:t xml:space="preserve">., sprawozdanie MPiPS03R, Ocena Zasobów Pomocy Społecznej. Na przestrzeni ostatnich lat w Gdańsku wzrosła liczba osób, którym przyznano świadczenia z powodu bezdomności. Jak wynika ze sprawozdania MPiPS03R, w 2015 roku MOPR udzielił pomocy z powodu bezdomności 714 osobom. </w:t>
            </w:r>
            <w:r w:rsidRPr="00826D69">
              <w:rPr>
                <w:rFonts w:ascii="Times New Roman" w:hAnsi="Times New Roman" w:cs="Times New Roman"/>
                <w:sz w:val="24"/>
                <w:szCs w:val="24"/>
              </w:rPr>
              <w:t>W roku 2017 natomiast, osób tych było już 787</w:t>
            </w:r>
            <w:r w:rsidR="00851FCC">
              <w:rPr>
                <w:rFonts w:ascii="Times New Roman" w:hAnsi="Times New Roman" w:cs="Times New Roman"/>
                <w:sz w:val="24"/>
                <w:szCs w:val="24"/>
              </w:rPr>
              <w:t xml:space="preserve"> (wzrost o 10,2%)</w:t>
            </w:r>
            <w:r w:rsidRPr="00826D69">
              <w:rPr>
                <w:rFonts w:ascii="Times New Roman" w:hAnsi="Times New Roman" w:cs="Times New Roman"/>
                <w:sz w:val="24"/>
                <w:szCs w:val="24"/>
              </w:rPr>
              <w:t>. Osoby otrzymujące pomoc z powodu bezdomności w</w:t>
            </w:r>
            <w:r w:rsidR="00851FCC">
              <w:rPr>
                <w:rFonts w:ascii="Times New Roman" w:hAnsi="Times New Roman" w:cs="Times New Roman"/>
                <w:sz w:val="24"/>
                <w:szCs w:val="24"/>
              </w:rPr>
              <w:t> </w:t>
            </w:r>
            <w:r w:rsidRPr="00826D69">
              <w:rPr>
                <w:rFonts w:ascii="Times New Roman" w:hAnsi="Times New Roman" w:cs="Times New Roman"/>
                <w:sz w:val="24"/>
                <w:szCs w:val="24"/>
              </w:rPr>
              <w:t>Gdańsku stanowiły 20,5% tej zbiorowości w całym województwie pomorskim. W tym samym okresie osób, którym udzielano pomocy z powodu bezdomności w całym województwie było w</w:t>
            </w:r>
            <w:r w:rsidR="00851FCC">
              <w:rPr>
                <w:rFonts w:ascii="Times New Roman" w:hAnsi="Times New Roman" w:cs="Times New Roman"/>
                <w:sz w:val="24"/>
                <w:szCs w:val="24"/>
              </w:rPr>
              <w:t> </w:t>
            </w:r>
            <w:r w:rsidRPr="00826D69">
              <w:rPr>
                <w:rFonts w:ascii="Times New Roman" w:hAnsi="Times New Roman" w:cs="Times New Roman"/>
                <w:sz w:val="24"/>
                <w:szCs w:val="24"/>
              </w:rPr>
              <w:t>sumie 3</w:t>
            </w:r>
            <w:r w:rsidR="00851FCC">
              <w:rPr>
                <w:rFonts w:ascii="Times New Roman" w:hAnsi="Times New Roman" w:cs="Times New Roman"/>
                <w:sz w:val="24"/>
                <w:szCs w:val="24"/>
              </w:rPr>
              <w:t> </w:t>
            </w:r>
            <w:r w:rsidRPr="00826D69">
              <w:rPr>
                <w:rFonts w:ascii="Times New Roman" w:hAnsi="Times New Roman" w:cs="Times New Roman"/>
                <w:sz w:val="24"/>
                <w:szCs w:val="24"/>
              </w:rPr>
              <w:t>843.</w:t>
            </w:r>
            <w:r w:rsidR="00851FCC">
              <w:rPr>
                <w:rFonts w:ascii="Times New Roman" w:hAnsi="Times New Roman" w:cs="Times New Roman"/>
                <w:sz w:val="24"/>
                <w:szCs w:val="24"/>
              </w:rPr>
              <w:t xml:space="preserve"> L</w:t>
            </w:r>
            <w:r w:rsidRPr="003B05DC">
              <w:rPr>
                <w:rFonts w:ascii="Times New Roman" w:hAnsi="Times New Roman" w:cs="Times New Roman"/>
                <w:sz w:val="24"/>
                <w:szCs w:val="24"/>
              </w:rPr>
              <w:t>iczb</w:t>
            </w:r>
            <w:r w:rsidR="00851FCC">
              <w:rPr>
                <w:rFonts w:ascii="Times New Roman" w:hAnsi="Times New Roman" w:cs="Times New Roman"/>
                <w:sz w:val="24"/>
                <w:szCs w:val="24"/>
              </w:rPr>
              <w:t>a</w:t>
            </w:r>
            <w:r w:rsidRPr="003B05DC">
              <w:rPr>
                <w:rFonts w:ascii="Times New Roman" w:hAnsi="Times New Roman" w:cs="Times New Roman"/>
                <w:sz w:val="24"/>
                <w:szCs w:val="24"/>
              </w:rPr>
              <w:t xml:space="preserve"> osób, którym udzielono pomocy z powodu bezdomności na 10 tys. </w:t>
            </w:r>
            <w:r w:rsidR="00851FCC">
              <w:rPr>
                <w:rFonts w:ascii="Times New Roman" w:hAnsi="Times New Roman" w:cs="Times New Roman"/>
                <w:sz w:val="24"/>
                <w:szCs w:val="24"/>
              </w:rPr>
              <w:t>m</w:t>
            </w:r>
            <w:r w:rsidRPr="003B05DC">
              <w:rPr>
                <w:rFonts w:ascii="Times New Roman" w:hAnsi="Times New Roman" w:cs="Times New Roman"/>
                <w:sz w:val="24"/>
                <w:szCs w:val="24"/>
              </w:rPr>
              <w:t>ieszkańców</w:t>
            </w:r>
            <w:r w:rsidR="00851FCC">
              <w:rPr>
                <w:rFonts w:ascii="Times New Roman" w:hAnsi="Times New Roman" w:cs="Times New Roman"/>
                <w:sz w:val="24"/>
                <w:szCs w:val="24"/>
              </w:rPr>
              <w:t xml:space="preserve"> </w:t>
            </w:r>
            <w:r w:rsidR="00851FCC" w:rsidRPr="003B05DC">
              <w:rPr>
                <w:rFonts w:ascii="Times New Roman" w:hAnsi="Times New Roman" w:cs="Times New Roman"/>
                <w:sz w:val="24"/>
                <w:szCs w:val="24"/>
              </w:rPr>
              <w:t>dla Miasta Gdańska</w:t>
            </w:r>
            <w:r w:rsidR="00851FCC">
              <w:rPr>
                <w:rFonts w:ascii="Times New Roman" w:hAnsi="Times New Roman" w:cs="Times New Roman"/>
                <w:sz w:val="24"/>
                <w:szCs w:val="24"/>
              </w:rPr>
              <w:t xml:space="preserve"> w jest bliska </w:t>
            </w:r>
            <w:r w:rsidRPr="003B05DC">
              <w:rPr>
                <w:rFonts w:ascii="Times New Roman" w:hAnsi="Times New Roman" w:cs="Times New Roman"/>
                <w:sz w:val="24"/>
                <w:szCs w:val="24"/>
              </w:rPr>
              <w:t>średniej dla województwa. W roku 2016 w Gdańsku wskaźnik ten wyniósł  18,9 osób na 10 tys. mieszkańców. Średnia dla województwa pomorskiego wyniosła 18,1 osób. Wyższą wartość tego wskaźnika osiągnęły inne miasta z aglomeracji trójmiejskiej: Gdynia 27,8; Sopot 40,2.</w:t>
            </w:r>
            <w:r w:rsidR="00B10C14">
              <w:rPr>
                <w:rFonts w:ascii="Times New Roman" w:hAnsi="Times New Roman" w:cs="Times New Roman"/>
                <w:sz w:val="24"/>
                <w:szCs w:val="24"/>
              </w:rPr>
              <w:t xml:space="preserve"> </w:t>
            </w:r>
          </w:p>
          <w:p w14:paraId="0E0081AE" w14:textId="7C5C0704" w:rsidR="000157EC" w:rsidRDefault="000157EC" w:rsidP="001F5D5C">
            <w:pPr>
              <w:jc w:val="both"/>
              <w:rPr>
                <w:rFonts w:ascii="Times New Roman" w:hAnsi="Times New Roman" w:cs="Times New Roman"/>
                <w:sz w:val="24"/>
                <w:szCs w:val="24"/>
              </w:rPr>
            </w:pPr>
            <w:r>
              <w:rPr>
                <w:rFonts w:ascii="Times New Roman" w:hAnsi="Times New Roman" w:cs="Times New Roman"/>
                <w:sz w:val="24"/>
                <w:szCs w:val="24"/>
              </w:rPr>
              <w:t>Celem ukierunkowania pomocy o</w:t>
            </w:r>
            <w:r w:rsidRPr="000157EC">
              <w:rPr>
                <w:rFonts w:ascii="Times New Roman" w:hAnsi="Times New Roman" w:cs="Times New Roman"/>
                <w:sz w:val="24"/>
                <w:szCs w:val="24"/>
              </w:rPr>
              <w:t>sob</w:t>
            </w:r>
            <w:r>
              <w:rPr>
                <w:rFonts w:ascii="Times New Roman" w:hAnsi="Times New Roman" w:cs="Times New Roman"/>
                <w:sz w:val="24"/>
                <w:szCs w:val="24"/>
              </w:rPr>
              <w:t xml:space="preserve">a </w:t>
            </w:r>
            <w:r w:rsidRPr="000157EC">
              <w:rPr>
                <w:rFonts w:ascii="Times New Roman" w:hAnsi="Times New Roman" w:cs="Times New Roman"/>
                <w:sz w:val="24"/>
                <w:szCs w:val="24"/>
              </w:rPr>
              <w:t>bezdomna może zostać objęta indywidualnym programem wychodzenia z bezdomności, polegającym na wspieraniu osoby bezdomnej w rozwiązywaniu jej problemów życiowych, w szczególności rodzinnych i mieszkaniowych, oraz pomocy w uzyskaniu zatrudnienia.</w:t>
            </w:r>
            <w:r>
              <w:rPr>
                <w:rFonts w:ascii="Times New Roman" w:hAnsi="Times New Roman" w:cs="Times New Roman"/>
                <w:sz w:val="24"/>
                <w:szCs w:val="24"/>
              </w:rPr>
              <w:t xml:space="preserve"> P</w:t>
            </w:r>
            <w:r w:rsidRPr="000157EC">
              <w:rPr>
                <w:rFonts w:ascii="Times New Roman" w:hAnsi="Times New Roman" w:cs="Times New Roman"/>
                <w:sz w:val="24"/>
                <w:szCs w:val="24"/>
              </w:rPr>
              <w:t xml:space="preserve">rogram opracowywany </w:t>
            </w:r>
            <w:r>
              <w:rPr>
                <w:rFonts w:ascii="Times New Roman" w:hAnsi="Times New Roman" w:cs="Times New Roman"/>
                <w:sz w:val="24"/>
                <w:szCs w:val="24"/>
              </w:rPr>
              <w:t xml:space="preserve">jest wspólnie </w:t>
            </w:r>
            <w:r w:rsidRPr="000157EC">
              <w:rPr>
                <w:rFonts w:ascii="Times New Roman" w:hAnsi="Times New Roman" w:cs="Times New Roman"/>
                <w:sz w:val="24"/>
                <w:szCs w:val="24"/>
              </w:rPr>
              <w:t xml:space="preserve">przez pracownika socjalnego </w:t>
            </w:r>
            <w:r>
              <w:rPr>
                <w:rFonts w:ascii="Times New Roman" w:hAnsi="Times New Roman" w:cs="Times New Roman"/>
                <w:sz w:val="24"/>
                <w:szCs w:val="24"/>
              </w:rPr>
              <w:t xml:space="preserve">i osobę bezdomną. W 2017 roku zawarto 54 Programy i było to o 13 więcej niż w roku poprzednim. </w:t>
            </w:r>
          </w:p>
          <w:p w14:paraId="4F627382" w14:textId="77777777" w:rsidR="00BB1FED" w:rsidRPr="004B294B" w:rsidRDefault="000157EC" w:rsidP="001F5D5C">
            <w:pPr>
              <w:jc w:val="both"/>
              <w:rPr>
                <w:rFonts w:ascii="Times New Roman" w:hAnsi="Times New Roman" w:cs="Times New Roman"/>
                <w:sz w:val="24"/>
                <w:szCs w:val="24"/>
                <w:shd w:val="clear" w:color="auto" w:fill="FFFF00"/>
              </w:rPr>
            </w:pPr>
            <w:r>
              <w:rPr>
                <w:rFonts w:ascii="Times New Roman" w:hAnsi="Times New Roman" w:cs="Times New Roman"/>
                <w:sz w:val="24"/>
                <w:szCs w:val="24"/>
              </w:rPr>
              <w:t>Stosowaną praktyką jest określenie</w:t>
            </w:r>
            <w:r w:rsidRPr="000157EC">
              <w:rPr>
                <w:rFonts w:ascii="Times New Roman" w:hAnsi="Times New Roman" w:cs="Times New Roman"/>
                <w:sz w:val="24"/>
                <w:szCs w:val="24"/>
              </w:rPr>
              <w:t xml:space="preserve"> sposobu współdziałania w rozwiązywaniu problemów osoby </w:t>
            </w:r>
            <w:r>
              <w:rPr>
                <w:rFonts w:ascii="Times New Roman" w:hAnsi="Times New Roman" w:cs="Times New Roman"/>
                <w:sz w:val="24"/>
                <w:szCs w:val="24"/>
              </w:rPr>
              <w:t xml:space="preserve">bezdomnej w ramach zawartego </w:t>
            </w:r>
            <w:r w:rsidRPr="000157EC">
              <w:rPr>
                <w:rFonts w:ascii="Times New Roman" w:hAnsi="Times New Roman" w:cs="Times New Roman"/>
                <w:sz w:val="24"/>
                <w:szCs w:val="24"/>
              </w:rPr>
              <w:t>kontrakt</w:t>
            </w:r>
            <w:r>
              <w:rPr>
                <w:rFonts w:ascii="Times New Roman" w:hAnsi="Times New Roman" w:cs="Times New Roman"/>
                <w:sz w:val="24"/>
                <w:szCs w:val="24"/>
              </w:rPr>
              <w:t>u</w:t>
            </w:r>
            <w:r w:rsidRPr="000157EC">
              <w:rPr>
                <w:rFonts w:ascii="Times New Roman" w:hAnsi="Times New Roman" w:cs="Times New Roman"/>
                <w:sz w:val="24"/>
                <w:szCs w:val="24"/>
              </w:rPr>
              <w:t xml:space="preserve"> socjaln</w:t>
            </w:r>
            <w:r>
              <w:rPr>
                <w:rFonts w:ascii="Times New Roman" w:hAnsi="Times New Roman" w:cs="Times New Roman"/>
                <w:sz w:val="24"/>
                <w:szCs w:val="24"/>
              </w:rPr>
              <w:t>ego celem</w:t>
            </w:r>
            <w:r w:rsidRPr="000157EC">
              <w:rPr>
                <w:rFonts w:ascii="Times New Roman" w:hAnsi="Times New Roman" w:cs="Times New Roman"/>
                <w:sz w:val="24"/>
                <w:szCs w:val="24"/>
              </w:rPr>
              <w:t xml:space="preserve"> wzmocnienia aktywności i</w:t>
            </w:r>
            <w:r>
              <w:rPr>
                <w:rFonts w:ascii="Times New Roman" w:hAnsi="Times New Roman" w:cs="Times New Roman"/>
                <w:sz w:val="24"/>
                <w:szCs w:val="24"/>
              </w:rPr>
              <w:t> </w:t>
            </w:r>
            <w:r w:rsidRPr="000157EC">
              <w:rPr>
                <w:rFonts w:ascii="Times New Roman" w:hAnsi="Times New Roman" w:cs="Times New Roman"/>
                <w:sz w:val="24"/>
                <w:szCs w:val="24"/>
              </w:rPr>
              <w:t xml:space="preserve">samodzielności życiowej, </w:t>
            </w:r>
            <w:r w:rsidRPr="004B294B">
              <w:rPr>
                <w:rFonts w:ascii="Times New Roman" w:hAnsi="Times New Roman" w:cs="Times New Roman"/>
                <w:sz w:val="24"/>
                <w:szCs w:val="24"/>
              </w:rPr>
              <w:t xml:space="preserve">zawodowej lub przeciwdziałania wykluczeniu społecznemu. Dane dotyczące liczby zawieranych kontraktów jasno wskazują na </w:t>
            </w:r>
            <w:r w:rsidR="001C61CD" w:rsidRPr="004B294B">
              <w:rPr>
                <w:rFonts w:ascii="Times New Roman" w:hAnsi="Times New Roman" w:cs="Times New Roman"/>
                <w:sz w:val="24"/>
                <w:szCs w:val="24"/>
              </w:rPr>
              <w:t xml:space="preserve">stosowanie tego narzędzia coraz powszechniej przez pracowników socjalnych: 2015 – </w:t>
            </w:r>
            <w:r w:rsidR="00BB1FED" w:rsidRPr="004B294B">
              <w:rPr>
                <w:rFonts w:ascii="Times New Roman" w:hAnsi="Times New Roman" w:cs="Times New Roman"/>
                <w:sz w:val="24"/>
                <w:szCs w:val="24"/>
              </w:rPr>
              <w:t>26</w:t>
            </w:r>
            <w:r w:rsidR="001C61CD" w:rsidRPr="004B294B">
              <w:rPr>
                <w:rFonts w:ascii="Times New Roman" w:hAnsi="Times New Roman" w:cs="Times New Roman"/>
                <w:sz w:val="24"/>
                <w:szCs w:val="24"/>
              </w:rPr>
              <w:t xml:space="preserve">, </w:t>
            </w:r>
            <w:r w:rsidR="00BB1FED" w:rsidRPr="004B294B">
              <w:rPr>
                <w:rFonts w:ascii="Times New Roman" w:hAnsi="Times New Roman" w:cs="Times New Roman"/>
                <w:sz w:val="24"/>
                <w:szCs w:val="24"/>
              </w:rPr>
              <w:t>2016 – 186</w:t>
            </w:r>
            <w:r w:rsidR="001C61CD" w:rsidRPr="004B294B">
              <w:rPr>
                <w:rFonts w:ascii="Times New Roman" w:hAnsi="Times New Roman" w:cs="Times New Roman"/>
                <w:sz w:val="24"/>
                <w:szCs w:val="24"/>
              </w:rPr>
              <w:t xml:space="preserve">, </w:t>
            </w:r>
            <w:r w:rsidR="00BB1FED" w:rsidRPr="004B294B">
              <w:rPr>
                <w:rFonts w:ascii="Times New Roman" w:hAnsi="Times New Roman" w:cs="Times New Roman"/>
                <w:sz w:val="24"/>
                <w:szCs w:val="24"/>
              </w:rPr>
              <w:t xml:space="preserve">2017 </w:t>
            </w:r>
            <w:r w:rsidR="001C61CD" w:rsidRPr="004B294B">
              <w:rPr>
                <w:rFonts w:ascii="Times New Roman" w:hAnsi="Times New Roman" w:cs="Times New Roman"/>
                <w:sz w:val="24"/>
                <w:szCs w:val="24"/>
              </w:rPr>
              <w:t>–</w:t>
            </w:r>
            <w:r w:rsidR="00BB1FED" w:rsidRPr="004B294B">
              <w:rPr>
                <w:rFonts w:ascii="Times New Roman" w:hAnsi="Times New Roman" w:cs="Times New Roman"/>
                <w:sz w:val="24"/>
                <w:szCs w:val="24"/>
              </w:rPr>
              <w:t xml:space="preserve"> 392</w:t>
            </w:r>
            <w:r w:rsidR="001C61CD" w:rsidRPr="004B294B">
              <w:rPr>
                <w:rFonts w:ascii="Times New Roman" w:hAnsi="Times New Roman" w:cs="Times New Roman"/>
                <w:sz w:val="24"/>
                <w:szCs w:val="24"/>
              </w:rPr>
              <w:t xml:space="preserve"> kontrakty.</w:t>
            </w:r>
          </w:p>
          <w:p w14:paraId="02DD7799" w14:textId="0C0AD98E" w:rsidR="00851FCC" w:rsidRPr="004B294B" w:rsidRDefault="001C61CD" w:rsidP="00142391">
            <w:pPr>
              <w:jc w:val="both"/>
              <w:rPr>
                <w:rFonts w:ascii="Times New Roman" w:hAnsi="Times New Roman" w:cs="Times New Roman"/>
                <w:sz w:val="24"/>
                <w:szCs w:val="24"/>
              </w:rPr>
            </w:pPr>
            <w:r w:rsidRPr="004B294B">
              <w:rPr>
                <w:rFonts w:ascii="Times New Roman" w:hAnsi="Times New Roman" w:cs="Times New Roman"/>
                <w:sz w:val="24"/>
                <w:szCs w:val="24"/>
              </w:rPr>
              <w:lastRenderedPageBreak/>
              <w:t xml:space="preserve">Ostatecznym celem pracy z osobami bezdomnymi jest ich usamodzielnienie. Stosowanie szerokiego wachlarza wsparcia dostosowanego do aktualnej sytuacji osoby w kryzysie bezdomności oraz </w:t>
            </w:r>
            <w:r w:rsidR="004B294B" w:rsidRPr="004B294B">
              <w:rPr>
                <w:rFonts w:ascii="Times New Roman" w:hAnsi="Times New Roman" w:cs="Times New Roman"/>
                <w:sz w:val="24"/>
                <w:szCs w:val="24"/>
              </w:rPr>
              <w:t>aktywna praca służb pozwoliło 79 osobom w 2017 roku na przezwyciężenie sytuacji kryzysowej (</w:t>
            </w:r>
            <w:r w:rsidR="00BB1FED" w:rsidRPr="004B294B">
              <w:rPr>
                <w:rFonts w:ascii="Times New Roman" w:hAnsi="Times New Roman" w:cs="Times New Roman"/>
                <w:sz w:val="24"/>
                <w:szCs w:val="24"/>
              </w:rPr>
              <w:t>2015 – 62</w:t>
            </w:r>
            <w:r w:rsidR="004B294B" w:rsidRPr="004B294B">
              <w:rPr>
                <w:rFonts w:ascii="Times New Roman" w:hAnsi="Times New Roman" w:cs="Times New Roman"/>
                <w:sz w:val="24"/>
                <w:szCs w:val="24"/>
              </w:rPr>
              <w:t>, 2</w:t>
            </w:r>
            <w:r w:rsidR="00BB1FED" w:rsidRPr="004B294B">
              <w:rPr>
                <w:rFonts w:ascii="Times New Roman" w:hAnsi="Times New Roman" w:cs="Times New Roman"/>
                <w:sz w:val="24"/>
                <w:szCs w:val="24"/>
              </w:rPr>
              <w:t>016 – 54</w:t>
            </w:r>
            <w:r w:rsidR="004B294B" w:rsidRPr="004B294B">
              <w:rPr>
                <w:rFonts w:ascii="Times New Roman" w:hAnsi="Times New Roman" w:cs="Times New Roman"/>
                <w:sz w:val="24"/>
                <w:szCs w:val="24"/>
              </w:rPr>
              <w:t>).</w:t>
            </w:r>
          </w:p>
          <w:p w14:paraId="1748CFC4" w14:textId="77777777" w:rsidR="004B294B" w:rsidRPr="004B294B" w:rsidRDefault="004B294B" w:rsidP="00142391">
            <w:pPr>
              <w:jc w:val="both"/>
              <w:rPr>
                <w:rFonts w:ascii="Times New Roman" w:hAnsi="Times New Roman" w:cs="Times New Roman"/>
                <w:b/>
                <w:bCs/>
                <w:sz w:val="24"/>
                <w:szCs w:val="24"/>
              </w:rPr>
            </w:pPr>
          </w:p>
          <w:p w14:paraId="5692B978" w14:textId="77777777" w:rsidR="00851FCC" w:rsidRPr="00F429C7" w:rsidRDefault="00851FCC" w:rsidP="00851FCC">
            <w:pPr>
              <w:jc w:val="both"/>
              <w:rPr>
                <w:rFonts w:ascii="Times New Roman" w:hAnsi="Times New Roman" w:cs="Times New Roman"/>
                <w:b/>
                <w:bCs/>
                <w:sz w:val="24"/>
                <w:szCs w:val="24"/>
              </w:rPr>
            </w:pPr>
            <w:r w:rsidRPr="00F429C7">
              <w:rPr>
                <w:rFonts w:ascii="Times New Roman" w:hAnsi="Times New Roman" w:cs="Times New Roman"/>
                <w:b/>
                <w:bCs/>
                <w:sz w:val="24"/>
                <w:szCs w:val="24"/>
              </w:rPr>
              <w:t>Obszar wsparcia instytucjonalnego</w:t>
            </w:r>
          </w:p>
          <w:p w14:paraId="55E21DEA" w14:textId="0213D6BB" w:rsidR="00851FCC" w:rsidRPr="00056A3F" w:rsidRDefault="00851FCC" w:rsidP="00851FCC">
            <w:pPr>
              <w:jc w:val="both"/>
              <w:rPr>
                <w:rFonts w:ascii="Times New Roman" w:hAnsi="Times New Roman" w:cs="Times New Roman"/>
                <w:sz w:val="24"/>
                <w:szCs w:val="24"/>
              </w:rPr>
            </w:pPr>
            <w:r w:rsidRPr="00E73A27">
              <w:rPr>
                <w:rFonts w:ascii="Times New Roman" w:hAnsi="Times New Roman" w:cs="Times New Roman"/>
                <w:sz w:val="24"/>
                <w:szCs w:val="24"/>
              </w:rPr>
              <w:t xml:space="preserve">W roku 2017 na terenie miasta Gdańska funkcjonowało 9 placówek dla osób bezdomnych </w:t>
            </w:r>
            <w:r w:rsidR="004B294B">
              <w:rPr>
                <w:rFonts w:ascii="Times New Roman" w:hAnsi="Times New Roman" w:cs="Times New Roman"/>
                <w:sz w:val="24"/>
                <w:szCs w:val="24"/>
              </w:rPr>
              <w:t xml:space="preserve">różnego typu tj. </w:t>
            </w:r>
            <w:r w:rsidRPr="00E73A27">
              <w:rPr>
                <w:rFonts w:ascii="Times New Roman" w:hAnsi="Times New Roman" w:cs="Times New Roman"/>
                <w:sz w:val="24"/>
                <w:szCs w:val="24"/>
              </w:rPr>
              <w:t xml:space="preserve">schroniska, </w:t>
            </w:r>
            <w:r w:rsidRPr="00056A3F">
              <w:rPr>
                <w:rFonts w:ascii="Times New Roman" w:hAnsi="Times New Roman" w:cs="Times New Roman"/>
                <w:sz w:val="24"/>
                <w:szCs w:val="24"/>
              </w:rPr>
              <w:t>noclegownie, ogrzewalnia. W placówkach zakontraktowano 422 miejsca. W</w:t>
            </w:r>
            <w:r w:rsidR="004B294B" w:rsidRPr="00056A3F">
              <w:rPr>
                <w:rFonts w:ascii="Times New Roman" w:hAnsi="Times New Roman" w:cs="Times New Roman"/>
                <w:sz w:val="24"/>
                <w:szCs w:val="24"/>
              </w:rPr>
              <w:t> </w:t>
            </w:r>
            <w:r w:rsidRPr="00056A3F">
              <w:rPr>
                <w:rFonts w:ascii="Times New Roman" w:hAnsi="Times New Roman" w:cs="Times New Roman"/>
                <w:sz w:val="24"/>
                <w:szCs w:val="24"/>
              </w:rPr>
              <w:t>ciągu całego roku skorzystało z nich 870 osób. W ostatnich latach zaobserwować można wzrost liczby osób korzystających z tego typu placówek: w roku 2015</w:t>
            </w:r>
            <w:r w:rsidR="004B294B" w:rsidRPr="00056A3F">
              <w:rPr>
                <w:rFonts w:ascii="Times New Roman" w:hAnsi="Times New Roman" w:cs="Times New Roman"/>
                <w:sz w:val="24"/>
                <w:szCs w:val="24"/>
              </w:rPr>
              <w:t xml:space="preserve"> – </w:t>
            </w:r>
            <w:r w:rsidRPr="00056A3F">
              <w:rPr>
                <w:rFonts w:ascii="Times New Roman" w:hAnsi="Times New Roman" w:cs="Times New Roman"/>
                <w:sz w:val="24"/>
                <w:szCs w:val="24"/>
              </w:rPr>
              <w:t xml:space="preserve">735 osób, w roku 2016 </w:t>
            </w:r>
            <w:r w:rsidR="004B294B" w:rsidRPr="00056A3F">
              <w:rPr>
                <w:rFonts w:ascii="Times New Roman" w:hAnsi="Times New Roman" w:cs="Times New Roman"/>
                <w:sz w:val="24"/>
                <w:szCs w:val="24"/>
              </w:rPr>
              <w:t xml:space="preserve">– </w:t>
            </w:r>
            <w:r w:rsidRPr="00056A3F">
              <w:rPr>
                <w:rFonts w:ascii="Times New Roman" w:hAnsi="Times New Roman" w:cs="Times New Roman"/>
                <w:sz w:val="24"/>
                <w:szCs w:val="24"/>
              </w:rPr>
              <w:t>826</w:t>
            </w:r>
            <w:r w:rsidR="004B294B" w:rsidRPr="00056A3F">
              <w:rPr>
                <w:rFonts w:ascii="Times New Roman" w:hAnsi="Times New Roman" w:cs="Times New Roman"/>
                <w:sz w:val="24"/>
                <w:szCs w:val="24"/>
              </w:rPr>
              <w:t> </w:t>
            </w:r>
            <w:r w:rsidRPr="00056A3F">
              <w:rPr>
                <w:rFonts w:ascii="Times New Roman" w:hAnsi="Times New Roman" w:cs="Times New Roman"/>
                <w:sz w:val="24"/>
                <w:szCs w:val="24"/>
              </w:rPr>
              <w:t>osób.</w:t>
            </w:r>
          </w:p>
          <w:p w14:paraId="19573C9A" w14:textId="3D17C16B" w:rsidR="00851FCC" w:rsidRPr="00056A3F" w:rsidRDefault="00763780" w:rsidP="00851FCC">
            <w:pPr>
              <w:jc w:val="both"/>
              <w:rPr>
                <w:rFonts w:ascii="Times New Roman" w:hAnsi="Times New Roman" w:cs="Times New Roman"/>
                <w:sz w:val="24"/>
                <w:szCs w:val="24"/>
              </w:rPr>
            </w:pPr>
            <w:r w:rsidRPr="00056A3F">
              <w:rPr>
                <w:rFonts w:ascii="Times New Roman" w:hAnsi="Times New Roman" w:cs="Times New Roman"/>
                <w:sz w:val="24"/>
                <w:szCs w:val="24"/>
              </w:rPr>
              <w:t>Koszty utrzymania miejsc w placówkach w roku 2017 roku wyniosły 3.858.795 zł. Warto wskazać, że zmieniające się potrzeby generują wyższe koszty</w:t>
            </w:r>
            <w:r w:rsidR="0015409C">
              <w:rPr>
                <w:rFonts w:ascii="Times New Roman" w:hAnsi="Times New Roman" w:cs="Times New Roman"/>
                <w:sz w:val="24"/>
                <w:szCs w:val="24"/>
              </w:rPr>
              <w:t xml:space="preserve"> związane z wprowadzaniem standardów wskazanych przez Ministerstwo Rodziny, Pracy i Polityki Społecznej</w:t>
            </w:r>
            <w:r w:rsidR="00056A3F" w:rsidRPr="00056A3F">
              <w:rPr>
                <w:rFonts w:ascii="Times New Roman" w:hAnsi="Times New Roman" w:cs="Times New Roman"/>
                <w:sz w:val="24"/>
                <w:szCs w:val="24"/>
              </w:rPr>
              <w:t xml:space="preserve"> – plan wydatków w 2018 roku wynosi 4.725.754 zł (wzrost o 22,5% w stosunku do 2017 roku). Planowane wydatki na zapewnienie miejsc w domu</w:t>
            </w:r>
            <w:r w:rsidR="00851FCC" w:rsidRPr="00056A3F">
              <w:rPr>
                <w:rFonts w:ascii="Times New Roman" w:hAnsi="Times New Roman" w:cs="Times New Roman"/>
                <w:sz w:val="24"/>
                <w:szCs w:val="24"/>
              </w:rPr>
              <w:t xml:space="preserve"> samotnej matki </w:t>
            </w:r>
            <w:r w:rsidR="00056A3F" w:rsidRPr="00056A3F">
              <w:rPr>
                <w:rFonts w:ascii="Times New Roman" w:hAnsi="Times New Roman" w:cs="Times New Roman"/>
                <w:sz w:val="24"/>
                <w:szCs w:val="24"/>
              </w:rPr>
              <w:t>również w 2018 roku wzrosły o 17,5% w porównaniu do roku poprzedniego (</w:t>
            </w:r>
            <w:r w:rsidR="00851FCC" w:rsidRPr="00056A3F">
              <w:rPr>
                <w:rFonts w:ascii="Times New Roman" w:hAnsi="Times New Roman" w:cs="Times New Roman"/>
                <w:sz w:val="24"/>
                <w:szCs w:val="24"/>
              </w:rPr>
              <w:t xml:space="preserve">2017 </w:t>
            </w:r>
            <w:r w:rsidR="00056A3F" w:rsidRPr="00056A3F">
              <w:rPr>
                <w:rFonts w:ascii="Times New Roman" w:hAnsi="Times New Roman" w:cs="Times New Roman"/>
                <w:sz w:val="24"/>
                <w:szCs w:val="24"/>
              </w:rPr>
              <w:t xml:space="preserve">– </w:t>
            </w:r>
            <w:r w:rsidR="00851FCC" w:rsidRPr="00056A3F">
              <w:rPr>
                <w:rFonts w:ascii="Times New Roman" w:hAnsi="Times New Roman" w:cs="Times New Roman"/>
                <w:sz w:val="24"/>
                <w:szCs w:val="24"/>
              </w:rPr>
              <w:t>391.275</w:t>
            </w:r>
            <w:r w:rsidR="00056A3F" w:rsidRPr="00056A3F">
              <w:rPr>
                <w:rFonts w:ascii="Times New Roman" w:hAnsi="Times New Roman" w:cs="Times New Roman"/>
                <w:sz w:val="24"/>
                <w:szCs w:val="24"/>
              </w:rPr>
              <w:t xml:space="preserve"> </w:t>
            </w:r>
            <w:r w:rsidR="00851FCC" w:rsidRPr="00056A3F">
              <w:rPr>
                <w:rFonts w:ascii="Times New Roman" w:hAnsi="Times New Roman" w:cs="Times New Roman"/>
                <w:sz w:val="24"/>
                <w:szCs w:val="24"/>
              </w:rPr>
              <w:t xml:space="preserve">zł, </w:t>
            </w:r>
            <w:r w:rsidR="00056A3F" w:rsidRPr="00056A3F">
              <w:rPr>
                <w:rFonts w:ascii="Times New Roman" w:hAnsi="Times New Roman" w:cs="Times New Roman"/>
                <w:sz w:val="24"/>
                <w:szCs w:val="24"/>
              </w:rPr>
              <w:t>2</w:t>
            </w:r>
            <w:r w:rsidR="00851FCC" w:rsidRPr="00056A3F">
              <w:rPr>
                <w:rFonts w:ascii="Times New Roman" w:hAnsi="Times New Roman" w:cs="Times New Roman"/>
                <w:sz w:val="24"/>
                <w:szCs w:val="24"/>
              </w:rPr>
              <w:t>018 – 459.900</w:t>
            </w:r>
            <w:r w:rsidR="00056A3F" w:rsidRPr="00056A3F">
              <w:rPr>
                <w:rFonts w:ascii="Times New Roman" w:hAnsi="Times New Roman" w:cs="Times New Roman"/>
                <w:sz w:val="24"/>
                <w:szCs w:val="24"/>
              </w:rPr>
              <w:t xml:space="preserve"> </w:t>
            </w:r>
            <w:r w:rsidR="00851FCC" w:rsidRPr="00056A3F">
              <w:rPr>
                <w:rFonts w:ascii="Times New Roman" w:hAnsi="Times New Roman" w:cs="Times New Roman"/>
                <w:sz w:val="24"/>
                <w:szCs w:val="24"/>
              </w:rPr>
              <w:t>zł</w:t>
            </w:r>
            <w:r w:rsidR="00056A3F" w:rsidRPr="00056A3F">
              <w:rPr>
                <w:rFonts w:ascii="Times New Roman" w:hAnsi="Times New Roman" w:cs="Times New Roman"/>
                <w:sz w:val="24"/>
                <w:szCs w:val="24"/>
              </w:rPr>
              <w:t>).</w:t>
            </w:r>
          </w:p>
          <w:p w14:paraId="58CC3842" w14:textId="7D722704" w:rsidR="00851FCC" w:rsidRDefault="00851FCC" w:rsidP="00851FCC">
            <w:pPr>
              <w:jc w:val="both"/>
              <w:rPr>
                <w:rFonts w:ascii="Times New Roman" w:hAnsi="Times New Roman" w:cs="Times New Roman"/>
                <w:sz w:val="24"/>
                <w:szCs w:val="24"/>
              </w:rPr>
            </w:pPr>
            <w:r w:rsidRPr="00056A3F">
              <w:rPr>
                <w:rFonts w:ascii="Times New Roman" w:hAnsi="Times New Roman" w:cs="Times New Roman"/>
                <w:sz w:val="24"/>
                <w:szCs w:val="24"/>
              </w:rPr>
              <w:t xml:space="preserve">Obecnie w Gdańsku funkcjonuje jedna </w:t>
            </w:r>
            <w:r w:rsidRPr="00D9094B">
              <w:rPr>
                <w:rFonts w:ascii="Times New Roman" w:hAnsi="Times New Roman" w:cs="Times New Roman"/>
                <w:sz w:val="24"/>
                <w:szCs w:val="24"/>
              </w:rPr>
              <w:t xml:space="preserve">placówka typu łaźnia. W toku prac nad Programem uznano, że zasadne jest zwiększanie dostępności do łaźni </w:t>
            </w:r>
            <w:r w:rsidR="0020612A">
              <w:rPr>
                <w:rFonts w:ascii="Times New Roman" w:hAnsi="Times New Roman" w:cs="Times New Roman"/>
                <w:sz w:val="24"/>
                <w:szCs w:val="24"/>
              </w:rPr>
              <w:t>dla osób w kryzysie bezdomności</w:t>
            </w:r>
            <w:r w:rsidRPr="00D9094B">
              <w:rPr>
                <w:rFonts w:ascii="Times New Roman" w:hAnsi="Times New Roman" w:cs="Times New Roman"/>
                <w:sz w:val="24"/>
                <w:szCs w:val="24"/>
              </w:rPr>
              <w:t xml:space="preserve"> poprzez zorganizowanie nowej placówki tego typu.</w:t>
            </w:r>
          </w:p>
          <w:p w14:paraId="6246ECD1" w14:textId="77777777" w:rsidR="001C61CD" w:rsidRPr="00D9094B" w:rsidRDefault="001C61CD" w:rsidP="00851FCC">
            <w:pPr>
              <w:jc w:val="both"/>
              <w:rPr>
                <w:rFonts w:ascii="Times New Roman" w:hAnsi="Times New Roman" w:cs="Times New Roman"/>
                <w:sz w:val="24"/>
                <w:szCs w:val="24"/>
              </w:rPr>
            </w:pPr>
          </w:p>
          <w:p w14:paraId="79A346CF" w14:textId="77777777" w:rsidR="00056A3F" w:rsidRDefault="00056A3F" w:rsidP="00056A3F">
            <w:pPr>
              <w:jc w:val="both"/>
              <w:rPr>
                <w:rFonts w:ascii="Times New Roman" w:hAnsi="Times New Roman" w:cs="Times New Roman"/>
                <w:b/>
                <w:bCs/>
                <w:sz w:val="24"/>
                <w:szCs w:val="24"/>
              </w:rPr>
            </w:pPr>
            <w:r w:rsidRPr="00F429C7">
              <w:rPr>
                <w:rFonts w:ascii="Times New Roman" w:hAnsi="Times New Roman" w:cs="Times New Roman"/>
                <w:b/>
                <w:bCs/>
                <w:sz w:val="24"/>
                <w:szCs w:val="24"/>
              </w:rPr>
              <w:t>Sytuacja</w:t>
            </w:r>
            <w:r>
              <w:rPr>
                <w:rFonts w:ascii="Times New Roman" w:hAnsi="Times New Roman" w:cs="Times New Roman"/>
                <w:b/>
                <w:bCs/>
                <w:sz w:val="24"/>
                <w:szCs w:val="24"/>
              </w:rPr>
              <w:t xml:space="preserve"> </w:t>
            </w:r>
            <w:r w:rsidRPr="00F429C7">
              <w:rPr>
                <w:rFonts w:ascii="Times New Roman" w:hAnsi="Times New Roman" w:cs="Times New Roman"/>
                <w:b/>
                <w:bCs/>
                <w:sz w:val="24"/>
                <w:szCs w:val="24"/>
              </w:rPr>
              <w:t>mieszkaniowa</w:t>
            </w:r>
          </w:p>
          <w:p w14:paraId="07E07AE6" w14:textId="77777777" w:rsidR="00056A3F" w:rsidRPr="00F429C7" w:rsidRDefault="00056A3F" w:rsidP="00056A3F">
            <w:pPr>
              <w:jc w:val="both"/>
              <w:rPr>
                <w:rFonts w:ascii="Times New Roman" w:hAnsi="Times New Roman" w:cs="Times New Roman"/>
                <w:sz w:val="24"/>
                <w:szCs w:val="24"/>
              </w:rPr>
            </w:pPr>
            <w:r w:rsidRPr="00F429C7">
              <w:rPr>
                <w:rFonts w:ascii="Times New Roman" w:hAnsi="Times New Roman" w:cs="Times New Roman"/>
                <w:sz w:val="24"/>
                <w:szCs w:val="24"/>
              </w:rPr>
              <w:t xml:space="preserve">Poprawia się ogólna sytuacja mieszkaniowa gdańszczan. Na przestrzeni ostatnich lat w Gdańsku wzrosła ogólna liczba mieszkań. W roku 2016 wskaźnik </w:t>
            </w:r>
            <w:r>
              <w:rPr>
                <w:rFonts w:ascii="Times New Roman" w:hAnsi="Times New Roman" w:cs="Times New Roman"/>
                <w:sz w:val="24"/>
                <w:szCs w:val="24"/>
              </w:rPr>
              <w:t>liczby</w:t>
            </w:r>
            <w:r w:rsidRPr="00F429C7">
              <w:rPr>
                <w:rFonts w:ascii="Times New Roman" w:hAnsi="Times New Roman" w:cs="Times New Roman"/>
                <w:sz w:val="24"/>
                <w:szCs w:val="24"/>
              </w:rPr>
              <w:t xml:space="preserve"> mieszka</w:t>
            </w:r>
            <w:r>
              <w:rPr>
                <w:rFonts w:ascii="Times New Roman" w:hAnsi="Times New Roman" w:cs="Times New Roman"/>
                <w:sz w:val="24"/>
                <w:szCs w:val="24"/>
              </w:rPr>
              <w:t>ń</w:t>
            </w:r>
            <w:r w:rsidRPr="00F429C7">
              <w:rPr>
                <w:rFonts w:ascii="Times New Roman" w:hAnsi="Times New Roman" w:cs="Times New Roman"/>
                <w:sz w:val="24"/>
                <w:szCs w:val="24"/>
              </w:rPr>
              <w:t xml:space="preserve"> na 1</w:t>
            </w:r>
            <w:r>
              <w:rPr>
                <w:rFonts w:ascii="Times New Roman" w:hAnsi="Times New Roman" w:cs="Times New Roman"/>
                <w:sz w:val="24"/>
                <w:szCs w:val="24"/>
              </w:rPr>
              <w:t xml:space="preserve"> tyś. </w:t>
            </w:r>
            <w:r w:rsidRPr="00F429C7">
              <w:rPr>
                <w:rFonts w:ascii="Times New Roman" w:hAnsi="Times New Roman" w:cs="Times New Roman"/>
                <w:sz w:val="24"/>
                <w:szCs w:val="24"/>
              </w:rPr>
              <w:t xml:space="preserve">mieszkańców wyniósł 466. Jeszcze w roku 2010 wskaźnik dla Gdańska wynosił 413,5. Pomimo dobrej sytuacji na rynku mieszkaniowym w Gdańsku, należy zwrócić uwagę na sytuację osób i rodzin o średnich i niskich dochodach, dla których perspektywa pozyskania mieszkania w trybie komercyjnym jest utrudniona lub nierealna. Ponadto na uwagę zasługuje również fakt przewagi budownictwa komercyjnego nad rynkiem mieszkań na wynajem. Taki stan rzecz prowadzi do stałego powiększania się grupy osób posiadającej wieloletnie (20 – 30 letnie) zobowiązania kredytowe. Może to stwarzać pewne zagrożenia w braku ciągłości finansowej dla części osób posiadających tego typu zobowiązania, co w dalszej perspektywie może prowadzić do bezdomności. W 2016 roku liczba mieszkań ogółem w Gdańsku wynosiła 216 092, z czego 17 578 mieszkań stanowiły lokale w zasobie gminnym, w tym 1 281 mieszkań stanowiły lokale socjalne. Istotną kwestią w zakresie polityki mieszkaniowej Miasta jest problem zadłużenia czynszowego oraz zagrożenia utraty miejsca zamieszkania. </w:t>
            </w:r>
            <w:r>
              <w:rPr>
                <w:rFonts w:ascii="Times New Roman" w:hAnsi="Times New Roman" w:cs="Times New Roman"/>
                <w:sz w:val="24"/>
                <w:szCs w:val="24"/>
              </w:rPr>
              <w:t>W</w:t>
            </w:r>
            <w:r w:rsidRPr="00F429C7">
              <w:rPr>
                <w:rFonts w:ascii="Times New Roman" w:hAnsi="Times New Roman" w:cs="Times New Roman"/>
                <w:sz w:val="24"/>
                <w:szCs w:val="24"/>
              </w:rPr>
              <w:t xml:space="preserve"> dalszym ciągu wiele osób jest zagrożonych utratą dachu nad głową m.in. z powodu zadłużenia czynszowego. W roku 2016 blisko 50 tys. mieszkań w Gdańsku posiadało zadłużenie, co stanowi 23,7% wszystkich mieszkań w mieście.</w:t>
            </w:r>
            <w:r>
              <w:rPr>
                <w:rFonts w:ascii="Times New Roman" w:hAnsi="Times New Roman" w:cs="Times New Roman"/>
                <w:sz w:val="24"/>
                <w:szCs w:val="24"/>
              </w:rPr>
              <w:t xml:space="preserve"> </w:t>
            </w:r>
            <w:r w:rsidRPr="00287CC0">
              <w:rPr>
                <w:rFonts w:ascii="Times New Roman" w:hAnsi="Times New Roman" w:cs="Times New Roman"/>
                <w:sz w:val="24"/>
                <w:szCs w:val="24"/>
              </w:rPr>
              <w:t xml:space="preserve">W Gdańsku rocznie wykonuje się kilkadziesiąt eksmisji. Przy czym nie wszystkie eksmisje dotyczą sytuacji zadłużenia czynszowego </w:t>
            </w:r>
            <w:r>
              <w:rPr>
                <w:rFonts w:ascii="Times New Roman" w:hAnsi="Times New Roman" w:cs="Times New Roman"/>
                <w:sz w:val="24"/>
                <w:szCs w:val="24"/>
              </w:rPr>
              <w:t>–</w:t>
            </w:r>
            <w:r w:rsidRPr="00287CC0">
              <w:rPr>
                <w:rFonts w:ascii="Times New Roman" w:hAnsi="Times New Roman" w:cs="Times New Roman"/>
                <w:sz w:val="24"/>
                <w:szCs w:val="24"/>
              </w:rPr>
              <w:t xml:space="preserve"> eksmitowany może być sprawca przemocy w rodzinie lub najemca lokalu użytkowego. </w:t>
            </w:r>
            <w:r w:rsidRPr="009B69E1">
              <w:rPr>
                <w:rFonts w:ascii="Times New Roman" w:hAnsi="Times New Roman" w:cs="Times New Roman"/>
                <w:sz w:val="24"/>
                <w:szCs w:val="24"/>
              </w:rPr>
              <w:t xml:space="preserve">Według danych GUS w Gdańsku w 2016 roku orzeczono przez sądy w sumie </w:t>
            </w:r>
            <w:r>
              <w:rPr>
                <w:rFonts w:ascii="Times New Roman" w:hAnsi="Times New Roman" w:cs="Times New Roman"/>
                <w:sz w:val="24"/>
                <w:szCs w:val="24"/>
              </w:rPr>
              <w:t>400</w:t>
            </w:r>
            <w:r w:rsidRPr="009B69E1">
              <w:rPr>
                <w:rFonts w:ascii="Times New Roman" w:hAnsi="Times New Roman" w:cs="Times New Roman"/>
                <w:sz w:val="24"/>
                <w:szCs w:val="24"/>
              </w:rPr>
              <w:t xml:space="preserve"> eksmisj</w:t>
            </w:r>
            <w:r>
              <w:rPr>
                <w:rFonts w:ascii="Times New Roman" w:hAnsi="Times New Roman" w:cs="Times New Roman"/>
                <w:sz w:val="24"/>
                <w:szCs w:val="24"/>
              </w:rPr>
              <w:t>i</w:t>
            </w:r>
            <w:r w:rsidRPr="009B69E1">
              <w:rPr>
                <w:rFonts w:ascii="Times New Roman" w:hAnsi="Times New Roman" w:cs="Times New Roman"/>
                <w:sz w:val="24"/>
                <w:szCs w:val="24"/>
              </w:rPr>
              <w:t xml:space="preserve">, z czego wykonano ostatecznie </w:t>
            </w:r>
            <w:r>
              <w:rPr>
                <w:rFonts w:ascii="Times New Roman" w:hAnsi="Times New Roman" w:cs="Times New Roman"/>
                <w:sz w:val="24"/>
                <w:szCs w:val="24"/>
              </w:rPr>
              <w:t>62</w:t>
            </w:r>
            <w:r w:rsidRPr="009B69E1">
              <w:rPr>
                <w:rFonts w:ascii="Times New Roman" w:hAnsi="Times New Roman" w:cs="Times New Roman"/>
                <w:sz w:val="24"/>
                <w:szCs w:val="24"/>
              </w:rPr>
              <w:t xml:space="preserve"> </w:t>
            </w:r>
            <w:r>
              <w:rPr>
                <w:rFonts w:ascii="Times New Roman" w:hAnsi="Times New Roman" w:cs="Times New Roman"/>
                <w:sz w:val="24"/>
                <w:szCs w:val="24"/>
              </w:rPr>
              <w:t>z nich</w:t>
            </w:r>
            <w:r w:rsidRPr="009B69E1">
              <w:rPr>
                <w:rFonts w:ascii="Times New Roman" w:hAnsi="Times New Roman" w:cs="Times New Roman"/>
                <w:sz w:val="24"/>
                <w:szCs w:val="24"/>
              </w:rPr>
              <w:t xml:space="preserve">. </w:t>
            </w:r>
            <w:r w:rsidRPr="00F429C7">
              <w:rPr>
                <w:rFonts w:ascii="Times New Roman" w:hAnsi="Times New Roman" w:cs="Times New Roman"/>
                <w:sz w:val="24"/>
                <w:szCs w:val="24"/>
              </w:rPr>
              <w:t>Miasto Gdańsk prowadzi szereg działań w zakresie wsparcia osób zadłużonych lub zagrożonych eksmisją</w:t>
            </w:r>
            <w:r>
              <w:rPr>
                <w:rFonts w:ascii="Times New Roman" w:hAnsi="Times New Roman" w:cs="Times New Roman"/>
                <w:sz w:val="24"/>
                <w:szCs w:val="24"/>
              </w:rPr>
              <w:t xml:space="preserve"> </w:t>
            </w:r>
            <w:r w:rsidRPr="00F429C7">
              <w:rPr>
                <w:rFonts w:ascii="Times New Roman" w:hAnsi="Times New Roman" w:cs="Times New Roman"/>
                <w:sz w:val="24"/>
                <w:szCs w:val="24"/>
              </w:rPr>
              <w:t>np.: Dzień bez Długów</w:t>
            </w:r>
            <w:r>
              <w:rPr>
                <w:rFonts w:ascii="Times New Roman" w:hAnsi="Times New Roman" w:cs="Times New Roman"/>
                <w:sz w:val="24"/>
                <w:szCs w:val="24"/>
              </w:rPr>
              <w:t>,</w:t>
            </w:r>
            <w:r w:rsidRPr="00F429C7">
              <w:rPr>
                <w:rFonts w:ascii="Times New Roman" w:hAnsi="Times New Roman" w:cs="Times New Roman"/>
                <w:sz w:val="24"/>
                <w:szCs w:val="24"/>
              </w:rPr>
              <w:t xml:space="preserve"> Centrum Bezpieczeństwa Ekonomicznego i Wsparcia Osób Zadłużonych. Opracowywany jest ponadto innowac</w:t>
            </w:r>
            <w:r>
              <w:rPr>
                <w:rFonts w:ascii="Times New Roman" w:hAnsi="Times New Roman" w:cs="Times New Roman"/>
                <w:sz w:val="24"/>
                <w:szCs w:val="24"/>
              </w:rPr>
              <w:t>yjny</w:t>
            </w:r>
            <w:r w:rsidRPr="00F429C7">
              <w:rPr>
                <w:rFonts w:ascii="Times New Roman" w:hAnsi="Times New Roman" w:cs="Times New Roman"/>
                <w:sz w:val="24"/>
                <w:szCs w:val="24"/>
              </w:rPr>
              <w:t xml:space="preserve"> model wsparcia osób zadłużonych w oparciu o mechanizm obligacji społecznych. Większość działań zaplanowanych w tym zakresie znajduje się w Programie Bezpieczeństwa Ekonomicznego i</w:t>
            </w:r>
            <w:r>
              <w:rPr>
                <w:rFonts w:ascii="Times New Roman" w:hAnsi="Times New Roman" w:cs="Times New Roman"/>
                <w:sz w:val="24"/>
                <w:szCs w:val="24"/>
              </w:rPr>
              <w:t> </w:t>
            </w:r>
            <w:r w:rsidRPr="00F429C7">
              <w:rPr>
                <w:rFonts w:ascii="Times New Roman" w:hAnsi="Times New Roman" w:cs="Times New Roman"/>
                <w:sz w:val="24"/>
                <w:szCs w:val="24"/>
              </w:rPr>
              <w:t xml:space="preserve">Wsparcia Osób Zadłużonych na lata 2016 – 2023. </w:t>
            </w:r>
          </w:p>
          <w:p w14:paraId="5B808FA8" w14:textId="77777777" w:rsidR="00851FCC" w:rsidRDefault="00851FCC" w:rsidP="00142391">
            <w:pPr>
              <w:jc w:val="both"/>
              <w:rPr>
                <w:rFonts w:ascii="Times New Roman" w:hAnsi="Times New Roman" w:cs="Times New Roman"/>
                <w:b/>
                <w:bCs/>
                <w:sz w:val="24"/>
                <w:szCs w:val="24"/>
              </w:rPr>
            </w:pPr>
          </w:p>
          <w:p w14:paraId="15BC1FC2" w14:textId="77777777" w:rsidR="00F06039" w:rsidRDefault="00F06039" w:rsidP="00F06039">
            <w:pPr>
              <w:jc w:val="both"/>
              <w:rPr>
                <w:rFonts w:ascii="Times New Roman" w:hAnsi="Times New Roman" w:cs="Times New Roman"/>
                <w:b/>
                <w:bCs/>
                <w:sz w:val="24"/>
                <w:szCs w:val="24"/>
              </w:rPr>
            </w:pPr>
            <w:r w:rsidRPr="00F429C7">
              <w:rPr>
                <w:rFonts w:ascii="Times New Roman" w:hAnsi="Times New Roman" w:cs="Times New Roman"/>
                <w:b/>
                <w:bCs/>
                <w:sz w:val="24"/>
                <w:szCs w:val="24"/>
              </w:rPr>
              <w:t>Mieszkalnictwo</w:t>
            </w:r>
            <w:r>
              <w:rPr>
                <w:rFonts w:ascii="Times New Roman" w:hAnsi="Times New Roman" w:cs="Times New Roman"/>
                <w:b/>
                <w:bCs/>
                <w:sz w:val="24"/>
                <w:szCs w:val="24"/>
              </w:rPr>
              <w:t xml:space="preserve"> </w:t>
            </w:r>
            <w:r w:rsidRPr="00F429C7">
              <w:rPr>
                <w:rFonts w:ascii="Times New Roman" w:hAnsi="Times New Roman" w:cs="Times New Roman"/>
                <w:b/>
                <w:bCs/>
                <w:sz w:val="24"/>
                <w:szCs w:val="24"/>
              </w:rPr>
              <w:t>społeczne</w:t>
            </w:r>
          </w:p>
          <w:p w14:paraId="6D2AEBC4" w14:textId="727F3FD7" w:rsidR="00595C8C" w:rsidRPr="0015409C" w:rsidRDefault="00F06039" w:rsidP="00F06039">
            <w:pPr>
              <w:jc w:val="both"/>
              <w:rPr>
                <w:rFonts w:ascii="Times New Roman" w:hAnsi="Times New Roman" w:cs="Times New Roman"/>
                <w:sz w:val="24"/>
                <w:szCs w:val="24"/>
              </w:rPr>
            </w:pPr>
            <w:r w:rsidRPr="00F429C7">
              <w:rPr>
                <w:rFonts w:ascii="Times New Roman" w:hAnsi="Times New Roman" w:cs="Times New Roman"/>
                <w:sz w:val="24"/>
                <w:szCs w:val="24"/>
              </w:rPr>
              <w:t xml:space="preserve">Dotychczasowe działania podmiotów publicznych w zakresie pomocy osobom w kryzysie bezdomności opierały się głównie na pracy interwencyjnej oraz rozwoju pomocy instytucjonalnej </w:t>
            </w:r>
            <w:r w:rsidRPr="00F429C7">
              <w:rPr>
                <w:rFonts w:ascii="Times New Roman" w:hAnsi="Times New Roman" w:cs="Times New Roman"/>
                <w:sz w:val="24"/>
                <w:szCs w:val="24"/>
              </w:rPr>
              <w:lastRenderedPageBreak/>
              <w:t xml:space="preserve">np. w formie schronisk lub noclegowni. Osoby w kryzysie bezdomności należą do głównych adresatów działań w zakresie mieszkalnictwa społecznego. Tego typu wsparcie wynika m.in. </w:t>
            </w:r>
            <w:r>
              <w:rPr>
                <w:rFonts w:ascii="Times New Roman" w:hAnsi="Times New Roman" w:cs="Times New Roman"/>
                <w:sz w:val="24"/>
                <w:szCs w:val="24"/>
              </w:rPr>
              <w:br/>
            </w:r>
            <w:r w:rsidRPr="00F429C7">
              <w:rPr>
                <w:rFonts w:ascii="Times New Roman" w:hAnsi="Times New Roman" w:cs="Times New Roman"/>
                <w:sz w:val="24"/>
                <w:szCs w:val="24"/>
              </w:rPr>
              <w:t xml:space="preserve">z </w:t>
            </w:r>
            <w:r>
              <w:rPr>
                <w:rFonts w:ascii="Times New Roman" w:hAnsi="Times New Roman" w:cs="Times New Roman"/>
                <w:sz w:val="24"/>
                <w:szCs w:val="24"/>
              </w:rPr>
              <w:t>„</w:t>
            </w:r>
            <w:r w:rsidRPr="00F429C7">
              <w:rPr>
                <w:rFonts w:ascii="Times New Roman" w:hAnsi="Times New Roman" w:cs="Times New Roman"/>
                <w:sz w:val="24"/>
                <w:szCs w:val="24"/>
              </w:rPr>
              <w:t>Gminnego Standardu Wychodzenia z Bezdomności</w:t>
            </w:r>
            <w:r>
              <w:rPr>
                <w:rFonts w:ascii="Times New Roman" w:hAnsi="Times New Roman" w:cs="Times New Roman"/>
                <w:sz w:val="24"/>
                <w:szCs w:val="24"/>
              </w:rPr>
              <w:t xml:space="preserve">” czyli opracowanego w 2011 roku przez szerokie grono ekspertów modelu, w ramach projektu systemowego </w:t>
            </w:r>
            <w:r w:rsidRPr="00DE4EDF">
              <w:rPr>
                <w:rFonts w:ascii="Times New Roman" w:hAnsi="Times New Roman" w:cs="Times New Roman"/>
                <w:sz w:val="24"/>
                <w:szCs w:val="24"/>
              </w:rPr>
              <w:t xml:space="preserve">1.18 „Tworzenie i rozwijanie standardów usług pomocy i integracji społecznej” </w:t>
            </w:r>
            <w:r w:rsidR="005B2019">
              <w:rPr>
                <w:rFonts w:ascii="Times New Roman" w:hAnsi="Times New Roman" w:cs="Times New Roman"/>
                <w:sz w:val="24"/>
                <w:szCs w:val="24"/>
              </w:rPr>
              <w:t>zadania</w:t>
            </w:r>
            <w:r w:rsidRPr="00DE4EDF">
              <w:rPr>
                <w:rFonts w:ascii="Times New Roman" w:hAnsi="Times New Roman" w:cs="Times New Roman"/>
                <w:sz w:val="24"/>
                <w:szCs w:val="24"/>
              </w:rPr>
              <w:t xml:space="preserve"> (nr 4) w zakresie standaryzacji pracy z</w:t>
            </w:r>
            <w:r w:rsidR="005B2019">
              <w:rPr>
                <w:rFonts w:ascii="Times New Roman" w:hAnsi="Times New Roman" w:cs="Times New Roman"/>
                <w:sz w:val="24"/>
                <w:szCs w:val="24"/>
              </w:rPr>
              <w:t> </w:t>
            </w:r>
            <w:r w:rsidRPr="00DE4EDF">
              <w:rPr>
                <w:rFonts w:ascii="Times New Roman" w:hAnsi="Times New Roman" w:cs="Times New Roman"/>
                <w:sz w:val="24"/>
                <w:szCs w:val="24"/>
              </w:rPr>
              <w:t>bezdomnymi</w:t>
            </w:r>
            <w:r w:rsidRPr="00F429C7">
              <w:rPr>
                <w:rFonts w:ascii="Times New Roman" w:hAnsi="Times New Roman" w:cs="Times New Roman"/>
                <w:sz w:val="24"/>
                <w:szCs w:val="24"/>
              </w:rPr>
              <w:t>. Uchwalony w 2016 roku Gdański Program Mieszkalnictwa Społecznego dla osób i rodzin zagrożonych wykluczeniem społecznym na lata 2016</w:t>
            </w:r>
            <w:r>
              <w:rPr>
                <w:rFonts w:ascii="Times New Roman" w:hAnsi="Times New Roman" w:cs="Times New Roman"/>
                <w:sz w:val="24"/>
                <w:szCs w:val="24"/>
              </w:rPr>
              <w:t> – </w:t>
            </w:r>
            <w:r w:rsidRPr="00F429C7">
              <w:rPr>
                <w:rFonts w:ascii="Times New Roman" w:hAnsi="Times New Roman" w:cs="Times New Roman"/>
                <w:sz w:val="24"/>
                <w:szCs w:val="24"/>
              </w:rPr>
              <w:t>2023 wprowadza nowe lub uzupełnia funkcjonujące już w mieście projekty/przedsięwzięcia w zakresie mieszkalnictwa społecznego dedykowanego</w:t>
            </w:r>
            <w:r>
              <w:rPr>
                <w:rFonts w:ascii="Times New Roman" w:hAnsi="Times New Roman" w:cs="Times New Roman"/>
                <w:sz w:val="24"/>
                <w:szCs w:val="24"/>
              </w:rPr>
              <w:t xml:space="preserve"> m.in.</w:t>
            </w:r>
            <w:r w:rsidRPr="00F429C7">
              <w:rPr>
                <w:rFonts w:ascii="Times New Roman" w:hAnsi="Times New Roman" w:cs="Times New Roman"/>
                <w:sz w:val="24"/>
                <w:szCs w:val="24"/>
              </w:rPr>
              <w:t xml:space="preserve"> osobom w kryzysie bezdomności. Program stanowi połączenie rozwiązań z obszaru polityki mieszkaniowej z rozwiązaniami z obszaru integracji i pomocy społecznej. Wprowadza funkcjonowanie w miejskim prawie lokalnym dwóch rodzajów mieszkań: mieszkań wspomaganych oraz mieszkań ze wsparciem. Obecnie prowadzeniem tych mieszkań zajmują się organizacje pozarządowe. </w:t>
            </w:r>
            <w:r w:rsidRPr="00F06039">
              <w:rPr>
                <w:rFonts w:ascii="Times New Roman" w:hAnsi="Times New Roman" w:cs="Times New Roman"/>
                <w:sz w:val="24"/>
                <w:szCs w:val="24"/>
              </w:rPr>
              <w:t>Pomorskie Centrum Pomocy Bliźniemu</w:t>
            </w:r>
            <w:r w:rsidRPr="00F429C7">
              <w:rPr>
                <w:rFonts w:ascii="Times New Roman" w:hAnsi="Times New Roman" w:cs="Times New Roman"/>
                <w:sz w:val="24"/>
                <w:szCs w:val="24"/>
              </w:rPr>
              <w:t xml:space="preserve"> MONAR</w:t>
            </w:r>
            <w:r>
              <w:rPr>
                <w:rFonts w:ascii="Times New Roman" w:hAnsi="Times New Roman" w:cs="Times New Roman"/>
                <w:sz w:val="24"/>
                <w:szCs w:val="24"/>
              </w:rPr>
              <w:t>-</w:t>
            </w:r>
            <w:r w:rsidRPr="00F429C7">
              <w:rPr>
                <w:rFonts w:ascii="Times New Roman" w:hAnsi="Times New Roman" w:cs="Times New Roman"/>
                <w:sz w:val="24"/>
                <w:szCs w:val="24"/>
              </w:rPr>
              <w:t xml:space="preserve">MARKOT prowadzi 4 mieszkania chronione dla 19 osób oraz 2 domki dla 14 osób (projekt „Osiedle Sitowie”), przeznaczone dla bezdomnych kobiet z dziećmi. </w:t>
            </w:r>
            <w:r w:rsidR="00595C8C" w:rsidRPr="00595C8C">
              <w:rPr>
                <w:rFonts w:ascii="Times New Roman" w:hAnsi="Times New Roman" w:cs="Times New Roman"/>
                <w:sz w:val="24"/>
                <w:szCs w:val="24"/>
              </w:rPr>
              <w:t xml:space="preserve">Stowarzyszenie Opiekuńczo - Resocjalizacyjne "Prometeusz" </w:t>
            </w:r>
            <w:r w:rsidR="00595C8C">
              <w:rPr>
                <w:rFonts w:ascii="Times New Roman" w:hAnsi="Times New Roman" w:cs="Times New Roman"/>
                <w:sz w:val="24"/>
                <w:szCs w:val="24"/>
              </w:rPr>
              <w:t>–</w:t>
            </w:r>
            <w:r w:rsidRPr="00F429C7">
              <w:rPr>
                <w:rFonts w:ascii="Times New Roman" w:hAnsi="Times New Roman" w:cs="Times New Roman"/>
                <w:sz w:val="24"/>
                <w:szCs w:val="24"/>
              </w:rPr>
              <w:t xml:space="preserve"> domek treningowy</w:t>
            </w:r>
            <w:r>
              <w:rPr>
                <w:rFonts w:ascii="Times New Roman" w:hAnsi="Times New Roman" w:cs="Times New Roman"/>
                <w:sz w:val="24"/>
                <w:szCs w:val="24"/>
              </w:rPr>
              <w:t xml:space="preserve"> dla</w:t>
            </w:r>
            <w:r w:rsidRPr="00F429C7">
              <w:rPr>
                <w:rFonts w:ascii="Times New Roman" w:hAnsi="Times New Roman" w:cs="Times New Roman"/>
                <w:sz w:val="24"/>
                <w:szCs w:val="24"/>
              </w:rPr>
              <w:t xml:space="preserve"> 8 kobiet z dziećmi, również na „Osiedlu Sitowie”. </w:t>
            </w:r>
            <w:r w:rsidR="00595C8C" w:rsidRPr="00595C8C">
              <w:rPr>
                <w:rFonts w:ascii="Times New Roman" w:hAnsi="Times New Roman" w:cs="Times New Roman"/>
                <w:sz w:val="24"/>
                <w:szCs w:val="24"/>
              </w:rPr>
              <w:t xml:space="preserve">Towarzystwo Pomocy im. Św. Brata Alberta Koło Gdańskie </w:t>
            </w:r>
            <w:r w:rsidRPr="00F429C7">
              <w:rPr>
                <w:rFonts w:ascii="Times New Roman" w:hAnsi="Times New Roman" w:cs="Times New Roman"/>
                <w:sz w:val="24"/>
                <w:szCs w:val="24"/>
              </w:rPr>
              <w:t xml:space="preserve">wspiera pracą socjalną oraz </w:t>
            </w:r>
            <w:r w:rsidRPr="00595C8C">
              <w:rPr>
                <w:rFonts w:ascii="Times New Roman" w:hAnsi="Times New Roman" w:cs="Times New Roman"/>
                <w:sz w:val="24"/>
                <w:szCs w:val="24"/>
              </w:rPr>
              <w:t xml:space="preserve">finansowo mężczyzn bezdomnych objętych </w:t>
            </w:r>
            <w:r w:rsidRPr="0015409C">
              <w:rPr>
                <w:rFonts w:ascii="Times New Roman" w:hAnsi="Times New Roman" w:cs="Times New Roman"/>
                <w:sz w:val="24"/>
                <w:szCs w:val="24"/>
              </w:rPr>
              <w:t>indywidualnym programem wychodzenia z</w:t>
            </w:r>
            <w:r w:rsidR="00595C8C" w:rsidRPr="0015409C">
              <w:rPr>
                <w:rFonts w:ascii="Times New Roman" w:hAnsi="Times New Roman" w:cs="Times New Roman"/>
                <w:sz w:val="24"/>
                <w:szCs w:val="24"/>
              </w:rPr>
              <w:t> </w:t>
            </w:r>
            <w:r w:rsidRPr="0015409C">
              <w:rPr>
                <w:rFonts w:ascii="Times New Roman" w:hAnsi="Times New Roman" w:cs="Times New Roman"/>
                <w:sz w:val="24"/>
                <w:szCs w:val="24"/>
              </w:rPr>
              <w:t xml:space="preserve">bezdomności w mieszkaniach wynajmowanych na wolnym rynku (około 40 osób rocznie). </w:t>
            </w:r>
            <w:r w:rsidR="0015409C" w:rsidRPr="0015409C">
              <w:rPr>
                <w:rFonts w:ascii="Times New Roman" w:hAnsi="Times New Roman" w:cs="Times New Roman"/>
                <w:sz w:val="24"/>
                <w:szCs w:val="24"/>
              </w:rPr>
              <w:t xml:space="preserve">Towarzystwo prowadzi także </w:t>
            </w:r>
            <w:r w:rsidR="00595C8C" w:rsidRPr="0015409C">
              <w:rPr>
                <w:rFonts w:ascii="Times New Roman" w:hAnsi="Times New Roman" w:cs="Times New Roman"/>
                <w:sz w:val="24"/>
                <w:szCs w:val="24"/>
              </w:rPr>
              <w:t xml:space="preserve">1 mieszkanie dla </w:t>
            </w:r>
            <w:r w:rsidR="0015409C" w:rsidRPr="0015409C">
              <w:rPr>
                <w:rFonts w:ascii="Times New Roman" w:hAnsi="Times New Roman" w:cs="Times New Roman"/>
                <w:sz w:val="24"/>
                <w:szCs w:val="24"/>
              </w:rPr>
              <w:t>3 osób bezdomnych.</w:t>
            </w:r>
          </w:p>
          <w:p w14:paraId="6D1B0474" w14:textId="5E0BAE7F" w:rsidR="00F06039" w:rsidRDefault="00F06039" w:rsidP="00F06039">
            <w:pPr>
              <w:jc w:val="both"/>
              <w:rPr>
                <w:rFonts w:ascii="Times New Roman" w:hAnsi="Times New Roman" w:cs="Times New Roman"/>
                <w:sz w:val="24"/>
                <w:szCs w:val="24"/>
              </w:rPr>
            </w:pPr>
            <w:r w:rsidRPr="0015409C">
              <w:rPr>
                <w:rFonts w:ascii="Times New Roman" w:hAnsi="Times New Roman" w:cs="Times New Roman"/>
                <w:sz w:val="24"/>
                <w:szCs w:val="24"/>
              </w:rPr>
              <w:t>W procesie usamodzielniania uczestniczyło 113 osób bezdomnych</w:t>
            </w:r>
            <w:r w:rsidRPr="00595C8C">
              <w:rPr>
                <w:rFonts w:ascii="Times New Roman" w:hAnsi="Times New Roman" w:cs="Times New Roman"/>
                <w:sz w:val="24"/>
                <w:szCs w:val="24"/>
              </w:rPr>
              <w:t xml:space="preserve">, z czego 71 stanowiły osoby usamodzielniane w mieszkaniach treningowych z wolnego rynku, a 42 w mieszkaniach z zasobu komunalnego. </w:t>
            </w:r>
          </w:p>
          <w:p w14:paraId="64DFFBAF" w14:textId="1CC3429B" w:rsidR="00F06039" w:rsidRDefault="00F06039" w:rsidP="00142391">
            <w:pPr>
              <w:jc w:val="both"/>
              <w:rPr>
                <w:rFonts w:ascii="Times New Roman" w:hAnsi="Times New Roman" w:cs="Times New Roman"/>
                <w:b/>
                <w:bCs/>
                <w:sz w:val="24"/>
                <w:szCs w:val="24"/>
              </w:rPr>
            </w:pPr>
          </w:p>
          <w:p w14:paraId="3BE12585" w14:textId="77777777" w:rsidR="00F06039" w:rsidRPr="00F429C7" w:rsidRDefault="00F06039" w:rsidP="00F06039">
            <w:pPr>
              <w:jc w:val="both"/>
              <w:rPr>
                <w:rFonts w:ascii="Times New Roman" w:hAnsi="Times New Roman" w:cs="Times New Roman"/>
                <w:b/>
                <w:bCs/>
                <w:sz w:val="24"/>
                <w:szCs w:val="24"/>
              </w:rPr>
            </w:pPr>
            <w:r w:rsidRPr="00F429C7">
              <w:rPr>
                <w:rFonts w:ascii="Times New Roman" w:hAnsi="Times New Roman" w:cs="Times New Roman"/>
                <w:b/>
                <w:bCs/>
                <w:sz w:val="24"/>
                <w:szCs w:val="24"/>
              </w:rPr>
              <w:t>Dom ekologiczny z mieszkaniami ze wsparciem przy ul. Dolne Młyny</w:t>
            </w:r>
          </w:p>
          <w:p w14:paraId="47692AC5" w14:textId="03B163D5" w:rsidR="00F06039" w:rsidRPr="00F429C7" w:rsidRDefault="00F06039" w:rsidP="00F06039">
            <w:pPr>
              <w:jc w:val="both"/>
              <w:rPr>
                <w:rFonts w:ascii="Times New Roman" w:hAnsi="Times New Roman" w:cs="Times New Roman"/>
                <w:sz w:val="24"/>
                <w:szCs w:val="24"/>
              </w:rPr>
            </w:pPr>
            <w:r w:rsidRPr="00F429C7">
              <w:rPr>
                <w:rFonts w:ascii="Times New Roman" w:hAnsi="Times New Roman" w:cs="Times New Roman"/>
                <w:sz w:val="24"/>
                <w:szCs w:val="24"/>
              </w:rPr>
              <w:t xml:space="preserve">Projekt „Dom ekologiczny z mieszkaniami ze wsparciem przy ul. Dolne Młyny” zrealizowany został w ramach „Gdańskiego Programu Mieszkalnictwa Społecznego dla osób/rodzin zagrożonych wykluczeniem społecznym na lata 2016 – 2023. Jest to nowe rozwiązanie z zakresu mieszkalnictwa społecznego, którego adresatami są m.in. osoby w kryzysie bezdomności. Wsparcie uczestników będzie polegało na połączeniu dwóch form pracy </w:t>
            </w:r>
            <w:r w:rsidR="00595C8C">
              <w:rPr>
                <w:rFonts w:ascii="Times New Roman" w:hAnsi="Times New Roman" w:cs="Times New Roman"/>
                <w:sz w:val="24"/>
                <w:szCs w:val="24"/>
              </w:rPr>
              <w:t>–</w:t>
            </w:r>
            <w:r w:rsidRPr="00F429C7">
              <w:rPr>
                <w:rFonts w:ascii="Times New Roman" w:hAnsi="Times New Roman" w:cs="Times New Roman"/>
                <w:sz w:val="24"/>
                <w:szCs w:val="24"/>
              </w:rPr>
              <w:t xml:space="preserve"> asystentury i animacji życia lokalnego. Mieszkańcy będą mogli również korzystać z części wspólnej, tj. świetlicy, pralni czy placu zabaw. Po realizacji kontraktu mieszkańcy będą mieli możliwość przekwalifikowania lokalu w mieszkanie komunalne. Projekt ten jest rozwiązaniem, przygotowanym z myślą</w:t>
            </w:r>
            <w:r w:rsidR="00595C8C">
              <w:rPr>
                <w:rFonts w:ascii="Times New Roman" w:hAnsi="Times New Roman" w:cs="Times New Roman"/>
                <w:sz w:val="24"/>
                <w:szCs w:val="24"/>
              </w:rPr>
              <w:t xml:space="preserve"> </w:t>
            </w:r>
            <w:r w:rsidRPr="00F429C7">
              <w:rPr>
                <w:rFonts w:ascii="Times New Roman" w:hAnsi="Times New Roman" w:cs="Times New Roman"/>
                <w:sz w:val="24"/>
                <w:szCs w:val="24"/>
              </w:rPr>
              <w:t>o</w:t>
            </w:r>
            <w:r w:rsidR="00595C8C">
              <w:rPr>
                <w:rFonts w:ascii="Times New Roman" w:hAnsi="Times New Roman" w:cs="Times New Roman"/>
                <w:sz w:val="24"/>
                <w:szCs w:val="24"/>
              </w:rPr>
              <w:t> </w:t>
            </w:r>
            <w:r w:rsidRPr="00F429C7">
              <w:rPr>
                <w:rFonts w:ascii="Times New Roman" w:hAnsi="Times New Roman" w:cs="Times New Roman"/>
                <w:sz w:val="24"/>
                <w:szCs w:val="24"/>
              </w:rPr>
              <w:t>osobach, które odbyły już trening mieszkaniowy lub by</w:t>
            </w:r>
            <w:r w:rsidR="00595C8C">
              <w:rPr>
                <w:rFonts w:ascii="Times New Roman" w:hAnsi="Times New Roman" w:cs="Times New Roman"/>
                <w:sz w:val="24"/>
                <w:szCs w:val="24"/>
              </w:rPr>
              <w:t>ły</w:t>
            </w:r>
            <w:r w:rsidRPr="00F429C7">
              <w:rPr>
                <w:rFonts w:ascii="Times New Roman" w:hAnsi="Times New Roman" w:cs="Times New Roman"/>
                <w:sz w:val="24"/>
                <w:szCs w:val="24"/>
              </w:rPr>
              <w:t xml:space="preserve"> uczestnikami innych projektów</w:t>
            </w:r>
            <w:r w:rsidR="00595C8C">
              <w:rPr>
                <w:rFonts w:ascii="Times New Roman" w:hAnsi="Times New Roman" w:cs="Times New Roman"/>
                <w:sz w:val="24"/>
                <w:szCs w:val="24"/>
              </w:rPr>
              <w:t xml:space="preserve"> </w:t>
            </w:r>
            <w:r w:rsidRPr="00F429C7">
              <w:rPr>
                <w:rFonts w:ascii="Times New Roman" w:hAnsi="Times New Roman" w:cs="Times New Roman"/>
                <w:sz w:val="24"/>
                <w:szCs w:val="24"/>
              </w:rPr>
              <w:t>w</w:t>
            </w:r>
            <w:r w:rsidR="00595C8C">
              <w:rPr>
                <w:rFonts w:ascii="Times New Roman" w:hAnsi="Times New Roman" w:cs="Times New Roman"/>
                <w:sz w:val="24"/>
                <w:szCs w:val="24"/>
              </w:rPr>
              <w:t> </w:t>
            </w:r>
            <w:r w:rsidRPr="00F429C7">
              <w:rPr>
                <w:rFonts w:ascii="Times New Roman" w:hAnsi="Times New Roman" w:cs="Times New Roman"/>
                <w:sz w:val="24"/>
                <w:szCs w:val="24"/>
              </w:rPr>
              <w:t>zakresie mieszkalnictwa społecznego.</w:t>
            </w:r>
            <w:r>
              <w:rPr>
                <w:rFonts w:ascii="Times New Roman" w:hAnsi="Times New Roman" w:cs="Times New Roman"/>
                <w:sz w:val="24"/>
                <w:szCs w:val="24"/>
              </w:rPr>
              <w:t xml:space="preserve"> W roku 2017 spośród 25 mieszkań, w których mieszkają uczestnicy tego projektu 8 mieszkań zajmowanych było przez osoby lub rodziny wychodzące </w:t>
            </w:r>
            <w:r>
              <w:rPr>
                <w:rFonts w:ascii="Times New Roman" w:hAnsi="Times New Roman" w:cs="Times New Roman"/>
                <w:sz w:val="24"/>
                <w:szCs w:val="24"/>
              </w:rPr>
              <w:br/>
              <w:t>z problemu bezdomności.</w:t>
            </w:r>
          </w:p>
          <w:p w14:paraId="09DEE338" w14:textId="77777777" w:rsidR="00F06039" w:rsidRDefault="00F06039" w:rsidP="00142391">
            <w:pPr>
              <w:jc w:val="both"/>
              <w:rPr>
                <w:rFonts w:ascii="Times New Roman" w:hAnsi="Times New Roman" w:cs="Times New Roman"/>
                <w:b/>
                <w:bCs/>
                <w:sz w:val="24"/>
                <w:szCs w:val="24"/>
              </w:rPr>
            </w:pPr>
          </w:p>
          <w:p w14:paraId="6824D71E" w14:textId="77777777" w:rsidR="00F06039" w:rsidRPr="00F429C7" w:rsidRDefault="00F06039" w:rsidP="00F06039">
            <w:pPr>
              <w:jc w:val="both"/>
              <w:rPr>
                <w:rFonts w:ascii="Times New Roman" w:hAnsi="Times New Roman" w:cs="Times New Roman"/>
                <w:b/>
                <w:bCs/>
                <w:sz w:val="24"/>
                <w:szCs w:val="24"/>
              </w:rPr>
            </w:pPr>
            <w:r w:rsidRPr="00F429C7">
              <w:rPr>
                <w:rFonts w:ascii="Times New Roman" w:hAnsi="Times New Roman" w:cs="Times New Roman"/>
                <w:b/>
                <w:bCs/>
                <w:sz w:val="24"/>
                <w:szCs w:val="24"/>
              </w:rPr>
              <w:t>Centrum Treningu Umiejętności Społecznych (CTUS)</w:t>
            </w:r>
          </w:p>
          <w:p w14:paraId="64ABC687" w14:textId="48F588C5" w:rsidR="00F06039" w:rsidRDefault="00F06039" w:rsidP="00F06039">
            <w:pPr>
              <w:jc w:val="both"/>
              <w:rPr>
                <w:rFonts w:ascii="Times New Roman" w:hAnsi="Times New Roman" w:cs="Times New Roman"/>
                <w:b/>
                <w:bCs/>
                <w:sz w:val="24"/>
                <w:szCs w:val="24"/>
              </w:rPr>
            </w:pPr>
            <w:r w:rsidRPr="00F429C7">
              <w:rPr>
                <w:rFonts w:ascii="Times New Roman" w:hAnsi="Times New Roman" w:cs="Times New Roman"/>
                <w:sz w:val="24"/>
                <w:szCs w:val="24"/>
              </w:rPr>
              <w:t>Osoby/rodziny zagrożone bezdomnością, wobec których przeprowadzono eksmisję z zasobu mieszkaniowego Miasta zgodnie z nakazem sądu do pomieszczeń tymczasowych, mają możliwość pobytu w Centrum Tren</w:t>
            </w:r>
            <w:r w:rsidR="0073177F">
              <w:rPr>
                <w:rFonts w:ascii="Times New Roman" w:hAnsi="Times New Roman" w:cs="Times New Roman"/>
                <w:sz w:val="24"/>
                <w:szCs w:val="24"/>
              </w:rPr>
              <w:t xml:space="preserve">ingu Umiejętności Społecznych. </w:t>
            </w:r>
            <w:r w:rsidRPr="00F429C7">
              <w:rPr>
                <w:rFonts w:ascii="Times New Roman" w:hAnsi="Times New Roman" w:cs="Times New Roman"/>
                <w:sz w:val="24"/>
                <w:szCs w:val="24"/>
              </w:rPr>
              <w:t>Uczestnicy otrzymują poprzez udział w</w:t>
            </w:r>
            <w:r w:rsidR="0073177F">
              <w:rPr>
                <w:rFonts w:ascii="Times New Roman" w:hAnsi="Times New Roman" w:cs="Times New Roman"/>
                <w:sz w:val="24"/>
                <w:szCs w:val="24"/>
              </w:rPr>
              <w:t> </w:t>
            </w:r>
            <w:r w:rsidRPr="00F429C7">
              <w:rPr>
                <w:rFonts w:ascii="Times New Roman" w:hAnsi="Times New Roman" w:cs="Times New Roman"/>
                <w:sz w:val="24"/>
                <w:szCs w:val="24"/>
              </w:rPr>
              <w:t>projekcie CTUS możliwość zamieszkania w ramach tymczasowego pomieszczenia przez 6 lub 12 miesięcy. Uczestnicy zobowiązują się do stopniowej redukcji swojego zadłużenia. Jednocześnie poddawani są działaniom aktywizacyjnym w obszarze zawodowym, aby mogli podjąć i utrzymać zatrudnienie. Każdy beneficjent objęty jest indywidualną asystenturą, działaniami związanymi z</w:t>
            </w:r>
            <w:r w:rsidR="0073177F">
              <w:rPr>
                <w:rFonts w:ascii="Times New Roman" w:hAnsi="Times New Roman" w:cs="Times New Roman"/>
                <w:sz w:val="24"/>
                <w:szCs w:val="24"/>
              </w:rPr>
              <w:t> </w:t>
            </w:r>
            <w:r w:rsidRPr="00F429C7">
              <w:rPr>
                <w:rFonts w:ascii="Times New Roman" w:hAnsi="Times New Roman" w:cs="Times New Roman"/>
                <w:sz w:val="24"/>
                <w:szCs w:val="24"/>
              </w:rPr>
              <w:t>animacją społeczną, edukacyjną, zdrowotną, a także pomocą prawną. Podczas pobytu w CTUS każda osoba uzyskuje szansę</w:t>
            </w:r>
            <w:r w:rsidR="0073177F">
              <w:rPr>
                <w:rFonts w:ascii="Times New Roman" w:hAnsi="Times New Roman" w:cs="Times New Roman"/>
                <w:sz w:val="24"/>
                <w:szCs w:val="24"/>
              </w:rPr>
              <w:t xml:space="preserve"> </w:t>
            </w:r>
            <w:r w:rsidRPr="00F429C7">
              <w:rPr>
                <w:rFonts w:ascii="Times New Roman" w:hAnsi="Times New Roman" w:cs="Times New Roman"/>
                <w:sz w:val="24"/>
                <w:szCs w:val="24"/>
              </w:rPr>
              <w:t>na usamodzielnienie i rozpoczęcie życia w nowym lokalu – socjalnym otrzymanym z zasobów Miasta lub wynajętym na wolnym rynku. Projekt CTUS realizowany jest przy zaangażowaniu następujących podmiotów: M</w:t>
            </w:r>
            <w:r w:rsidR="0073177F">
              <w:rPr>
                <w:rFonts w:ascii="Times New Roman" w:hAnsi="Times New Roman" w:cs="Times New Roman"/>
                <w:sz w:val="24"/>
                <w:szCs w:val="24"/>
              </w:rPr>
              <w:t>iejski Ośrodek Pomocy Rodzinie</w:t>
            </w:r>
            <w:r w:rsidRPr="00F429C7">
              <w:rPr>
                <w:rFonts w:ascii="Times New Roman" w:hAnsi="Times New Roman" w:cs="Times New Roman"/>
                <w:sz w:val="24"/>
                <w:szCs w:val="24"/>
              </w:rPr>
              <w:t xml:space="preserve">, Wydział </w:t>
            </w:r>
            <w:r w:rsidRPr="00F429C7">
              <w:rPr>
                <w:rFonts w:ascii="Times New Roman" w:hAnsi="Times New Roman" w:cs="Times New Roman"/>
                <w:sz w:val="24"/>
                <w:szCs w:val="24"/>
              </w:rPr>
              <w:lastRenderedPageBreak/>
              <w:t>Gospodarki Komunalnej U</w:t>
            </w:r>
            <w:r w:rsidR="0073177F">
              <w:rPr>
                <w:rFonts w:ascii="Times New Roman" w:hAnsi="Times New Roman" w:cs="Times New Roman"/>
                <w:sz w:val="24"/>
                <w:szCs w:val="24"/>
              </w:rPr>
              <w:t xml:space="preserve">rząd </w:t>
            </w:r>
            <w:r w:rsidRPr="00F429C7">
              <w:rPr>
                <w:rFonts w:ascii="Times New Roman" w:hAnsi="Times New Roman" w:cs="Times New Roman"/>
                <w:sz w:val="24"/>
                <w:szCs w:val="24"/>
              </w:rPr>
              <w:t>M</w:t>
            </w:r>
            <w:r w:rsidR="0073177F">
              <w:rPr>
                <w:rFonts w:ascii="Times New Roman" w:hAnsi="Times New Roman" w:cs="Times New Roman"/>
                <w:sz w:val="24"/>
                <w:szCs w:val="24"/>
              </w:rPr>
              <w:t xml:space="preserve">iejski w </w:t>
            </w:r>
            <w:r w:rsidRPr="00F429C7">
              <w:rPr>
                <w:rFonts w:ascii="Times New Roman" w:hAnsi="Times New Roman" w:cs="Times New Roman"/>
                <w:sz w:val="24"/>
                <w:szCs w:val="24"/>
              </w:rPr>
              <w:t>G</w:t>
            </w:r>
            <w:r w:rsidR="0073177F">
              <w:rPr>
                <w:rFonts w:ascii="Times New Roman" w:hAnsi="Times New Roman" w:cs="Times New Roman"/>
                <w:sz w:val="24"/>
                <w:szCs w:val="24"/>
              </w:rPr>
              <w:t>dańsku</w:t>
            </w:r>
            <w:r w:rsidRPr="00F429C7">
              <w:rPr>
                <w:rFonts w:ascii="Times New Roman" w:hAnsi="Times New Roman" w:cs="Times New Roman"/>
                <w:sz w:val="24"/>
                <w:szCs w:val="24"/>
              </w:rPr>
              <w:t xml:space="preserve"> sprawujący pieczę nad lokalami komunalnymi, Gdański Zarząd Nieruchomości Komunalnych odpowiadający za gospodarkę czynszową, Wydział Rozwoju Społecznego </w:t>
            </w:r>
            <w:r w:rsidR="0073177F" w:rsidRPr="0073177F">
              <w:rPr>
                <w:rFonts w:ascii="Times New Roman" w:hAnsi="Times New Roman" w:cs="Times New Roman"/>
                <w:sz w:val="24"/>
                <w:szCs w:val="24"/>
              </w:rPr>
              <w:t>Urząd Miejski w Gdańsku</w:t>
            </w:r>
            <w:r w:rsidRPr="00F429C7">
              <w:rPr>
                <w:rFonts w:ascii="Times New Roman" w:hAnsi="Times New Roman" w:cs="Times New Roman"/>
                <w:sz w:val="24"/>
                <w:szCs w:val="24"/>
              </w:rPr>
              <w:t xml:space="preserve"> odpowiedzialny za ustalanie kierunków polityki społecznej dla osób i rodzin zagrożonych eksmisją, Gdański Urząd Pracy działający w zakresie pośrednictwa i doradztwa zawodowego oraz Towarzystwo Pomocy im. </w:t>
            </w:r>
            <w:r w:rsidR="0073177F">
              <w:rPr>
                <w:rFonts w:ascii="Times New Roman" w:hAnsi="Times New Roman" w:cs="Times New Roman"/>
                <w:sz w:val="24"/>
                <w:szCs w:val="24"/>
              </w:rPr>
              <w:t>ś</w:t>
            </w:r>
            <w:r w:rsidRPr="00F429C7">
              <w:rPr>
                <w:rFonts w:ascii="Times New Roman" w:hAnsi="Times New Roman" w:cs="Times New Roman"/>
                <w:sz w:val="24"/>
                <w:szCs w:val="24"/>
              </w:rPr>
              <w:t>w. Brata Alberta Koło Gdańskie jako organizacja pozarządowa prowadząca CTUS.</w:t>
            </w:r>
            <w:r>
              <w:rPr>
                <w:rFonts w:ascii="Times New Roman" w:hAnsi="Times New Roman" w:cs="Times New Roman"/>
                <w:sz w:val="24"/>
                <w:szCs w:val="24"/>
              </w:rPr>
              <w:t xml:space="preserve"> W roku 2017 </w:t>
            </w:r>
            <w:r w:rsidR="0073177F">
              <w:rPr>
                <w:rFonts w:ascii="Times New Roman" w:hAnsi="Times New Roman" w:cs="Times New Roman"/>
                <w:sz w:val="24"/>
                <w:szCs w:val="24"/>
              </w:rPr>
              <w:t>C</w:t>
            </w:r>
            <w:r>
              <w:rPr>
                <w:rFonts w:ascii="Times New Roman" w:hAnsi="Times New Roman" w:cs="Times New Roman"/>
                <w:sz w:val="24"/>
                <w:szCs w:val="24"/>
              </w:rPr>
              <w:t>entrum dysponowało 40 miejscami</w:t>
            </w:r>
            <w:r w:rsidR="0073177F">
              <w:rPr>
                <w:rFonts w:ascii="Times New Roman" w:hAnsi="Times New Roman" w:cs="Times New Roman"/>
                <w:sz w:val="24"/>
                <w:szCs w:val="24"/>
              </w:rPr>
              <w:t>,</w:t>
            </w:r>
            <w:r>
              <w:rPr>
                <w:rFonts w:ascii="Times New Roman" w:hAnsi="Times New Roman" w:cs="Times New Roman"/>
                <w:sz w:val="24"/>
                <w:szCs w:val="24"/>
              </w:rPr>
              <w:t xml:space="preserve"> z których w ciągu całego roku skorzystało 70 osób.</w:t>
            </w:r>
          </w:p>
          <w:p w14:paraId="2E3AC387" w14:textId="0DD5F885" w:rsidR="00F06039" w:rsidRPr="00E25697" w:rsidRDefault="00F06039" w:rsidP="00142391">
            <w:pPr>
              <w:jc w:val="both"/>
              <w:rPr>
                <w:rFonts w:ascii="Times New Roman" w:hAnsi="Times New Roman" w:cs="Times New Roman"/>
                <w:b/>
                <w:bCs/>
                <w:sz w:val="24"/>
                <w:szCs w:val="24"/>
              </w:rPr>
            </w:pPr>
          </w:p>
        </w:tc>
      </w:tr>
    </w:tbl>
    <w:p w14:paraId="3A31696B" w14:textId="4DD1421A" w:rsidR="00B44657" w:rsidRPr="00F429C7" w:rsidRDefault="00B44657">
      <w:pPr>
        <w:rPr>
          <w:sz w:val="24"/>
          <w:szCs w:val="24"/>
        </w:rPr>
      </w:pPr>
    </w:p>
    <w:p w14:paraId="6FE1BF5A" w14:textId="77777777" w:rsidR="00B44657" w:rsidRPr="00F429C7" w:rsidRDefault="00B44657">
      <w:pPr>
        <w:rPr>
          <w:sz w:val="24"/>
          <w:szCs w:val="24"/>
        </w:rPr>
      </w:pPr>
      <w:r w:rsidRPr="00F429C7">
        <w:rPr>
          <w:sz w:val="24"/>
          <w:szCs w:val="24"/>
        </w:rPr>
        <w:br w:type="page"/>
      </w:r>
    </w:p>
    <w:tbl>
      <w:tblPr>
        <w:tblStyle w:val="Tabela-Siatka"/>
        <w:tblW w:w="9928" w:type="dxa"/>
        <w:tblInd w:w="-147" w:type="dxa"/>
        <w:tblLook w:val="04A0" w:firstRow="1" w:lastRow="0" w:firstColumn="1" w:lastColumn="0" w:noHBand="0" w:noVBand="1"/>
      </w:tblPr>
      <w:tblGrid>
        <w:gridCol w:w="568"/>
        <w:gridCol w:w="7371"/>
        <w:gridCol w:w="1989"/>
      </w:tblGrid>
      <w:tr w:rsidR="00B44657" w:rsidRPr="006614BB" w14:paraId="43A93D9D" w14:textId="77777777" w:rsidTr="006614BB">
        <w:trPr>
          <w:trHeight w:val="127"/>
        </w:trPr>
        <w:tc>
          <w:tcPr>
            <w:tcW w:w="7939" w:type="dxa"/>
            <w:gridSpan w:val="2"/>
            <w:noWrap/>
            <w:vAlign w:val="center"/>
            <w:hideMark/>
          </w:tcPr>
          <w:p w14:paraId="7F76301A" w14:textId="77777777" w:rsidR="00B44657" w:rsidRPr="006614BB" w:rsidRDefault="00B44657">
            <w:pPr>
              <w:rPr>
                <w:rFonts w:ascii="Times New Roman" w:hAnsi="Times New Roman" w:cs="Times New Roman"/>
                <w:sz w:val="24"/>
                <w:szCs w:val="24"/>
              </w:rPr>
            </w:pPr>
            <w:r w:rsidRPr="006614BB">
              <w:rPr>
                <w:rFonts w:ascii="Times New Roman" w:hAnsi="Times New Roman" w:cs="Times New Roman"/>
                <w:sz w:val="24"/>
                <w:szCs w:val="24"/>
              </w:rPr>
              <w:lastRenderedPageBreak/>
              <w:t>Wnioski z diagnozy</w:t>
            </w:r>
          </w:p>
          <w:p w14:paraId="748AC315" w14:textId="29FC4811" w:rsidR="00B44657" w:rsidRPr="006614BB" w:rsidRDefault="00B44657">
            <w:pPr>
              <w:rPr>
                <w:rFonts w:ascii="Times New Roman" w:hAnsi="Times New Roman" w:cs="Times New Roman"/>
                <w:sz w:val="24"/>
                <w:szCs w:val="24"/>
              </w:rPr>
            </w:pPr>
          </w:p>
        </w:tc>
        <w:tc>
          <w:tcPr>
            <w:tcW w:w="1989" w:type="dxa"/>
            <w:noWrap/>
            <w:vAlign w:val="center"/>
            <w:hideMark/>
          </w:tcPr>
          <w:p w14:paraId="0A6AF0EC" w14:textId="13307702" w:rsidR="00B44657" w:rsidRPr="006614BB" w:rsidRDefault="005B2019" w:rsidP="00823EBC">
            <w:pPr>
              <w:jc w:val="center"/>
              <w:rPr>
                <w:rFonts w:ascii="Times New Roman" w:hAnsi="Times New Roman" w:cs="Times New Roman"/>
                <w:sz w:val="24"/>
                <w:szCs w:val="24"/>
              </w:rPr>
            </w:pPr>
            <w:r w:rsidRPr="006614BB">
              <w:rPr>
                <w:rFonts w:ascii="Times New Roman" w:hAnsi="Times New Roman" w:cs="Times New Roman"/>
                <w:sz w:val="24"/>
                <w:szCs w:val="24"/>
              </w:rPr>
              <w:t>Ź</w:t>
            </w:r>
            <w:r w:rsidR="00B44657" w:rsidRPr="006614BB">
              <w:rPr>
                <w:rFonts w:ascii="Times New Roman" w:hAnsi="Times New Roman" w:cs="Times New Roman"/>
                <w:sz w:val="24"/>
                <w:szCs w:val="24"/>
              </w:rPr>
              <w:t>ródło danych</w:t>
            </w:r>
          </w:p>
        </w:tc>
      </w:tr>
      <w:tr w:rsidR="00B44657" w:rsidRPr="006614BB" w14:paraId="0A56E413" w14:textId="77777777" w:rsidTr="008230DD">
        <w:trPr>
          <w:trHeight w:val="680"/>
        </w:trPr>
        <w:tc>
          <w:tcPr>
            <w:tcW w:w="568" w:type="dxa"/>
            <w:noWrap/>
            <w:hideMark/>
          </w:tcPr>
          <w:p w14:paraId="4EAD8C7F" w14:textId="77777777" w:rsidR="00B44657" w:rsidRPr="006614BB" w:rsidRDefault="00B44657" w:rsidP="00B44657">
            <w:pPr>
              <w:rPr>
                <w:rFonts w:ascii="Times New Roman" w:hAnsi="Times New Roman" w:cs="Times New Roman"/>
                <w:b/>
                <w:bCs/>
                <w:sz w:val="24"/>
                <w:szCs w:val="24"/>
              </w:rPr>
            </w:pPr>
            <w:r w:rsidRPr="006614BB">
              <w:rPr>
                <w:rFonts w:ascii="Times New Roman" w:hAnsi="Times New Roman" w:cs="Times New Roman"/>
                <w:b/>
                <w:bCs/>
                <w:sz w:val="24"/>
                <w:szCs w:val="24"/>
              </w:rPr>
              <w:t>1.</w:t>
            </w:r>
          </w:p>
        </w:tc>
        <w:tc>
          <w:tcPr>
            <w:tcW w:w="7371" w:type="dxa"/>
            <w:hideMark/>
          </w:tcPr>
          <w:p w14:paraId="72F3C385" w14:textId="4AB369BE" w:rsidR="00B44657" w:rsidRPr="006614BB" w:rsidRDefault="00B44657" w:rsidP="0009636E">
            <w:pPr>
              <w:jc w:val="both"/>
              <w:rPr>
                <w:rFonts w:ascii="Times New Roman" w:hAnsi="Times New Roman" w:cs="Times New Roman"/>
                <w:sz w:val="24"/>
                <w:szCs w:val="24"/>
              </w:rPr>
            </w:pPr>
            <w:r w:rsidRPr="006614BB">
              <w:rPr>
                <w:rFonts w:ascii="Times New Roman" w:hAnsi="Times New Roman" w:cs="Times New Roman"/>
                <w:sz w:val="24"/>
                <w:szCs w:val="24"/>
              </w:rPr>
              <w:t xml:space="preserve">Do głównych powodów bezdomności należą: eksmisje, </w:t>
            </w:r>
            <w:r w:rsidRPr="00FB24C4">
              <w:rPr>
                <w:rFonts w:ascii="Times New Roman" w:hAnsi="Times New Roman" w:cs="Times New Roman"/>
                <w:sz w:val="24"/>
                <w:szCs w:val="24"/>
              </w:rPr>
              <w:t>konflikty rodzinne,</w:t>
            </w:r>
            <w:r w:rsidR="0008011E">
              <w:rPr>
                <w:rFonts w:ascii="Times New Roman" w:hAnsi="Times New Roman" w:cs="Times New Roman"/>
                <w:sz w:val="24"/>
                <w:szCs w:val="24"/>
              </w:rPr>
              <w:t xml:space="preserve"> </w:t>
            </w:r>
            <w:r w:rsidRPr="00FB24C4">
              <w:rPr>
                <w:rFonts w:ascii="Times New Roman" w:hAnsi="Times New Roman" w:cs="Times New Roman"/>
                <w:sz w:val="24"/>
                <w:szCs w:val="24"/>
              </w:rPr>
              <w:t>uzależnienia oraz zły stan zdrowia</w:t>
            </w:r>
            <w:r w:rsidRPr="006614BB">
              <w:rPr>
                <w:rFonts w:ascii="Times New Roman" w:hAnsi="Times New Roman" w:cs="Times New Roman"/>
                <w:sz w:val="24"/>
                <w:szCs w:val="24"/>
              </w:rPr>
              <w:t xml:space="preserve">. </w:t>
            </w:r>
          </w:p>
        </w:tc>
        <w:tc>
          <w:tcPr>
            <w:tcW w:w="1989" w:type="dxa"/>
            <w:vAlign w:val="center"/>
            <w:hideMark/>
          </w:tcPr>
          <w:p w14:paraId="0CA0A7ED" w14:textId="77777777" w:rsidR="00B44657" w:rsidRPr="006614BB" w:rsidRDefault="00B44657" w:rsidP="007A0AFC">
            <w:pPr>
              <w:jc w:val="center"/>
              <w:rPr>
                <w:rFonts w:ascii="Times New Roman" w:hAnsi="Times New Roman" w:cs="Times New Roman"/>
                <w:sz w:val="24"/>
                <w:szCs w:val="24"/>
              </w:rPr>
            </w:pPr>
            <w:r w:rsidRPr="006614BB">
              <w:rPr>
                <w:rFonts w:ascii="Times New Roman" w:hAnsi="Times New Roman" w:cs="Times New Roman"/>
                <w:sz w:val="24"/>
                <w:szCs w:val="24"/>
              </w:rPr>
              <w:t>Ogólnopolskie badanie osób bezdomnych</w:t>
            </w:r>
          </w:p>
        </w:tc>
      </w:tr>
      <w:tr w:rsidR="00B44657" w:rsidRPr="006614BB" w14:paraId="6EDD4116" w14:textId="77777777" w:rsidTr="008230DD">
        <w:trPr>
          <w:trHeight w:val="3288"/>
        </w:trPr>
        <w:tc>
          <w:tcPr>
            <w:tcW w:w="568" w:type="dxa"/>
            <w:noWrap/>
            <w:hideMark/>
          </w:tcPr>
          <w:p w14:paraId="4278707D" w14:textId="77777777" w:rsidR="00B44657" w:rsidRPr="006614BB" w:rsidRDefault="00B44657" w:rsidP="00B44657">
            <w:pPr>
              <w:rPr>
                <w:rFonts w:ascii="Times New Roman" w:hAnsi="Times New Roman" w:cs="Times New Roman"/>
                <w:b/>
                <w:bCs/>
                <w:sz w:val="24"/>
                <w:szCs w:val="24"/>
              </w:rPr>
            </w:pPr>
            <w:r w:rsidRPr="006614BB">
              <w:rPr>
                <w:rFonts w:ascii="Times New Roman" w:hAnsi="Times New Roman" w:cs="Times New Roman"/>
                <w:b/>
                <w:bCs/>
                <w:sz w:val="24"/>
                <w:szCs w:val="24"/>
              </w:rPr>
              <w:t>2.</w:t>
            </w:r>
          </w:p>
        </w:tc>
        <w:tc>
          <w:tcPr>
            <w:tcW w:w="7371" w:type="dxa"/>
            <w:hideMark/>
          </w:tcPr>
          <w:p w14:paraId="21803F1B" w14:textId="0F891F79" w:rsidR="00B44657" w:rsidRPr="006614BB" w:rsidRDefault="00B44657" w:rsidP="007A0AFC">
            <w:pPr>
              <w:jc w:val="both"/>
              <w:rPr>
                <w:rFonts w:ascii="Times New Roman" w:hAnsi="Times New Roman" w:cs="Times New Roman"/>
                <w:sz w:val="24"/>
                <w:szCs w:val="24"/>
              </w:rPr>
            </w:pPr>
            <w:r w:rsidRPr="006614BB">
              <w:rPr>
                <w:rFonts w:ascii="Times New Roman" w:hAnsi="Times New Roman" w:cs="Times New Roman"/>
                <w:sz w:val="24"/>
                <w:szCs w:val="24"/>
              </w:rPr>
              <w:t xml:space="preserve">Gdańsk oraz cała aglomeracja jest miejscem koncentracji osób bezdomnych z całego województwa. Podczas przeprowadzonego w lutym 2017 roku liczenia osób bezdomnych w Gdańsku </w:t>
            </w:r>
            <w:r w:rsidR="008230DD">
              <w:rPr>
                <w:rFonts w:ascii="Times New Roman" w:hAnsi="Times New Roman" w:cs="Times New Roman"/>
                <w:sz w:val="24"/>
                <w:szCs w:val="24"/>
              </w:rPr>
              <w:t>dotarto</w:t>
            </w:r>
            <w:r w:rsidRPr="006614BB">
              <w:rPr>
                <w:rFonts w:ascii="Times New Roman" w:hAnsi="Times New Roman" w:cs="Times New Roman"/>
                <w:sz w:val="24"/>
                <w:szCs w:val="24"/>
              </w:rPr>
              <w:t xml:space="preserve"> na terenie miasta </w:t>
            </w:r>
            <w:r w:rsidR="008230DD">
              <w:rPr>
                <w:rFonts w:ascii="Times New Roman" w:hAnsi="Times New Roman" w:cs="Times New Roman"/>
                <w:sz w:val="24"/>
                <w:szCs w:val="24"/>
              </w:rPr>
              <w:t>do</w:t>
            </w:r>
            <w:r w:rsidRPr="006614BB">
              <w:rPr>
                <w:rFonts w:ascii="Times New Roman" w:hAnsi="Times New Roman" w:cs="Times New Roman"/>
                <w:sz w:val="24"/>
                <w:szCs w:val="24"/>
              </w:rPr>
              <w:t xml:space="preserve"> 928 osób bezdomnych. Warto podkreślić, że liczba stwierdzonych osób bezdomnych w toku badania była najwyższa spośród wszystkich powiatów w województwie. Osoby bezdomne przebadane</w:t>
            </w:r>
            <w:r w:rsidR="008230DD">
              <w:rPr>
                <w:rFonts w:ascii="Times New Roman" w:hAnsi="Times New Roman" w:cs="Times New Roman"/>
                <w:sz w:val="24"/>
                <w:szCs w:val="24"/>
              </w:rPr>
              <w:t xml:space="preserve"> </w:t>
            </w:r>
            <w:r w:rsidRPr="006614BB">
              <w:rPr>
                <w:rFonts w:ascii="Times New Roman" w:hAnsi="Times New Roman" w:cs="Times New Roman"/>
                <w:sz w:val="24"/>
                <w:szCs w:val="24"/>
              </w:rPr>
              <w:t xml:space="preserve">w Gdańsku, stanowiły niemal 28% przebadanych w całym województwie pomorskim. Dla porównania </w:t>
            </w:r>
            <w:r w:rsidR="008230DD">
              <w:rPr>
                <w:rFonts w:ascii="Times New Roman" w:hAnsi="Times New Roman" w:cs="Times New Roman"/>
                <w:sz w:val="24"/>
                <w:szCs w:val="24"/>
              </w:rPr>
              <w:t>podczas analogicznego badania</w:t>
            </w:r>
            <w:r w:rsidR="005B2019">
              <w:rPr>
                <w:rFonts w:ascii="Times New Roman" w:hAnsi="Times New Roman" w:cs="Times New Roman"/>
                <w:sz w:val="24"/>
                <w:szCs w:val="24"/>
              </w:rPr>
              <w:t>,</w:t>
            </w:r>
            <w:r w:rsidR="008230DD">
              <w:rPr>
                <w:rFonts w:ascii="Times New Roman" w:hAnsi="Times New Roman" w:cs="Times New Roman"/>
                <w:sz w:val="24"/>
                <w:szCs w:val="24"/>
              </w:rPr>
              <w:t xml:space="preserve"> </w:t>
            </w:r>
            <w:r w:rsidRPr="006614BB">
              <w:rPr>
                <w:rFonts w:ascii="Times New Roman" w:hAnsi="Times New Roman" w:cs="Times New Roman"/>
                <w:sz w:val="24"/>
                <w:szCs w:val="24"/>
              </w:rPr>
              <w:t xml:space="preserve">dwa lata wcześniej stwierdzono w sumie 778 osób bezdomnych, natomiast w roku 2013 691 osób. Różnego rodzaju zmiany społeczno </w:t>
            </w:r>
            <w:r w:rsidR="005B2019">
              <w:rPr>
                <w:rFonts w:ascii="Times New Roman" w:hAnsi="Times New Roman" w:cs="Times New Roman"/>
                <w:sz w:val="24"/>
                <w:szCs w:val="24"/>
              </w:rPr>
              <w:t>–</w:t>
            </w:r>
            <w:r w:rsidRPr="006614BB">
              <w:rPr>
                <w:rFonts w:ascii="Times New Roman" w:hAnsi="Times New Roman" w:cs="Times New Roman"/>
                <w:sz w:val="24"/>
                <w:szCs w:val="24"/>
              </w:rPr>
              <w:t xml:space="preserve"> gospodarcze</w:t>
            </w:r>
            <w:r w:rsidR="005B2019">
              <w:rPr>
                <w:rFonts w:ascii="Times New Roman" w:hAnsi="Times New Roman" w:cs="Times New Roman"/>
                <w:sz w:val="24"/>
                <w:szCs w:val="24"/>
              </w:rPr>
              <w:t>,</w:t>
            </w:r>
            <w:r w:rsidRPr="006614BB">
              <w:rPr>
                <w:rFonts w:ascii="Times New Roman" w:hAnsi="Times New Roman" w:cs="Times New Roman"/>
                <w:sz w:val="24"/>
                <w:szCs w:val="24"/>
              </w:rPr>
              <w:t xml:space="preserve"> takie jak migracje</w:t>
            </w:r>
            <w:r w:rsidR="005B2019">
              <w:rPr>
                <w:rFonts w:ascii="Times New Roman" w:hAnsi="Times New Roman" w:cs="Times New Roman"/>
                <w:sz w:val="24"/>
                <w:szCs w:val="24"/>
              </w:rPr>
              <w:t>,</w:t>
            </w:r>
            <w:r w:rsidRPr="006614BB">
              <w:rPr>
                <w:rFonts w:ascii="Times New Roman" w:hAnsi="Times New Roman" w:cs="Times New Roman"/>
                <w:sz w:val="24"/>
                <w:szCs w:val="24"/>
              </w:rPr>
              <w:t xml:space="preserve"> mogą w okresie obowiązywania Programu spowodować wzrost liczby osób w kryzysie bezdomności.</w:t>
            </w:r>
          </w:p>
        </w:tc>
        <w:tc>
          <w:tcPr>
            <w:tcW w:w="1989" w:type="dxa"/>
            <w:vAlign w:val="center"/>
            <w:hideMark/>
          </w:tcPr>
          <w:p w14:paraId="5001C487" w14:textId="77777777" w:rsidR="00B44657" w:rsidRPr="006614BB" w:rsidRDefault="00B44657" w:rsidP="007A0AFC">
            <w:pPr>
              <w:jc w:val="center"/>
              <w:rPr>
                <w:rFonts w:ascii="Times New Roman" w:hAnsi="Times New Roman" w:cs="Times New Roman"/>
                <w:sz w:val="24"/>
                <w:szCs w:val="24"/>
              </w:rPr>
            </w:pPr>
            <w:r w:rsidRPr="006614BB">
              <w:rPr>
                <w:rFonts w:ascii="Times New Roman" w:hAnsi="Times New Roman" w:cs="Times New Roman"/>
                <w:sz w:val="24"/>
                <w:szCs w:val="24"/>
              </w:rPr>
              <w:t>Ogólnopolskie badanie osób bezdomnych</w:t>
            </w:r>
          </w:p>
        </w:tc>
      </w:tr>
      <w:tr w:rsidR="00B44657" w:rsidRPr="006614BB" w14:paraId="13C5129D" w14:textId="77777777" w:rsidTr="0015409C">
        <w:trPr>
          <w:trHeight w:val="2891"/>
        </w:trPr>
        <w:tc>
          <w:tcPr>
            <w:tcW w:w="568" w:type="dxa"/>
            <w:noWrap/>
            <w:hideMark/>
          </w:tcPr>
          <w:p w14:paraId="3916E539" w14:textId="77777777" w:rsidR="00B44657" w:rsidRPr="006614BB" w:rsidRDefault="00B44657" w:rsidP="00B44657">
            <w:pPr>
              <w:rPr>
                <w:rFonts w:ascii="Times New Roman" w:hAnsi="Times New Roman" w:cs="Times New Roman"/>
                <w:b/>
                <w:bCs/>
                <w:sz w:val="24"/>
                <w:szCs w:val="24"/>
              </w:rPr>
            </w:pPr>
            <w:r w:rsidRPr="006614BB">
              <w:rPr>
                <w:rFonts w:ascii="Times New Roman" w:hAnsi="Times New Roman" w:cs="Times New Roman"/>
                <w:b/>
                <w:bCs/>
                <w:sz w:val="24"/>
                <w:szCs w:val="24"/>
              </w:rPr>
              <w:t>3.</w:t>
            </w:r>
          </w:p>
        </w:tc>
        <w:tc>
          <w:tcPr>
            <w:tcW w:w="7371" w:type="dxa"/>
            <w:hideMark/>
          </w:tcPr>
          <w:p w14:paraId="3E649BD7" w14:textId="70B29196" w:rsidR="00B44657" w:rsidRPr="006614BB" w:rsidRDefault="00B44657" w:rsidP="007A0AFC">
            <w:pPr>
              <w:jc w:val="both"/>
              <w:rPr>
                <w:rFonts w:ascii="Times New Roman" w:hAnsi="Times New Roman" w:cs="Times New Roman"/>
                <w:sz w:val="24"/>
                <w:szCs w:val="24"/>
              </w:rPr>
            </w:pPr>
            <w:r w:rsidRPr="006614BB">
              <w:rPr>
                <w:rFonts w:ascii="Times New Roman" w:hAnsi="Times New Roman" w:cs="Times New Roman"/>
                <w:sz w:val="24"/>
                <w:szCs w:val="24"/>
              </w:rPr>
              <w:t xml:space="preserve">Wysoce istotne </w:t>
            </w:r>
            <w:r w:rsidR="00531081" w:rsidRPr="006614BB">
              <w:rPr>
                <w:rFonts w:ascii="Times New Roman" w:hAnsi="Times New Roman" w:cs="Times New Roman"/>
                <w:sz w:val="24"/>
                <w:szCs w:val="24"/>
              </w:rPr>
              <w:t>jest,</w:t>
            </w:r>
            <w:r w:rsidRPr="006614BB">
              <w:rPr>
                <w:rFonts w:ascii="Times New Roman" w:hAnsi="Times New Roman" w:cs="Times New Roman"/>
                <w:sz w:val="24"/>
                <w:szCs w:val="24"/>
              </w:rPr>
              <w:t xml:space="preserve"> aby rozwijać projekty/przedsięwzięcia z obszaru mieszkalnictwa społecznego skierowane do osób i rodzin zagrożonych wykluczeniem społecznym. W planowanych działaniach należy przede wszystkim wspierać osoby szczególnie zagrożone problemami mieszkaniowymi</w:t>
            </w:r>
            <w:r w:rsidR="005B2019">
              <w:rPr>
                <w:rFonts w:ascii="Times New Roman" w:hAnsi="Times New Roman" w:cs="Times New Roman"/>
                <w:sz w:val="24"/>
                <w:szCs w:val="24"/>
              </w:rPr>
              <w:t>,</w:t>
            </w:r>
            <w:r w:rsidRPr="006614BB">
              <w:rPr>
                <w:rFonts w:ascii="Times New Roman" w:hAnsi="Times New Roman" w:cs="Times New Roman"/>
                <w:sz w:val="24"/>
                <w:szCs w:val="24"/>
              </w:rPr>
              <w:t xml:space="preserve"> takie jak</w:t>
            </w:r>
            <w:r w:rsidR="005B2019">
              <w:rPr>
                <w:rFonts w:ascii="Times New Roman" w:hAnsi="Times New Roman" w:cs="Times New Roman"/>
                <w:sz w:val="24"/>
                <w:szCs w:val="24"/>
              </w:rPr>
              <w:t>:</w:t>
            </w:r>
            <w:r w:rsidRPr="006614BB">
              <w:rPr>
                <w:rFonts w:ascii="Times New Roman" w:hAnsi="Times New Roman" w:cs="Times New Roman"/>
                <w:sz w:val="24"/>
                <w:szCs w:val="24"/>
              </w:rPr>
              <w:t xml:space="preserve"> osoby uzależnione, osoby </w:t>
            </w:r>
            <w:r w:rsidR="00802763">
              <w:rPr>
                <w:rFonts w:ascii="Times New Roman" w:hAnsi="Times New Roman" w:cs="Times New Roman"/>
                <w:sz w:val="24"/>
                <w:szCs w:val="24"/>
              </w:rPr>
              <w:br/>
            </w:r>
            <w:r w:rsidRPr="006614BB">
              <w:rPr>
                <w:rFonts w:ascii="Times New Roman" w:hAnsi="Times New Roman" w:cs="Times New Roman"/>
                <w:sz w:val="24"/>
                <w:szCs w:val="24"/>
              </w:rPr>
              <w:t>z niepełnosprawnościami,</w:t>
            </w:r>
            <w:r w:rsidR="009B4AE6">
              <w:rPr>
                <w:rFonts w:ascii="Times New Roman" w:hAnsi="Times New Roman" w:cs="Times New Roman"/>
                <w:sz w:val="24"/>
                <w:szCs w:val="24"/>
              </w:rPr>
              <w:t xml:space="preserve"> osoby w kryzysie psychicznym,</w:t>
            </w:r>
            <w:r w:rsidRPr="006614BB">
              <w:rPr>
                <w:rFonts w:ascii="Times New Roman" w:hAnsi="Times New Roman" w:cs="Times New Roman"/>
                <w:sz w:val="24"/>
                <w:szCs w:val="24"/>
              </w:rPr>
              <w:t xml:space="preserve"> osoby </w:t>
            </w:r>
            <w:r w:rsidR="00531081" w:rsidRPr="006614BB">
              <w:rPr>
                <w:rFonts w:ascii="Times New Roman" w:hAnsi="Times New Roman" w:cs="Times New Roman"/>
                <w:sz w:val="24"/>
                <w:szCs w:val="24"/>
              </w:rPr>
              <w:t>starsze, imigranci</w:t>
            </w:r>
            <w:r w:rsidRPr="006614BB">
              <w:rPr>
                <w:rFonts w:ascii="Times New Roman" w:hAnsi="Times New Roman" w:cs="Times New Roman"/>
                <w:sz w:val="24"/>
                <w:szCs w:val="24"/>
              </w:rPr>
              <w:t>, usamodzielniani wychowankowie pieczy zastępczej</w:t>
            </w:r>
            <w:r w:rsidR="00350FD1">
              <w:rPr>
                <w:rFonts w:ascii="Times New Roman" w:hAnsi="Times New Roman" w:cs="Times New Roman"/>
                <w:sz w:val="24"/>
                <w:szCs w:val="24"/>
              </w:rPr>
              <w:t>, osoby doświadczające dyskryminacji m.in.: z takich powodów jak: płeć, pochodzenie, wyznanie, orientacja seksualna, poglądy polityczne, społeczne i inne.</w:t>
            </w:r>
          </w:p>
        </w:tc>
        <w:tc>
          <w:tcPr>
            <w:tcW w:w="1989" w:type="dxa"/>
            <w:vAlign w:val="center"/>
            <w:hideMark/>
          </w:tcPr>
          <w:p w14:paraId="34BB62AB" w14:textId="4D5B153C" w:rsidR="00B44657" w:rsidRPr="006614BB" w:rsidRDefault="00B44657" w:rsidP="007A0AFC">
            <w:pPr>
              <w:jc w:val="center"/>
              <w:rPr>
                <w:rFonts w:ascii="Times New Roman" w:hAnsi="Times New Roman" w:cs="Times New Roman"/>
                <w:sz w:val="24"/>
                <w:szCs w:val="24"/>
              </w:rPr>
            </w:pPr>
            <w:r w:rsidRPr="006614BB">
              <w:rPr>
                <w:rFonts w:ascii="Times New Roman" w:hAnsi="Times New Roman" w:cs="Times New Roman"/>
                <w:sz w:val="24"/>
                <w:szCs w:val="24"/>
              </w:rPr>
              <w:t>Dane własne MOPR/ Gdański Program Mieszkalnictwa Społecznego dla osób i rodzin zagrożonych wykluczeniem społecznym na lata 2016-2023</w:t>
            </w:r>
          </w:p>
        </w:tc>
      </w:tr>
      <w:tr w:rsidR="00B44657" w:rsidRPr="006614BB" w14:paraId="21B26FE5" w14:textId="77777777" w:rsidTr="00350FD1">
        <w:trPr>
          <w:trHeight w:val="817"/>
        </w:trPr>
        <w:tc>
          <w:tcPr>
            <w:tcW w:w="568" w:type="dxa"/>
            <w:noWrap/>
            <w:hideMark/>
          </w:tcPr>
          <w:p w14:paraId="0A67D85F" w14:textId="77777777" w:rsidR="00B44657" w:rsidRPr="006614BB" w:rsidRDefault="00B44657" w:rsidP="00B44657">
            <w:pPr>
              <w:rPr>
                <w:rFonts w:ascii="Times New Roman" w:hAnsi="Times New Roman" w:cs="Times New Roman"/>
                <w:b/>
                <w:bCs/>
                <w:sz w:val="24"/>
                <w:szCs w:val="24"/>
              </w:rPr>
            </w:pPr>
            <w:r w:rsidRPr="006614BB">
              <w:rPr>
                <w:rFonts w:ascii="Times New Roman" w:hAnsi="Times New Roman" w:cs="Times New Roman"/>
                <w:b/>
                <w:bCs/>
                <w:sz w:val="24"/>
                <w:szCs w:val="24"/>
              </w:rPr>
              <w:t>4.</w:t>
            </w:r>
          </w:p>
        </w:tc>
        <w:tc>
          <w:tcPr>
            <w:tcW w:w="7371" w:type="dxa"/>
            <w:hideMark/>
          </w:tcPr>
          <w:p w14:paraId="4CE464FD" w14:textId="35F437F5" w:rsidR="00B44657" w:rsidRPr="006614BB" w:rsidRDefault="00B44657" w:rsidP="008230DD">
            <w:pPr>
              <w:jc w:val="both"/>
              <w:rPr>
                <w:rFonts w:ascii="Times New Roman" w:hAnsi="Times New Roman" w:cs="Times New Roman"/>
                <w:sz w:val="24"/>
                <w:szCs w:val="24"/>
              </w:rPr>
            </w:pPr>
            <w:r w:rsidRPr="006614BB">
              <w:rPr>
                <w:rFonts w:ascii="Times New Roman" w:hAnsi="Times New Roman" w:cs="Times New Roman"/>
                <w:sz w:val="24"/>
                <w:szCs w:val="24"/>
              </w:rPr>
              <w:t>Brak możliwości zapewnienia opieki dla osób bezdomnych niesamodzielnych, w</w:t>
            </w:r>
            <w:r w:rsidR="00340F4F" w:rsidRPr="006614BB">
              <w:rPr>
                <w:rFonts w:ascii="Times New Roman" w:hAnsi="Times New Roman" w:cs="Times New Roman"/>
                <w:sz w:val="24"/>
                <w:szCs w:val="24"/>
              </w:rPr>
              <w:t xml:space="preserve"> </w:t>
            </w:r>
            <w:r w:rsidRPr="006614BB">
              <w:rPr>
                <w:rFonts w:ascii="Times New Roman" w:hAnsi="Times New Roman" w:cs="Times New Roman"/>
                <w:sz w:val="24"/>
                <w:szCs w:val="24"/>
              </w:rPr>
              <w:t>szczególności po leczeniu szpitalnym.</w:t>
            </w:r>
          </w:p>
        </w:tc>
        <w:tc>
          <w:tcPr>
            <w:tcW w:w="1989" w:type="dxa"/>
            <w:vMerge w:val="restart"/>
            <w:vAlign w:val="center"/>
            <w:hideMark/>
          </w:tcPr>
          <w:p w14:paraId="71032BC1" w14:textId="14BCECFD" w:rsidR="00B44657" w:rsidRPr="006614BB" w:rsidRDefault="0015409C" w:rsidP="007A0AFC">
            <w:pPr>
              <w:jc w:val="center"/>
              <w:rPr>
                <w:rFonts w:ascii="Times New Roman" w:hAnsi="Times New Roman" w:cs="Times New Roman"/>
                <w:sz w:val="24"/>
                <w:szCs w:val="24"/>
              </w:rPr>
            </w:pPr>
            <w:r>
              <w:rPr>
                <w:rFonts w:ascii="Times New Roman" w:hAnsi="Times New Roman" w:cs="Times New Roman"/>
                <w:sz w:val="24"/>
                <w:szCs w:val="24"/>
              </w:rPr>
              <w:t>Wnioski z </w:t>
            </w:r>
            <w:r w:rsidR="00B44657" w:rsidRPr="006614BB">
              <w:rPr>
                <w:rFonts w:ascii="Times New Roman" w:hAnsi="Times New Roman" w:cs="Times New Roman"/>
                <w:sz w:val="24"/>
                <w:szCs w:val="24"/>
              </w:rPr>
              <w:t xml:space="preserve">warsztatów ekspertów </w:t>
            </w:r>
            <w:r w:rsidR="00531081" w:rsidRPr="006614BB">
              <w:rPr>
                <w:rFonts w:ascii="Times New Roman" w:hAnsi="Times New Roman" w:cs="Times New Roman"/>
                <w:sz w:val="24"/>
                <w:szCs w:val="24"/>
              </w:rPr>
              <w:br/>
            </w:r>
            <w:r w:rsidR="00B44657" w:rsidRPr="006614BB">
              <w:rPr>
                <w:rFonts w:ascii="Times New Roman" w:hAnsi="Times New Roman" w:cs="Times New Roman"/>
                <w:sz w:val="24"/>
                <w:szCs w:val="24"/>
              </w:rPr>
              <w:t>(luty 2017r.)</w:t>
            </w:r>
            <w:r w:rsidR="00526BE4">
              <w:rPr>
                <w:rStyle w:val="Odwoanieprzypisudolnego"/>
                <w:rFonts w:ascii="Times New Roman" w:hAnsi="Times New Roman" w:cs="Times New Roman"/>
                <w:sz w:val="24"/>
                <w:szCs w:val="24"/>
              </w:rPr>
              <w:footnoteReference w:id="1"/>
            </w:r>
            <w:r w:rsidR="00636B26">
              <w:rPr>
                <w:rFonts w:ascii="Times New Roman" w:hAnsi="Times New Roman" w:cs="Times New Roman"/>
                <w:sz w:val="24"/>
                <w:szCs w:val="24"/>
              </w:rPr>
              <w:t xml:space="preserve"> </w:t>
            </w:r>
          </w:p>
        </w:tc>
      </w:tr>
      <w:tr w:rsidR="00B44657" w:rsidRPr="006614BB" w14:paraId="2D1E0A0E" w14:textId="77777777" w:rsidTr="00350FD1">
        <w:trPr>
          <w:trHeight w:val="701"/>
        </w:trPr>
        <w:tc>
          <w:tcPr>
            <w:tcW w:w="568" w:type="dxa"/>
            <w:noWrap/>
            <w:hideMark/>
          </w:tcPr>
          <w:p w14:paraId="557B6381" w14:textId="77777777" w:rsidR="00B44657" w:rsidRPr="006614BB" w:rsidRDefault="00B44657" w:rsidP="00B44657">
            <w:pPr>
              <w:rPr>
                <w:rFonts w:ascii="Times New Roman" w:hAnsi="Times New Roman" w:cs="Times New Roman"/>
                <w:b/>
                <w:bCs/>
                <w:sz w:val="24"/>
                <w:szCs w:val="24"/>
              </w:rPr>
            </w:pPr>
            <w:r w:rsidRPr="006614BB">
              <w:rPr>
                <w:rFonts w:ascii="Times New Roman" w:hAnsi="Times New Roman" w:cs="Times New Roman"/>
                <w:b/>
                <w:bCs/>
                <w:sz w:val="24"/>
                <w:szCs w:val="24"/>
              </w:rPr>
              <w:t>5.</w:t>
            </w:r>
          </w:p>
        </w:tc>
        <w:tc>
          <w:tcPr>
            <w:tcW w:w="7371" w:type="dxa"/>
            <w:hideMark/>
          </w:tcPr>
          <w:p w14:paraId="79A5385B" w14:textId="05389338" w:rsidR="00142391" w:rsidRPr="006614BB" w:rsidRDefault="00B44657" w:rsidP="008230DD">
            <w:pPr>
              <w:jc w:val="both"/>
              <w:rPr>
                <w:rFonts w:ascii="Times New Roman" w:hAnsi="Times New Roman" w:cs="Times New Roman"/>
                <w:sz w:val="24"/>
                <w:szCs w:val="24"/>
              </w:rPr>
            </w:pPr>
            <w:r w:rsidRPr="006614BB">
              <w:rPr>
                <w:rFonts w:ascii="Times New Roman" w:hAnsi="Times New Roman" w:cs="Times New Roman"/>
                <w:sz w:val="24"/>
                <w:szCs w:val="24"/>
              </w:rPr>
              <w:t>Systematycznie zwiększająca się liczba osób bezdomnych z innych gmin przyjmowanych i wspieranych przez gdańskie placówki.</w:t>
            </w:r>
          </w:p>
        </w:tc>
        <w:tc>
          <w:tcPr>
            <w:tcW w:w="1989" w:type="dxa"/>
            <w:vMerge/>
            <w:hideMark/>
          </w:tcPr>
          <w:p w14:paraId="526FFBDC" w14:textId="77777777" w:rsidR="00B44657" w:rsidRPr="006614BB" w:rsidRDefault="00B44657">
            <w:pPr>
              <w:rPr>
                <w:rFonts w:ascii="Times New Roman" w:hAnsi="Times New Roman" w:cs="Times New Roman"/>
                <w:sz w:val="24"/>
                <w:szCs w:val="24"/>
              </w:rPr>
            </w:pPr>
          </w:p>
        </w:tc>
      </w:tr>
      <w:tr w:rsidR="00B44657" w:rsidRPr="006614BB" w14:paraId="7FEC9485" w14:textId="77777777" w:rsidTr="00350FD1">
        <w:trPr>
          <w:trHeight w:val="638"/>
        </w:trPr>
        <w:tc>
          <w:tcPr>
            <w:tcW w:w="568" w:type="dxa"/>
            <w:noWrap/>
            <w:hideMark/>
          </w:tcPr>
          <w:p w14:paraId="74747A79" w14:textId="76E2E4DC" w:rsidR="00B44657" w:rsidRPr="006614BB" w:rsidRDefault="00B44657" w:rsidP="00B44657">
            <w:pPr>
              <w:rPr>
                <w:rFonts w:ascii="Times New Roman" w:hAnsi="Times New Roman" w:cs="Times New Roman"/>
                <w:b/>
                <w:bCs/>
                <w:sz w:val="24"/>
                <w:szCs w:val="24"/>
              </w:rPr>
            </w:pPr>
            <w:r w:rsidRPr="006614BB">
              <w:rPr>
                <w:rFonts w:ascii="Times New Roman" w:hAnsi="Times New Roman" w:cs="Times New Roman"/>
                <w:b/>
                <w:bCs/>
                <w:sz w:val="24"/>
                <w:szCs w:val="24"/>
              </w:rPr>
              <w:t>6.</w:t>
            </w:r>
          </w:p>
        </w:tc>
        <w:tc>
          <w:tcPr>
            <w:tcW w:w="7371" w:type="dxa"/>
            <w:noWrap/>
            <w:hideMark/>
          </w:tcPr>
          <w:p w14:paraId="338B676C" w14:textId="77777777" w:rsidR="00B44657" w:rsidRPr="006614BB" w:rsidRDefault="00B44657" w:rsidP="008230DD">
            <w:pPr>
              <w:jc w:val="both"/>
              <w:rPr>
                <w:rFonts w:ascii="Times New Roman" w:hAnsi="Times New Roman" w:cs="Times New Roman"/>
                <w:sz w:val="24"/>
                <w:szCs w:val="24"/>
              </w:rPr>
            </w:pPr>
            <w:r w:rsidRPr="006614BB">
              <w:rPr>
                <w:rFonts w:ascii="Times New Roman" w:hAnsi="Times New Roman" w:cs="Times New Roman"/>
                <w:sz w:val="24"/>
                <w:szCs w:val="24"/>
              </w:rPr>
              <w:t>Niska gotowość osób bezdomnych w procesie usamodzielniania do wychodzenia z bezdomności.</w:t>
            </w:r>
          </w:p>
        </w:tc>
        <w:tc>
          <w:tcPr>
            <w:tcW w:w="1989" w:type="dxa"/>
            <w:vMerge/>
            <w:hideMark/>
          </w:tcPr>
          <w:p w14:paraId="060B70A1" w14:textId="77777777" w:rsidR="00B44657" w:rsidRPr="006614BB" w:rsidRDefault="00B44657">
            <w:pPr>
              <w:rPr>
                <w:rFonts w:ascii="Times New Roman" w:hAnsi="Times New Roman" w:cs="Times New Roman"/>
                <w:sz w:val="24"/>
                <w:szCs w:val="24"/>
              </w:rPr>
            </w:pPr>
          </w:p>
        </w:tc>
      </w:tr>
      <w:tr w:rsidR="00B44657" w:rsidRPr="006614BB" w14:paraId="0304C2CB" w14:textId="77777777" w:rsidTr="00350FD1">
        <w:trPr>
          <w:trHeight w:val="705"/>
        </w:trPr>
        <w:tc>
          <w:tcPr>
            <w:tcW w:w="568" w:type="dxa"/>
            <w:noWrap/>
            <w:hideMark/>
          </w:tcPr>
          <w:p w14:paraId="320AAFD3" w14:textId="77777777" w:rsidR="00B44657" w:rsidRPr="006614BB" w:rsidRDefault="00B44657" w:rsidP="00B44657">
            <w:pPr>
              <w:rPr>
                <w:rFonts w:ascii="Times New Roman" w:hAnsi="Times New Roman" w:cs="Times New Roman"/>
                <w:b/>
                <w:bCs/>
                <w:sz w:val="24"/>
                <w:szCs w:val="24"/>
              </w:rPr>
            </w:pPr>
            <w:r w:rsidRPr="006614BB">
              <w:rPr>
                <w:rFonts w:ascii="Times New Roman" w:hAnsi="Times New Roman" w:cs="Times New Roman"/>
                <w:b/>
                <w:bCs/>
                <w:sz w:val="24"/>
                <w:szCs w:val="24"/>
              </w:rPr>
              <w:t>7.</w:t>
            </w:r>
          </w:p>
        </w:tc>
        <w:tc>
          <w:tcPr>
            <w:tcW w:w="7371" w:type="dxa"/>
            <w:noWrap/>
            <w:hideMark/>
          </w:tcPr>
          <w:p w14:paraId="5F07EEB8" w14:textId="77777777" w:rsidR="00B44657" w:rsidRPr="006614BB" w:rsidRDefault="00B44657" w:rsidP="008230DD">
            <w:pPr>
              <w:jc w:val="both"/>
              <w:rPr>
                <w:rFonts w:ascii="Times New Roman" w:hAnsi="Times New Roman" w:cs="Times New Roman"/>
                <w:sz w:val="24"/>
                <w:szCs w:val="24"/>
              </w:rPr>
            </w:pPr>
            <w:r w:rsidRPr="006614BB">
              <w:rPr>
                <w:rFonts w:ascii="Times New Roman" w:hAnsi="Times New Roman" w:cs="Times New Roman"/>
                <w:sz w:val="24"/>
                <w:szCs w:val="24"/>
              </w:rPr>
              <w:t>Konieczność dopasowania gdańskich placówek dla osób bezdomnych do planowanych zmian standardów funkcjonowania.</w:t>
            </w:r>
          </w:p>
        </w:tc>
        <w:tc>
          <w:tcPr>
            <w:tcW w:w="1989" w:type="dxa"/>
            <w:vMerge/>
            <w:hideMark/>
          </w:tcPr>
          <w:p w14:paraId="4E5DE41B" w14:textId="77777777" w:rsidR="00B44657" w:rsidRPr="006614BB" w:rsidRDefault="00B44657">
            <w:pPr>
              <w:rPr>
                <w:rFonts w:ascii="Times New Roman" w:hAnsi="Times New Roman" w:cs="Times New Roman"/>
                <w:sz w:val="24"/>
                <w:szCs w:val="24"/>
              </w:rPr>
            </w:pPr>
          </w:p>
        </w:tc>
      </w:tr>
      <w:tr w:rsidR="00B44657" w:rsidRPr="006614BB" w14:paraId="41BAC48A" w14:textId="77777777" w:rsidTr="00350FD1">
        <w:trPr>
          <w:trHeight w:val="645"/>
        </w:trPr>
        <w:tc>
          <w:tcPr>
            <w:tcW w:w="568" w:type="dxa"/>
            <w:noWrap/>
            <w:hideMark/>
          </w:tcPr>
          <w:p w14:paraId="68B19732" w14:textId="77777777" w:rsidR="00B44657" w:rsidRPr="006614BB" w:rsidRDefault="00B44657" w:rsidP="00B44657">
            <w:pPr>
              <w:rPr>
                <w:rFonts w:ascii="Times New Roman" w:hAnsi="Times New Roman" w:cs="Times New Roman"/>
                <w:b/>
                <w:bCs/>
                <w:sz w:val="24"/>
                <w:szCs w:val="24"/>
              </w:rPr>
            </w:pPr>
            <w:r w:rsidRPr="006614BB">
              <w:rPr>
                <w:rFonts w:ascii="Times New Roman" w:hAnsi="Times New Roman" w:cs="Times New Roman"/>
                <w:b/>
                <w:bCs/>
                <w:sz w:val="24"/>
                <w:szCs w:val="24"/>
              </w:rPr>
              <w:t>8.</w:t>
            </w:r>
          </w:p>
        </w:tc>
        <w:tc>
          <w:tcPr>
            <w:tcW w:w="7371" w:type="dxa"/>
            <w:hideMark/>
          </w:tcPr>
          <w:p w14:paraId="000254E1" w14:textId="6575927A" w:rsidR="00B44657" w:rsidRPr="006614BB" w:rsidRDefault="00B44657" w:rsidP="008230DD">
            <w:pPr>
              <w:jc w:val="both"/>
              <w:rPr>
                <w:rFonts w:ascii="Times New Roman" w:hAnsi="Times New Roman" w:cs="Times New Roman"/>
                <w:sz w:val="24"/>
                <w:szCs w:val="24"/>
              </w:rPr>
            </w:pPr>
            <w:r w:rsidRPr="006614BB">
              <w:rPr>
                <w:rFonts w:ascii="Times New Roman" w:hAnsi="Times New Roman" w:cs="Times New Roman"/>
                <w:sz w:val="24"/>
                <w:szCs w:val="24"/>
              </w:rPr>
              <w:t xml:space="preserve">Niewystarczająca skuteczność istniejących rozwiązań w obszarze bezdomności ulicznej, żebractwa, </w:t>
            </w:r>
            <w:r w:rsidR="00531081" w:rsidRPr="006614BB">
              <w:rPr>
                <w:rFonts w:ascii="Times New Roman" w:hAnsi="Times New Roman" w:cs="Times New Roman"/>
                <w:sz w:val="24"/>
                <w:szCs w:val="24"/>
              </w:rPr>
              <w:t>uzależniań i</w:t>
            </w:r>
            <w:r w:rsidRPr="006614BB">
              <w:rPr>
                <w:rFonts w:ascii="Times New Roman" w:hAnsi="Times New Roman" w:cs="Times New Roman"/>
                <w:sz w:val="24"/>
                <w:szCs w:val="24"/>
              </w:rPr>
              <w:t xml:space="preserve"> kryzysów psychicznych osób bezdomnych.</w:t>
            </w:r>
          </w:p>
        </w:tc>
        <w:tc>
          <w:tcPr>
            <w:tcW w:w="1989" w:type="dxa"/>
            <w:vMerge/>
            <w:hideMark/>
          </w:tcPr>
          <w:p w14:paraId="747EDB94" w14:textId="77777777" w:rsidR="00B44657" w:rsidRPr="006614BB" w:rsidRDefault="00B44657">
            <w:pPr>
              <w:rPr>
                <w:rFonts w:ascii="Times New Roman" w:hAnsi="Times New Roman" w:cs="Times New Roman"/>
                <w:sz w:val="24"/>
                <w:szCs w:val="24"/>
              </w:rPr>
            </w:pPr>
          </w:p>
        </w:tc>
      </w:tr>
    </w:tbl>
    <w:p w14:paraId="18FD707E" w14:textId="007EB30F" w:rsidR="00B44657" w:rsidRDefault="00B44657"/>
    <w:p w14:paraId="17A7EB9E" w14:textId="77777777" w:rsidR="00B44657" w:rsidRDefault="00B44657">
      <w:r>
        <w:br w:type="page"/>
      </w:r>
    </w:p>
    <w:p w14:paraId="1156BF52" w14:textId="77777777" w:rsidR="00B44657" w:rsidRDefault="00B44657">
      <w:pPr>
        <w:sectPr w:rsidR="00B44657" w:rsidSect="00B44657">
          <w:footerReference w:type="default" r:id="rId10"/>
          <w:pgSz w:w="11906" w:h="16838"/>
          <w:pgMar w:top="1417" w:right="1417" w:bottom="1417" w:left="1417" w:header="708" w:footer="708" w:gutter="0"/>
          <w:pgNumType w:start="0"/>
          <w:cols w:space="708"/>
          <w:titlePg/>
          <w:docGrid w:linePitch="360"/>
        </w:sectPr>
      </w:pPr>
    </w:p>
    <w:tbl>
      <w:tblPr>
        <w:tblStyle w:val="Tabela-Siatka"/>
        <w:tblW w:w="15735" w:type="dxa"/>
        <w:tblInd w:w="-714" w:type="dxa"/>
        <w:tblLayout w:type="fixed"/>
        <w:tblLook w:val="04A0" w:firstRow="1" w:lastRow="0" w:firstColumn="1" w:lastColumn="0" w:noHBand="0" w:noVBand="1"/>
      </w:tblPr>
      <w:tblGrid>
        <w:gridCol w:w="2269"/>
        <w:gridCol w:w="2409"/>
        <w:gridCol w:w="3544"/>
        <w:gridCol w:w="2268"/>
        <w:gridCol w:w="2268"/>
        <w:gridCol w:w="1559"/>
        <w:gridCol w:w="1418"/>
      </w:tblGrid>
      <w:tr w:rsidR="00B44657" w:rsidRPr="000E37F4" w14:paraId="5F73F8C5" w14:textId="77777777" w:rsidTr="00B00DE6">
        <w:trPr>
          <w:trHeight w:val="410"/>
          <w:tblHeader/>
        </w:trPr>
        <w:tc>
          <w:tcPr>
            <w:tcW w:w="15735" w:type="dxa"/>
            <w:gridSpan w:val="7"/>
            <w:noWrap/>
            <w:vAlign w:val="center"/>
          </w:tcPr>
          <w:p w14:paraId="64926685" w14:textId="42F69946" w:rsidR="00B44657" w:rsidRPr="00F429C7" w:rsidRDefault="00823EBC" w:rsidP="00B44657">
            <w:pPr>
              <w:jc w:val="center"/>
              <w:rPr>
                <w:rFonts w:ascii="Times New Roman" w:hAnsi="Times New Roman" w:cs="Times New Roman"/>
                <w:b/>
                <w:bCs/>
                <w:sz w:val="24"/>
                <w:szCs w:val="24"/>
              </w:rPr>
            </w:pPr>
            <w:r w:rsidRPr="00F429C7">
              <w:rPr>
                <w:rFonts w:ascii="Times New Roman" w:hAnsi="Times New Roman" w:cs="Times New Roman"/>
                <w:b/>
                <w:bCs/>
                <w:sz w:val="24"/>
                <w:szCs w:val="24"/>
              </w:rPr>
              <w:lastRenderedPageBreak/>
              <w:t xml:space="preserve">Cel szczegółowy </w:t>
            </w:r>
            <w:r w:rsidR="00B44657" w:rsidRPr="00F429C7">
              <w:rPr>
                <w:rFonts w:ascii="Times New Roman" w:hAnsi="Times New Roman" w:cs="Times New Roman"/>
                <w:b/>
                <w:bCs/>
                <w:sz w:val="24"/>
                <w:szCs w:val="24"/>
              </w:rPr>
              <w:t>1. Skuteczne zapobieganie zagrożeniom powstawania bezdomności</w:t>
            </w:r>
          </w:p>
        </w:tc>
      </w:tr>
      <w:tr w:rsidR="00B44657" w:rsidRPr="000E37F4" w14:paraId="14EEF758" w14:textId="77777777" w:rsidTr="00B00DE6">
        <w:trPr>
          <w:trHeight w:val="414"/>
          <w:tblHeader/>
        </w:trPr>
        <w:tc>
          <w:tcPr>
            <w:tcW w:w="15735" w:type="dxa"/>
            <w:gridSpan w:val="7"/>
            <w:noWrap/>
            <w:vAlign w:val="center"/>
          </w:tcPr>
          <w:p w14:paraId="5CDFE8B3" w14:textId="4D075A90" w:rsidR="00B44657" w:rsidRPr="00F429C7" w:rsidRDefault="006F0041" w:rsidP="00B44657">
            <w:pPr>
              <w:jc w:val="center"/>
              <w:rPr>
                <w:rFonts w:ascii="Times New Roman" w:hAnsi="Times New Roman" w:cs="Times New Roman"/>
                <w:b/>
                <w:bCs/>
                <w:sz w:val="24"/>
                <w:szCs w:val="24"/>
              </w:rPr>
            </w:pPr>
            <w:r w:rsidRPr="00F429C7">
              <w:rPr>
                <w:rFonts w:ascii="Times New Roman" w:hAnsi="Times New Roman" w:cs="Times New Roman"/>
                <w:b/>
                <w:bCs/>
                <w:sz w:val="24"/>
                <w:szCs w:val="24"/>
              </w:rPr>
              <w:t>W</w:t>
            </w:r>
            <w:r w:rsidR="00B44657" w:rsidRPr="00F429C7">
              <w:rPr>
                <w:rFonts w:ascii="Times New Roman" w:hAnsi="Times New Roman" w:cs="Times New Roman"/>
                <w:b/>
                <w:bCs/>
                <w:sz w:val="24"/>
                <w:szCs w:val="24"/>
              </w:rPr>
              <w:t>ni</w:t>
            </w:r>
            <w:r w:rsidRPr="00F429C7">
              <w:rPr>
                <w:rFonts w:ascii="Times New Roman" w:hAnsi="Times New Roman" w:cs="Times New Roman"/>
                <w:b/>
                <w:bCs/>
                <w:sz w:val="24"/>
                <w:szCs w:val="24"/>
              </w:rPr>
              <w:t>oski z diagnozy:</w:t>
            </w:r>
            <w:r w:rsidR="00B44657" w:rsidRPr="00F429C7">
              <w:rPr>
                <w:rFonts w:ascii="Times New Roman" w:hAnsi="Times New Roman" w:cs="Times New Roman"/>
                <w:b/>
                <w:bCs/>
                <w:sz w:val="24"/>
                <w:szCs w:val="24"/>
              </w:rPr>
              <w:t xml:space="preserve"> 1, 3,</w:t>
            </w:r>
            <w:r w:rsidRPr="00F429C7">
              <w:rPr>
                <w:rFonts w:ascii="Times New Roman" w:hAnsi="Times New Roman" w:cs="Times New Roman"/>
                <w:b/>
                <w:bCs/>
                <w:sz w:val="24"/>
                <w:szCs w:val="24"/>
              </w:rPr>
              <w:t xml:space="preserve"> </w:t>
            </w:r>
            <w:r w:rsidR="00B44657" w:rsidRPr="00F429C7">
              <w:rPr>
                <w:rFonts w:ascii="Times New Roman" w:hAnsi="Times New Roman" w:cs="Times New Roman"/>
                <w:b/>
                <w:bCs/>
                <w:sz w:val="24"/>
                <w:szCs w:val="24"/>
              </w:rPr>
              <w:t>8</w:t>
            </w:r>
          </w:p>
        </w:tc>
      </w:tr>
      <w:tr w:rsidR="00F63C3F" w:rsidRPr="000E37F4" w14:paraId="63A88CD1" w14:textId="77777777" w:rsidTr="00680302">
        <w:trPr>
          <w:trHeight w:val="846"/>
          <w:tblHeader/>
        </w:trPr>
        <w:tc>
          <w:tcPr>
            <w:tcW w:w="2269" w:type="dxa"/>
            <w:noWrap/>
            <w:vAlign w:val="center"/>
            <w:hideMark/>
          </w:tcPr>
          <w:p w14:paraId="57DBB716" w14:textId="77777777" w:rsidR="00A7646E" w:rsidRPr="00F429C7" w:rsidRDefault="00A7646E" w:rsidP="002D2936">
            <w:pPr>
              <w:jc w:val="center"/>
              <w:rPr>
                <w:rFonts w:ascii="Times New Roman" w:hAnsi="Times New Roman" w:cs="Times New Roman"/>
                <w:b/>
                <w:bCs/>
                <w:sz w:val="24"/>
                <w:szCs w:val="24"/>
              </w:rPr>
            </w:pPr>
            <w:r w:rsidRPr="00F429C7">
              <w:rPr>
                <w:rFonts w:ascii="Times New Roman" w:hAnsi="Times New Roman" w:cs="Times New Roman"/>
                <w:b/>
                <w:bCs/>
                <w:sz w:val="24"/>
                <w:szCs w:val="24"/>
              </w:rPr>
              <w:t>zadania</w:t>
            </w:r>
          </w:p>
        </w:tc>
        <w:tc>
          <w:tcPr>
            <w:tcW w:w="2409" w:type="dxa"/>
            <w:vAlign w:val="center"/>
            <w:hideMark/>
          </w:tcPr>
          <w:p w14:paraId="230BB9DD" w14:textId="77777777" w:rsidR="00A7646E" w:rsidRPr="00F429C7" w:rsidRDefault="00A7646E" w:rsidP="002D2936">
            <w:pPr>
              <w:jc w:val="center"/>
              <w:rPr>
                <w:rFonts w:ascii="Times New Roman" w:hAnsi="Times New Roman" w:cs="Times New Roman"/>
                <w:b/>
                <w:bCs/>
                <w:sz w:val="24"/>
                <w:szCs w:val="24"/>
              </w:rPr>
            </w:pPr>
            <w:r w:rsidRPr="00F429C7">
              <w:rPr>
                <w:rFonts w:ascii="Times New Roman" w:hAnsi="Times New Roman" w:cs="Times New Roman"/>
                <w:b/>
                <w:bCs/>
                <w:sz w:val="24"/>
                <w:szCs w:val="24"/>
              </w:rPr>
              <w:t>działania</w:t>
            </w:r>
          </w:p>
        </w:tc>
        <w:tc>
          <w:tcPr>
            <w:tcW w:w="3544" w:type="dxa"/>
            <w:vAlign w:val="center"/>
            <w:hideMark/>
          </w:tcPr>
          <w:p w14:paraId="13E608DD" w14:textId="512406FB" w:rsidR="00A7646E" w:rsidRPr="00F429C7" w:rsidRDefault="00A7646E" w:rsidP="002D2936">
            <w:pPr>
              <w:jc w:val="center"/>
              <w:rPr>
                <w:rFonts w:ascii="Times New Roman" w:hAnsi="Times New Roman" w:cs="Times New Roman"/>
                <w:b/>
                <w:bCs/>
                <w:sz w:val="24"/>
                <w:szCs w:val="24"/>
              </w:rPr>
            </w:pPr>
            <w:r w:rsidRPr="00F429C7">
              <w:rPr>
                <w:rFonts w:ascii="Times New Roman" w:hAnsi="Times New Roman" w:cs="Times New Roman"/>
                <w:b/>
                <w:bCs/>
                <w:sz w:val="24"/>
                <w:szCs w:val="24"/>
              </w:rPr>
              <w:t>szczegółowy zakres interwencji</w:t>
            </w:r>
          </w:p>
        </w:tc>
        <w:tc>
          <w:tcPr>
            <w:tcW w:w="2268" w:type="dxa"/>
            <w:vAlign w:val="center"/>
            <w:hideMark/>
          </w:tcPr>
          <w:p w14:paraId="7AEEB4E3" w14:textId="77777777" w:rsidR="00A7646E" w:rsidRPr="00F429C7" w:rsidRDefault="00A7646E" w:rsidP="002D2936">
            <w:pPr>
              <w:jc w:val="center"/>
              <w:rPr>
                <w:rFonts w:ascii="Times New Roman" w:hAnsi="Times New Roman" w:cs="Times New Roman"/>
                <w:b/>
                <w:bCs/>
                <w:sz w:val="24"/>
                <w:szCs w:val="24"/>
              </w:rPr>
            </w:pPr>
            <w:r w:rsidRPr="00F429C7">
              <w:rPr>
                <w:rFonts w:ascii="Times New Roman" w:hAnsi="Times New Roman" w:cs="Times New Roman"/>
                <w:b/>
                <w:bCs/>
                <w:sz w:val="24"/>
                <w:szCs w:val="24"/>
              </w:rPr>
              <w:t>wskaźnik produktu</w:t>
            </w:r>
          </w:p>
        </w:tc>
        <w:tc>
          <w:tcPr>
            <w:tcW w:w="2268" w:type="dxa"/>
            <w:vAlign w:val="center"/>
            <w:hideMark/>
          </w:tcPr>
          <w:p w14:paraId="329E67EB" w14:textId="74712D95" w:rsidR="00A7646E" w:rsidRPr="00F429C7" w:rsidRDefault="00A7646E" w:rsidP="002D2936">
            <w:pPr>
              <w:jc w:val="center"/>
              <w:rPr>
                <w:rFonts w:ascii="Times New Roman" w:hAnsi="Times New Roman" w:cs="Times New Roman"/>
                <w:b/>
                <w:bCs/>
                <w:sz w:val="24"/>
                <w:szCs w:val="24"/>
              </w:rPr>
            </w:pPr>
            <w:r w:rsidRPr="00F429C7">
              <w:rPr>
                <w:rFonts w:ascii="Times New Roman" w:hAnsi="Times New Roman" w:cs="Times New Roman"/>
                <w:b/>
                <w:bCs/>
                <w:sz w:val="24"/>
                <w:szCs w:val="24"/>
              </w:rPr>
              <w:t>zakładana wartość/kierunek</w:t>
            </w:r>
          </w:p>
        </w:tc>
        <w:tc>
          <w:tcPr>
            <w:tcW w:w="1559" w:type="dxa"/>
            <w:noWrap/>
            <w:vAlign w:val="center"/>
            <w:hideMark/>
          </w:tcPr>
          <w:p w14:paraId="2752B71A" w14:textId="77777777" w:rsidR="00A7646E" w:rsidRPr="00F429C7" w:rsidRDefault="00A7646E" w:rsidP="002D2936">
            <w:pPr>
              <w:jc w:val="center"/>
              <w:rPr>
                <w:rFonts w:ascii="Times New Roman" w:hAnsi="Times New Roman" w:cs="Times New Roman"/>
                <w:b/>
                <w:bCs/>
                <w:sz w:val="24"/>
                <w:szCs w:val="24"/>
              </w:rPr>
            </w:pPr>
            <w:r w:rsidRPr="00F429C7">
              <w:rPr>
                <w:rFonts w:ascii="Times New Roman" w:hAnsi="Times New Roman" w:cs="Times New Roman"/>
                <w:b/>
                <w:bCs/>
                <w:sz w:val="24"/>
                <w:szCs w:val="24"/>
              </w:rPr>
              <w:t>koordynator</w:t>
            </w:r>
          </w:p>
        </w:tc>
        <w:tc>
          <w:tcPr>
            <w:tcW w:w="1418" w:type="dxa"/>
            <w:vAlign w:val="center"/>
            <w:hideMark/>
          </w:tcPr>
          <w:p w14:paraId="2B4726CF" w14:textId="77777777" w:rsidR="00A7646E" w:rsidRPr="00F429C7" w:rsidRDefault="00A7646E" w:rsidP="002D2936">
            <w:pPr>
              <w:jc w:val="center"/>
              <w:rPr>
                <w:rFonts w:ascii="Times New Roman" w:hAnsi="Times New Roman" w:cs="Times New Roman"/>
                <w:b/>
                <w:bCs/>
                <w:sz w:val="24"/>
                <w:szCs w:val="24"/>
              </w:rPr>
            </w:pPr>
            <w:r w:rsidRPr="00F429C7">
              <w:rPr>
                <w:rFonts w:ascii="Times New Roman" w:hAnsi="Times New Roman" w:cs="Times New Roman"/>
                <w:b/>
                <w:bCs/>
                <w:sz w:val="24"/>
                <w:szCs w:val="24"/>
              </w:rPr>
              <w:t>realizator</w:t>
            </w:r>
          </w:p>
        </w:tc>
      </w:tr>
      <w:tr w:rsidR="00F63C3F" w:rsidRPr="000E37F4" w14:paraId="33F54E22" w14:textId="77777777" w:rsidTr="00680302">
        <w:trPr>
          <w:trHeight w:val="2687"/>
        </w:trPr>
        <w:tc>
          <w:tcPr>
            <w:tcW w:w="2269" w:type="dxa"/>
            <w:vMerge w:val="restart"/>
            <w:vAlign w:val="center"/>
            <w:hideMark/>
          </w:tcPr>
          <w:p w14:paraId="542F21EA" w14:textId="130640F8" w:rsidR="00A7646E" w:rsidRPr="00F429C7" w:rsidRDefault="00A7646E" w:rsidP="00B44657">
            <w:pPr>
              <w:rPr>
                <w:rFonts w:ascii="Times New Roman" w:hAnsi="Times New Roman" w:cs="Times New Roman"/>
                <w:sz w:val="24"/>
                <w:szCs w:val="24"/>
              </w:rPr>
            </w:pPr>
            <w:r w:rsidRPr="00F429C7">
              <w:rPr>
                <w:rFonts w:ascii="Times New Roman" w:hAnsi="Times New Roman" w:cs="Times New Roman"/>
                <w:sz w:val="24"/>
                <w:szCs w:val="24"/>
              </w:rPr>
              <w:t xml:space="preserve">1.1 Upowszechnienie wiedzy w zakresie profilaktyki bezdomności poprzez działania edukacyjne </w:t>
            </w:r>
            <w:r w:rsidR="00680302">
              <w:rPr>
                <w:rFonts w:ascii="Times New Roman" w:hAnsi="Times New Roman" w:cs="Times New Roman"/>
                <w:sz w:val="24"/>
                <w:szCs w:val="24"/>
              </w:rPr>
              <w:br/>
            </w:r>
            <w:r w:rsidRPr="00F429C7">
              <w:rPr>
                <w:rFonts w:ascii="Times New Roman" w:hAnsi="Times New Roman" w:cs="Times New Roman"/>
                <w:sz w:val="24"/>
                <w:szCs w:val="24"/>
              </w:rPr>
              <w:t>i animacyjne</w:t>
            </w:r>
          </w:p>
        </w:tc>
        <w:tc>
          <w:tcPr>
            <w:tcW w:w="2409" w:type="dxa"/>
            <w:vAlign w:val="center"/>
            <w:hideMark/>
          </w:tcPr>
          <w:p w14:paraId="2F34EEBE" w14:textId="57460714" w:rsidR="00A7646E" w:rsidRPr="00F429C7" w:rsidRDefault="00A7646E">
            <w:pPr>
              <w:rPr>
                <w:rFonts w:ascii="Times New Roman" w:hAnsi="Times New Roman" w:cs="Times New Roman"/>
                <w:sz w:val="24"/>
                <w:szCs w:val="24"/>
              </w:rPr>
            </w:pPr>
            <w:r w:rsidRPr="00F429C7">
              <w:rPr>
                <w:rFonts w:ascii="Times New Roman" w:hAnsi="Times New Roman" w:cs="Times New Roman"/>
                <w:sz w:val="24"/>
                <w:szCs w:val="24"/>
              </w:rPr>
              <w:t xml:space="preserve">1.1.1 Rozpowszechnianie wśród mieszkańców informacji nt. </w:t>
            </w:r>
            <w:r w:rsidR="005B2019">
              <w:rPr>
                <w:rFonts w:ascii="Times New Roman" w:hAnsi="Times New Roman" w:cs="Times New Roman"/>
                <w:sz w:val="24"/>
                <w:szCs w:val="24"/>
              </w:rPr>
              <w:t>właściwych sposobów interwencji i</w:t>
            </w:r>
            <w:r w:rsidRPr="00F429C7">
              <w:rPr>
                <w:rFonts w:ascii="Times New Roman" w:hAnsi="Times New Roman" w:cs="Times New Roman"/>
                <w:sz w:val="24"/>
                <w:szCs w:val="24"/>
              </w:rPr>
              <w:t xml:space="preserve"> pomocy osobom w kryzysie bezdomności </w:t>
            </w:r>
          </w:p>
        </w:tc>
        <w:tc>
          <w:tcPr>
            <w:tcW w:w="3544" w:type="dxa"/>
            <w:vAlign w:val="center"/>
            <w:hideMark/>
          </w:tcPr>
          <w:p w14:paraId="1CB7B59C" w14:textId="77777777" w:rsidR="00A7646E" w:rsidRPr="00F429C7" w:rsidRDefault="00A7646E">
            <w:pPr>
              <w:rPr>
                <w:rFonts w:ascii="Times New Roman" w:hAnsi="Times New Roman" w:cs="Times New Roman"/>
                <w:sz w:val="24"/>
                <w:szCs w:val="24"/>
              </w:rPr>
            </w:pPr>
            <w:r w:rsidRPr="00F429C7">
              <w:rPr>
                <w:rFonts w:ascii="Times New Roman" w:hAnsi="Times New Roman" w:cs="Times New Roman"/>
                <w:sz w:val="24"/>
                <w:szCs w:val="24"/>
              </w:rPr>
              <w:t>Dystrybucja ulotek informacyjnych, plakatów itp.</w:t>
            </w:r>
          </w:p>
        </w:tc>
        <w:tc>
          <w:tcPr>
            <w:tcW w:w="2268" w:type="dxa"/>
            <w:vAlign w:val="center"/>
            <w:hideMark/>
          </w:tcPr>
          <w:p w14:paraId="4EBED931" w14:textId="4B44442D" w:rsidR="00A7646E" w:rsidRPr="00F429C7" w:rsidRDefault="00A7646E" w:rsidP="00A717D7">
            <w:pPr>
              <w:rPr>
                <w:rFonts w:ascii="Times New Roman" w:hAnsi="Times New Roman" w:cs="Times New Roman"/>
                <w:sz w:val="24"/>
                <w:szCs w:val="24"/>
              </w:rPr>
            </w:pPr>
            <w:r w:rsidRPr="00F429C7">
              <w:rPr>
                <w:rFonts w:ascii="Times New Roman" w:hAnsi="Times New Roman" w:cs="Times New Roman"/>
                <w:sz w:val="24"/>
                <w:szCs w:val="24"/>
              </w:rPr>
              <w:t>Liczba przedsięwzięć informacyjnych lub edukacyjnych</w:t>
            </w:r>
          </w:p>
        </w:tc>
        <w:tc>
          <w:tcPr>
            <w:tcW w:w="2268" w:type="dxa"/>
            <w:vAlign w:val="center"/>
            <w:hideMark/>
          </w:tcPr>
          <w:p w14:paraId="0A9F1D7F" w14:textId="674138FE" w:rsidR="00A7646E" w:rsidRPr="00F429C7" w:rsidRDefault="00A7646E" w:rsidP="00823EBC">
            <w:pPr>
              <w:jc w:val="center"/>
              <w:rPr>
                <w:rFonts w:ascii="Times New Roman" w:hAnsi="Times New Roman" w:cs="Times New Roman"/>
                <w:sz w:val="24"/>
                <w:szCs w:val="24"/>
              </w:rPr>
            </w:pPr>
            <w:r>
              <w:rPr>
                <w:rFonts w:ascii="Times New Roman" w:hAnsi="Times New Roman" w:cs="Times New Roman"/>
                <w:sz w:val="24"/>
                <w:szCs w:val="24"/>
              </w:rPr>
              <w:t xml:space="preserve">min. 3 </w:t>
            </w:r>
            <w:r w:rsidR="001658F3">
              <w:rPr>
                <w:rFonts w:ascii="Times New Roman" w:hAnsi="Times New Roman" w:cs="Times New Roman"/>
                <w:sz w:val="24"/>
                <w:szCs w:val="24"/>
              </w:rPr>
              <w:t>rocznie</w:t>
            </w:r>
          </w:p>
        </w:tc>
        <w:tc>
          <w:tcPr>
            <w:tcW w:w="1559" w:type="dxa"/>
            <w:vMerge w:val="restart"/>
            <w:vAlign w:val="center"/>
            <w:hideMark/>
          </w:tcPr>
          <w:p w14:paraId="1ED8004B" w14:textId="77777777" w:rsidR="00A7646E" w:rsidRPr="00F429C7" w:rsidRDefault="00A7646E" w:rsidP="00340F4F">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418" w:type="dxa"/>
            <w:vMerge w:val="restart"/>
            <w:noWrap/>
            <w:vAlign w:val="center"/>
            <w:hideMark/>
          </w:tcPr>
          <w:p w14:paraId="5F900AA5" w14:textId="77777777" w:rsidR="00A7646E" w:rsidRPr="00F429C7" w:rsidRDefault="00A7646E" w:rsidP="00340F4F">
            <w:pPr>
              <w:jc w:val="center"/>
              <w:rPr>
                <w:rFonts w:ascii="Times New Roman" w:hAnsi="Times New Roman" w:cs="Times New Roman"/>
                <w:sz w:val="24"/>
                <w:szCs w:val="24"/>
              </w:rPr>
            </w:pPr>
            <w:r w:rsidRPr="00F429C7">
              <w:rPr>
                <w:rFonts w:ascii="Times New Roman" w:hAnsi="Times New Roman" w:cs="Times New Roman"/>
                <w:sz w:val="24"/>
                <w:szCs w:val="24"/>
              </w:rPr>
              <w:t>MOPR</w:t>
            </w:r>
          </w:p>
        </w:tc>
      </w:tr>
      <w:tr w:rsidR="00F63C3F" w:rsidRPr="000E37F4" w14:paraId="5BB73E1E" w14:textId="77777777" w:rsidTr="00680302">
        <w:trPr>
          <w:trHeight w:val="4253"/>
        </w:trPr>
        <w:tc>
          <w:tcPr>
            <w:tcW w:w="2269" w:type="dxa"/>
            <w:vMerge/>
            <w:vAlign w:val="center"/>
            <w:hideMark/>
          </w:tcPr>
          <w:p w14:paraId="64C3414C" w14:textId="77777777" w:rsidR="00A7646E" w:rsidRPr="00F429C7" w:rsidRDefault="00A7646E">
            <w:pPr>
              <w:rPr>
                <w:rFonts w:ascii="Times New Roman" w:hAnsi="Times New Roman" w:cs="Times New Roman"/>
                <w:sz w:val="24"/>
                <w:szCs w:val="24"/>
              </w:rPr>
            </w:pPr>
          </w:p>
        </w:tc>
        <w:tc>
          <w:tcPr>
            <w:tcW w:w="2409" w:type="dxa"/>
            <w:vAlign w:val="center"/>
            <w:hideMark/>
          </w:tcPr>
          <w:p w14:paraId="31ACDD5F" w14:textId="28621ED8" w:rsidR="00A7646E" w:rsidRPr="00F429C7" w:rsidRDefault="00A7646E">
            <w:pPr>
              <w:rPr>
                <w:rFonts w:ascii="Times New Roman" w:hAnsi="Times New Roman" w:cs="Times New Roman"/>
                <w:sz w:val="24"/>
                <w:szCs w:val="24"/>
              </w:rPr>
            </w:pPr>
            <w:r w:rsidRPr="00F429C7">
              <w:rPr>
                <w:rFonts w:ascii="Times New Roman" w:hAnsi="Times New Roman" w:cs="Times New Roman"/>
                <w:sz w:val="24"/>
                <w:szCs w:val="24"/>
              </w:rPr>
              <w:t xml:space="preserve">1.1.2 Rozpowszechnianie wśród mieszkańców </w:t>
            </w:r>
            <w:r w:rsidR="00680302">
              <w:rPr>
                <w:rFonts w:ascii="Times New Roman" w:hAnsi="Times New Roman" w:cs="Times New Roman"/>
                <w:sz w:val="24"/>
                <w:szCs w:val="24"/>
              </w:rPr>
              <w:br/>
            </w:r>
            <w:r w:rsidRPr="00F429C7">
              <w:rPr>
                <w:rFonts w:ascii="Times New Roman" w:hAnsi="Times New Roman" w:cs="Times New Roman"/>
                <w:sz w:val="24"/>
                <w:szCs w:val="24"/>
              </w:rPr>
              <w:t xml:space="preserve">i turystów przebywających </w:t>
            </w:r>
            <w:r w:rsidR="00680302">
              <w:rPr>
                <w:rFonts w:ascii="Times New Roman" w:hAnsi="Times New Roman" w:cs="Times New Roman"/>
                <w:sz w:val="24"/>
                <w:szCs w:val="24"/>
              </w:rPr>
              <w:br/>
            </w:r>
            <w:r w:rsidR="005B2019">
              <w:rPr>
                <w:rFonts w:ascii="Times New Roman" w:hAnsi="Times New Roman" w:cs="Times New Roman"/>
                <w:sz w:val="24"/>
                <w:szCs w:val="24"/>
              </w:rPr>
              <w:t>w Gdańsku informacji nt.</w:t>
            </w:r>
            <w:r w:rsidRPr="00F429C7">
              <w:rPr>
                <w:rFonts w:ascii="Times New Roman" w:hAnsi="Times New Roman" w:cs="Times New Roman"/>
                <w:sz w:val="24"/>
                <w:szCs w:val="24"/>
              </w:rPr>
              <w:t xml:space="preserve"> przeciwskazań do wspierania żebractwa oraz właściwych sposobów reagowania </w:t>
            </w:r>
          </w:p>
        </w:tc>
        <w:tc>
          <w:tcPr>
            <w:tcW w:w="3544" w:type="dxa"/>
            <w:vAlign w:val="center"/>
            <w:hideMark/>
          </w:tcPr>
          <w:p w14:paraId="4FB55A68" w14:textId="77777777" w:rsidR="00A7646E" w:rsidRPr="00F429C7" w:rsidRDefault="00A7646E">
            <w:pPr>
              <w:rPr>
                <w:rFonts w:ascii="Times New Roman" w:hAnsi="Times New Roman" w:cs="Times New Roman"/>
                <w:sz w:val="24"/>
                <w:szCs w:val="24"/>
              </w:rPr>
            </w:pPr>
            <w:r w:rsidRPr="00F429C7">
              <w:rPr>
                <w:rFonts w:ascii="Times New Roman" w:hAnsi="Times New Roman" w:cs="Times New Roman"/>
                <w:sz w:val="24"/>
                <w:szCs w:val="24"/>
              </w:rPr>
              <w:t>Organizacja kampanii przeciwko żebractwu</w:t>
            </w:r>
          </w:p>
        </w:tc>
        <w:tc>
          <w:tcPr>
            <w:tcW w:w="2268" w:type="dxa"/>
            <w:vAlign w:val="center"/>
            <w:hideMark/>
          </w:tcPr>
          <w:p w14:paraId="7B5A19E6" w14:textId="77777777" w:rsidR="00A7646E" w:rsidRPr="00F429C7" w:rsidRDefault="00A7646E">
            <w:pPr>
              <w:rPr>
                <w:rFonts w:ascii="Times New Roman" w:hAnsi="Times New Roman" w:cs="Times New Roman"/>
                <w:sz w:val="24"/>
                <w:szCs w:val="24"/>
              </w:rPr>
            </w:pPr>
            <w:r w:rsidRPr="00F429C7">
              <w:rPr>
                <w:rFonts w:ascii="Times New Roman" w:hAnsi="Times New Roman" w:cs="Times New Roman"/>
                <w:sz w:val="24"/>
                <w:szCs w:val="24"/>
              </w:rPr>
              <w:t>Liczba kampanii</w:t>
            </w:r>
          </w:p>
        </w:tc>
        <w:tc>
          <w:tcPr>
            <w:tcW w:w="2268" w:type="dxa"/>
            <w:vAlign w:val="center"/>
            <w:hideMark/>
          </w:tcPr>
          <w:p w14:paraId="4AA08FC1" w14:textId="42C698FB" w:rsidR="00A7646E" w:rsidRPr="00F429C7" w:rsidRDefault="00A7646E" w:rsidP="000E37F4">
            <w:pPr>
              <w:jc w:val="center"/>
              <w:rPr>
                <w:rFonts w:ascii="Times New Roman" w:hAnsi="Times New Roman" w:cs="Times New Roman"/>
                <w:sz w:val="24"/>
                <w:szCs w:val="24"/>
              </w:rPr>
            </w:pPr>
            <w:r>
              <w:rPr>
                <w:rFonts w:ascii="Times New Roman" w:hAnsi="Times New Roman" w:cs="Times New Roman"/>
                <w:sz w:val="24"/>
                <w:szCs w:val="24"/>
              </w:rPr>
              <w:t>min. 1 rocznie</w:t>
            </w:r>
          </w:p>
        </w:tc>
        <w:tc>
          <w:tcPr>
            <w:tcW w:w="1559" w:type="dxa"/>
            <w:vMerge/>
            <w:vAlign w:val="center"/>
            <w:hideMark/>
          </w:tcPr>
          <w:p w14:paraId="7F8FB6B0" w14:textId="77777777" w:rsidR="00A7646E" w:rsidRPr="00F429C7" w:rsidRDefault="00A7646E">
            <w:pPr>
              <w:rPr>
                <w:rFonts w:ascii="Times New Roman" w:hAnsi="Times New Roman" w:cs="Times New Roman"/>
                <w:sz w:val="24"/>
                <w:szCs w:val="24"/>
              </w:rPr>
            </w:pPr>
          </w:p>
        </w:tc>
        <w:tc>
          <w:tcPr>
            <w:tcW w:w="1418" w:type="dxa"/>
            <w:vMerge/>
            <w:vAlign w:val="center"/>
            <w:hideMark/>
          </w:tcPr>
          <w:p w14:paraId="47607D64" w14:textId="77777777" w:rsidR="00A7646E" w:rsidRPr="00F429C7" w:rsidRDefault="00A7646E">
            <w:pPr>
              <w:rPr>
                <w:rFonts w:ascii="Times New Roman" w:hAnsi="Times New Roman" w:cs="Times New Roman"/>
                <w:sz w:val="24"/>
                <w:szCs w:val="24"/>
              </w:rPr>
            </w:pPr>
          </w:p>
        </w:tc>
      </w:tr>
      <w:tr w:rsidR="00F63C3F" w:rsidRPr="000E37F4" w14:paraId="782D8603" w14:textId="77777777" w:rsidTr="00680302">
        <w:trPr>
          <w:trHeight w:val="2815"/>
        </w:trPr>
        <w:tc>
          <w:tcPr>
            <w:tcW w:w="2269" w:type="dxa"/>
            <w:vMerge w:val="restart"/>
            <w:vAlign w:val="center"/>
            <w:hideMark/>
          </w:tcPr>
          <w:p w14:paraId="1FD6E81B" w14:textId="5E63F7A1" w:rsidR="00A7646E" w:rsidRPr="00F429C7" w:rsidRDefault="00A7646E" w:rsidP="00340F4F">
            <w:pPr>
              <w:rPr>
                <w:rFonts w:ascii="Times New Roman" w:hAnsi="Times New Roman" w:cs="Times New Roman"/>
                <w:sz w:val="24"/>
                <w:szCs w:val="24"/>
              </w:rPr>
            </w:pPr>
            <w:r w:rsidRPr="00F429C7">
              <w:rPr>
                <w:rFonts w:ascii="Times New Roman" w:hAnsi="Times New Roman" w:cs="Times New Roman"/>
                <w:sz w:val="24"/>
                <w:szCs w:val="24"/>
              </w:rPr>
              <w:lastRenderedPageBreak/>
              <w:t xml:space="preserve">1.1 Upowszechnienie wiedzy w zakresie profilaktyki bezdomności poprzez działania edukacyjne </w:t>
            </w:r>
            <w:r w:rsidR="00680302">
              <w:rPr>
                <w:rFonts w:ascii="Times New Roman" w:hAnsi="Times New Roman" w:cs="Times New Roman"/>
                <w:sz w:val="24"/>
                <w:szCs w:val="24"/>
              </w:rPr>
              <w:br/>
            </w:r>
            <w:r w:rsidRPr="00F429C7">
              <w:rPr>
                <w:rFonts w:ascii="Times New Roman" w:hAnsi="Times New Roman" w:cs="Times New Roman"/>
                <w:sz w:val="24"/>
                <w:szCs w:val="24"/>
              </w:rPr>
              <w:t>i animacyjne</w:t>
            </w:r>
          </w:p>
        </w:tc>
        <w:tc>
          <w:tcPr>
            <w:tcW w:w="2409" w:type="dxa"/>
            <w:vAlign w:val="center"/>
            <w:hideMark/>
          </w:tcPr>
          <w:p w14:paraId="12931A2B" w14:textId="3C1FBB52" w:rsidR="00A7646E" w:rsidRPr="00F429C7" w:rsidRDefault="00A7646E" w:rsidP="00066A67">
            <w:pPr>
              <w:rPr>
                <w:rFonts w:ascii="Times New Roman" w:hAnsi="Times New Roman" w:cs="Times New Roman"/>
                <w:sz w:val="24"/>
                <w:szCs w:val="24"/>
              </w:rPr>
            </w:pPr>
            <w:r w:rsidRPr="00F429C7">
              <w:rPr>
                <w:rFonts w:ascii="Times New Roman" w:hAnsi="Times New Roman" w:cs="Times New Roman"/>
                <w:sz w:val="24"/>
                <w:szCs w:val="24"/>
              </w:rPr>
              <w:t>1.1.3 Prowadzenie działań edukacyjnych</w:t>
            </w:r>
            <w:r w:rsidR="00EA64AF">
              <w:rPr>
                <w:rFonts w:ascii="Times New Roman" w:hAnsi="Times New Roman" w:cs="Times New Roman"/>
                <w:sz w:val="24"/>
                <w:szCs w:val="24"/>
              </w:rPr>
              <w:br/>
            </w:r>
            <w:r w:rsidRPr="00F429C7">
              <w:rPr>
                <w:rFonts w:ascii="Times New Roman" w:hAnsi="Times New Roman" w:cs="Times New Roman"/>
                <w:sz w:val="24"/>
                <w:szCs w:val="24"/>
              </w:rPr>
              <w:t xml:space="preserve"> i</w:t>
            </w:r>
            <w:r w:rsidR="00066A67">
              <w:rPr>
                <w:rFonts w:ascii="Times New Roman" w:hAnsi="Times New Roman" w:cs="Times New Roman"/>
                <w:sz w:val="24"/>
                <w:szCs w:val="24"/>
              </w:rPr>
              <w:t xml:space="preserve"> </w:t>
            </w:r>
            <w:r w:rsidRPr="00F429C7">
              <w:rPr>
                <w:rFonts w:ascii="Times New Roman" w:hAnsi="Times New Roman" w:cs="Times New Roman"/>
                <w:sz w:val="24"/>
                <w:szCs w:val="24"/>
              </w:rPr>
              <w:t xml:space="preserve">animacyjnych </w:t>
            </w:r>
            <w:r w:rsidR="002E1119">
              <w:rPr>
                <w:rFonts w:ascii="Times New Roman" w:hAnsi="Times New Roman" w:cs="Times New Roman"/>
                <w:sz w:val="24"/>
                <w:szCs w:val="24"/>
              </w:rPr>
              <w:br/>
            </w:r>
            <w:r w:rsidRPr="00F429C7">
              <w:rPr>
                <w:rFonts w:ascii="Times New Roman" w:hAnsi="Times New Roman" w:cs="Times New Roman"/>
                <w:sz w:val="24"/>
                <w:szCs w:val="24"/>
              </w:rPr>
              <w:t>w zakresie</w:t>
            </w:r>
            <w:r w:rsidR="002E1119">
              <w:rPr>
                <w:rFonts w:ascii="Times New Roman" w:hAnsi="Times New Roman" w:cs="Times New Roman"/>
                <w:sz w:val="24"/>
                <w:szCs w:val="24"/>
              </w:rPr>
              <w:t xml:space="preserve"> </w:t>
            </w:r>
            <w:r w:rsidRPr="00F429C7">
              <w:rPr>
                <w:rFonts w:ascii="Times New Roman" w:hAnsi="Times New Roman" w:cs="Times New Roman"/>
                <w:sz w:val="24"/>
                <w:szCs w:val="24"/>
              </w:rPr>
              <w:t xml:space="preserve">profilaktyki bezdomności skierowanych do dzieci </w:t>
            </w:r>
            <w:r w:rsidR="002E1119">
              <w:rPr>
                <w:rFonts w:ascii="Times New Roman" w:hAnsi="Times New Roman" w:cs="Times New Roman"/>
                <w:sz w:val="24"/>
                <w:szCs w:val="24"/>
              </w:rPr>
              <w:br/>
            </w:r>
            <w:r w:rsidRPr="00F429C7">
              <w:rPr>
                <w:rFonts w:ascii="Times New Roman" w:hAnsi="Times New Roman" w:cs="Times New Roman"/>
                <w:sz w:val="24"/>
                <w:szCs w:val="24"/>
              </w:rPr>
              <w:t>i młodzieży</w:t>
            </w:r>
          </w:p>
        </w:tc>
        <w:tc>
          <w:tcPr>
            <w:tcW w:w="3544" w:type="dxa"/>
            <w:vAlign w:val="center"/>
            <w:hideMark/>
          </w:tcPr>
          <w:p w14:paraId="305FAC9A" w14:textId="14F31DE0" w:rsidR="00A7646E" w:rsidRPr="00F429C7" w:rsidRDefault="00A7646E" w:rsidP="00340F4F">
            <w:pPr>
              <w:rPr>
                <w:rFonts w:ascii="Times New Roman" w:hAnsi="Times New Roman" w:cs="Times New Roman"/>
                <w:sz w:val="24"/>
                <w:szCs w:val="24"/>
              </w:rPr>
            </w:pPr>
            <w:r w:rsidRPr="00F429C7">
              <w:rPr>
                <w:rFonts w:ascii="Times New Roman" w:hAnsi="Times New Roman" w:cs="Times New Roman"/>
                <w:sz w:val="24"/>
                <w:szCs w:val="24"/>
              </w:rPr>
              <w:t xml:space="preserve">Organizacja spotkań z dziećmi </w:t>
            </w:r>
            <w:r w:rsidR="00680302">
              <w:rPr>
                <w:rFonts w:ascii="Times New Roman" w:hAnsi="Times New Roman" w:cs="Times New Roman"/>
                <w:sz w:val="24"/>
                <w:szCs w:val="24"/>
              </w:rPr>
              <w:br/>
            </w:r>
            <w:r w:rsidRPr="00F429C7">
              <w:rPr>
                <w:rFonts w:ascii="Times New Roman" w:hAnsi="Times New Roman" w:cs="Times New Roman"/>
                <w:sz w:val="24"/>
                <w:szCs w:val="24"/>
              </w:rPr>
              <w:t xml:space="preserve">i młodzieżą na temat problemu bezdomności </w:t>
            </w:r>
            <w:r w:rsidR="005B2019">
              <w:rPr>
                <w:rFonts w:ascii="Times New Roman" w:hAnsi="Times New Roman" w:cs="Times New Roman"/>
                <w:sz w:val="24"/>
                <w:szCs w:val="24"/>
              </w:rPr>
              <w:t>(</w:t>
            </w:r>
            <w:r w:rsidRPr="00F429C7">
              <w:rPr>
                <w:rFonts w:ascii="Times New Roman" w:hAnsi="Times New Roman" w:cs="Times New Roman"/>
                <w:sz w:val="24"/>
                <w:szCs w:val="24"/>
              </w:rPr>
              <w:t>np. spotkania ze streetworkerami</w:t>
            </w:r>
            <w:r w:rsidR="005B2019">
              <w:rPr>
                <w:rFonts w:ascii="Times New Roman" w:hAnsi="Times New Roman" w:cs="Times New Roman"/>
                <w:sz w:val="24"/>
                <w:szCs w:val="24"/>
              </w:rPr>
              <w:t>)</w:t>
            </w:r>
          </w:p>
        </w:tc>
        <w:tc>
          <w:tcPr>
            <w:tcW w:w="2268" w:type="dxa"/>
            <w:vAlign w:val="center"/>
            <w:hideMark/>
          </w:tcPr>
          <w:p w14:paraId="616D66A3" w14:textId="16A763BF" w:rsidR="00A7646E" w:rsidRPr="00F429C7" w:rsidRDefault="00A7646E" w:rsidP="00340F4F">
            <w:pPr>
              <w:rPr>
                <w:rFonts w:ascii="Times New Roman" w:hAnsi="Times New Roman" w:cs="Times New Roman"/>
                <w:sz w:val="24"/>
                <w:szCs w:val="24"/>
              </w:rPr>
            </w:pPr>
            <w:r w:rsidRPr="00F429C7">
              <w:rPr>
                <w:rFonts w:ascii="Times New Roman" w:hAnsi="Times New Roman" w:cs="Times New Roman"/>
                <w:sz w:val="24"/>
                <w:szCs w:val="24"/>
              </w:rPr>
              <w:t xml:space="preserve">Liczba spotkań </w:t>
            </w:r>
            <w:r w:rsidR="00680302">
              <w:rPr>
                <w:rFonts w:ascii="Times New Roman" w:hAnsi="Times New Roman" w:cs="Times New Roman"/>
                <w:sz w:val="24"/>
                <w:szCs w:val="24"/>
              </w:rPr>
              <w:br/>
            </w:r>
            <w:r w:rsidRPr="00F429C7">
              <w:rPr>
                <w:rFonts w:ascii="Times New Roman" w:hAnsi="Times New Roman" w:cs="Times New Roman"/>
                <w:sz w:val="24"/>
                <w:szCs w:val="24"/>
              </w:rPr>
              <w:t xml:space="preserve">z dziećmi </w:t>
            </w:r>
            <w:r w:rsidR="00680302">
              <w:rPr>
                <w:rFonts w:ascii="Times New Roman" w:hAnsi="Times New Roman" w:cs="Times New Roman"/>
                <w:sz w:val="24"/>
                <w:szCs w:val="24"/>
              </w:rPr>
              <w:br/>
            </w:r>
            <w:r w:rsidRPr="00F429C7">
              <w:rPr>
                <w:rFonts w:ascii="Times New Roman" w:hAnsi="Times New Roman" w:cs="Times New Roman"/>
                <w:sz w:val="24"/>
                <w:szCs w:val="24"/>
              </w:rPr>
              <w:t xml:space="preserve">i młodzieżą na temat problemu bezdomności </w:t>
            </w:r>
          </w:p>
        </w:tc>
        <w:tc>
          <w:tcPr>
            <w:tcW w:w="2268" w:type="dxa"/>
            <w:vAlign w:val="center"/>
            <w:hideMark/>
          </w:tcPr>
          <w:p w14:paraId="3D075B20" w14:textId="7EAF0871" w:rsidR="00A7646E" w:rsidRPr="00F429C7" w:rsidRDefault="001658F3" w:rsidP="00A717D7">
            <w:pPr>
              <w:jc w:val="center"/>
              <w:rPr>
                <w:rFonts w:ascii="Times New Roman" w:hAnsi="Times New Roman" w:cs="Times New Roman"/>
                <w:sz w:val="24"/>
                <w:szCs w:val="24"/>
              </w:rPr>
            </w:pPr>
            <w:r>
              <w:rPr>
                <w:rFonts w:ascii="Times New Roman" w:hAnsi="Times New Roman" w:cs="Times New Roman"/>
                <w:sz w:val="24"/>
                <w:szCs w:val="24"/>
              </w:rPr>
              <w:t>m</w:t>
            </w:r>
            <w:r w:rsidR="00A7646E">
              <w:rPr>
                <w:rFonts w:ascii="Times New Roman" w:hAnsi="Times New Roman" w:cs="Times New Roman"/>
                <w:sz w:val="24"/>
                <w:szCs w:val="24"/>
              </w:rPr>
              <w:t>in.</w:t>
            </w:r>
            <w:r>
              <w:rPr>
                <w:rFonts w:ascii="Times New Roman" w:hAnsi="Times New Roman" w:cs="Times New Roman"/>
                <w:sz w:val="24"/>
                <w:szCs w:val="24"/>
              </w:rPr>
              <w:t xml:space="preserve"> </w:t>
            </w:r>
            <w:r w:rsidR="00A7646E">
              <w:rPr>
                <w:rFonts w:ascii="Times New Roman" w:hAnsi="Times New Roman" w:cs="Times New Roman"/>
                <w:sz w:val="24"/>
                <w:szCs w:val="24"/>
              </w:rPr>
              <w:t>5</w:t>
            </w:r>
            <w:r>
              <w:rPr>
                <w:rFonts w:ascii="Times New Roman" w:hAnsi="Times New Roman" w:cs="Times New Roman"/>
                <w:sz w:val="24"/>
                <w:szCs w:val="24"/>
              </w:rPr>
              <w:t xml:space="preserve"> rocznie</w:t>
            </w:r>
          </w:p>
        </w:tc>
        <w:tc>
          <w:tcPr>
            <w:tcW w:w="1559" w:type="dxa"/>
            <w:vMerge w:val="restart"/>
            <w:vAlign w:val="center"/>
            <w:hideMark/>
          </w:tcPr>
          <w:p w14:paraId="4A1B2C02" w14:textId="45403B64" w:rsidR="00A7646E" w:rsidRPr="00F429C7" w:rsidRDefault="00A7646E" w:rsidP="00B00DE6">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418" w:type="dxa"/>
            <w:vMerge w:val="restart"/>
            <w:vAlign w:val="center"/>
            <w:hideMark/>
          </w:tcPr>
          <w:p w14:paraId="0F74354D" w14:textId="1A5D2ACC" w:rsidR="00A7646E" w:rsidRPr="00F429C7" w:rsidRDefault="00A7646E" w:rsidP="00340F4F">
            <w:pPr>
              <w:jc w:val="center"/>
              <w:rPr>
                <w:rFonts w:ascii="Times New Roman" w:hAnsi="Times New Roman" w:cs="Times New Roman"/>
                <w:sz w:val="24"/>
                <w:szCs w:val="24"/>
              </w:rPr>
            </w:pPr>
            <w:r w:rsidRPr="00F429C7">
              <w:rPr>
                <w:rFonts w:ascii="Times New Roman" w:hAnsi="Times New Roman" w:cs="Times New Roman"/>
                <w:sz w:val="24"/>
                <w:szCs w:val="24"/>
              </w:rPr>
              <w:t>MOPR</w:t>
            </w:r>
          </w:p>
        </w:tc>
      </w:tr>
      <w:tr w:rsidR="00F63C3F" w:rsidRPr="000E37F4" w14:paraId="3061B3C5" w14:textId="77777777" w:rsidTr="00680302">
        <w:trPr>
          <w:trHeight w:val="2108"/>
        </w:trPr>
        <w:tc>
          <w:tcPr>
            <w:tcW w:w="2269" w:type="dxa"/>
            <w:vMerge/>
            <w:vAlign w:val="center"/>
            <w:hideMark/>
          </w:tcPr>
          <w:p w14:paraId="057B2664" w14:textId="77777777" w:rsidR="00A7646E" w:rsidRPr="00F429C7" w:rsidRDefault="00A7646E" w:rsidP="00340F4F">
            <w:pPr>
              <w:rPr>
                <w:rFonts w:ascii="Times New Roman" w:hAnsi="Times New Roman" w:cs="Times New Roman"/>
                <w:sz w:val="24"/>
                <w:szCs w:val="24"/>
              </w:rPr>
            </w:pPr>
          </w:p>
        </w:tc>
        <w:tc>
          <w:tcPr>
            <w:tcW w:w="2409" w:type="dxa"/>
            <w:vAlign w:val="center"/>
            <w:hideMark/>
          </w:tcPr>
          <w:p w14:paraId="607C8332" w14:textId="4997C4C1" w:rsidR="00A7646E" w:rsidRPr="00F429C7" w:rsidRDefault="00A7646E" w:rsidP="00340F4F">
            <w:pPr>
              <w:rPr>
                <w:rFonts w:ascii="Times New Roman" w:hAnsi="Times New Roman" w:cs="Times New Roman"/>
                <w:sz w:val="24"/>
                <w:szCs w:val="24"/>
              </w:rPr>
            </w:pPr>
            <w:r w:rsidRPr="00F429C7">
              <w:rPr>
                <w:rFonts w:ascii="Times New Roman" w:hAnsi="Times New Roman" w:cs="Times New Roman"/>
                <w:sz w:val="24"/>
                <w:szCs w:val="24"/>
              </w:rPr>
              <w:t xml:space="preserve">1.1.4 Edukacja </w:t>
            </w:r>
            <w:r w:rsidR="00170F7B">
              <w:rPr>
                <w:rFonts w:ascii="Times New Roman" w:hAnsi="Times New Roman" w:cs="Times New Roman"/>
                <w:sz w:val="24"/>
                <w:szCs w:val="24"/>
              </w:rPr>
              <w:br/>
            </w:r>
            <w:r w:rsidRPr="00F429C7">
              <w:rPr>
                <w:rFonts w:ascii="Times New Roman" w:hAnsi="Times New Roman" w:cs="Times New Roman"/>
                <w:sz w:val="24"/>
                <w:szCs w:val="24"/>
              </w:rPr>
              <w:t xml:space="preserve">i pomoc mieszkańcom </w:t>
            </w:r>
            <w:r w:rsidR="00680302">
              <w:rPr>
                <w:rFonts w:ascii="Times New Roman" w:hAnsi="Times New Roman" w:cs="Times New Roman"/>
                <w:sz w:val="24"/>
                <w:szCs w:val="24"/>
              </w:rPr>
              <w:br/>
            </w:r>
            <w:r w:rsidRPr="00F429C7">
              <w:rPr>
                <w:rFonts w:ascii="Times New Roman" w:hAnsi="Times New Roman" w:cs="Times New Roman"/>
                <w:sz w:val="24"/>
                <w:szCs w:val="24"/>
              </w:rPr>
              <w:t>w zakresie bezpieczeństwa ekonomicznego poprzez prowadzenie działań informacyjno-promocyjnych</w:t>
            </w:r>
          </w:p>
        </w:tc>
        <w:tc>
          <w:tcPr>
            <w:tcW w:w="3544" w:type="dxa"/>
            <w:vAlign w:val="center"/>
            <w:hideMark/>
          </w:tcPr>
          <w:p w14:paraId="23C21033" w14:textId="079F2F79" w:rsidR="00A7646E" w:rsidRPr="00F429C7" w:rsidRDefault="00A7646E" w:rsidP="00340F4F">
            <w:pPr>
              <w:rPr>
                <w:rFonts w:ascii="Times New Roman" w:hAnsi="Times New Roman" w:cs="Times New Roman"/>
                <w:sz w:val="24"/>
                <w:szCs w:val="24"/>
              </w:rPr>
            </w:pPr>
            <w:r>
              <w:rPr>
                <w:rFonts w:ascii="Times New Roman" w:hAnsi="Times New Roman" w:cs="Times New Roman"/>
                <w:sz w:val="24"/>
                <w:szCs w:val="24"/>
              </w:rPr>
              <w:t xml:space="preserve">Realizacja Programu </w:t>
            </w:r>
            <w:r w:rsidR="00F93113" w:rsidRPr="00F93113">
              <w:rPr>
                <w:rFonts w:ascii="Times New Roman" w:hAnsi="Times New Roman" w:cs="Times New Roman"/>
                <w:sz w:val="24"/>
                <w:szCs w:val="24"/>
              </w:rPr>
              <w:t>Bezpieczeństwa Ekonomicznego i</w:t>
            </w:r>
            <w:r w:rsidR="00F93113">
              <w:rPr>
                <w:rFonts w:ascii="Times New Roman" w:hAnsi="Times New Roman" w:cs="Times New Roman"/>
                <w:sz w:val="24"/>
                <w:szCs w:val="24"/>
              </w:rPr>
              <w:t> </w:t>
            </w:r>
            <w:r w:rsidR="00F93113" w:rsidRPr="00F93113">
              <w:rPr>
                <w:rFonts w:ascii="Times New Roman" w:hAnsi="Times New Roman" w:cs="Times New Roman"/>
                <w:sz w:val="24"/>
                <w:szCs w:val="24"/>
              </w:rPr>
              <w:t>Wsparcia Osób Zadłużonych</w:t>
            </w:r>
          </w:p>
        </w:tc>
        <w:tc>
          <w:tcPr>
            <w:tcW w:w="2268" w:type="dxa"/>
            <w:vAlign w:val="center"/>
            <w:hideMark/>
          </w:tcPr>
          <w:p w14:paraId="66F431BE" w14:textId="33FE9D88" w:rsidR="00A7646E" w:rsidRPr="00F429C7" w:rsidRDefault="00A7646E" w:rsidP="00340F4F">
            <w:pPr>
              <w:rPr>
                <w:rFonts w:ascii="Times New Roman" w:hAnsi="Times New Roman" w:cs="Times New Roman"/>
                <w:sz w:val="24"/>
                <w:szCs w:val="24"/>
              </w:rPr>
            </w:pPr>
            <w:r>
              <w:rPr>
                <w:rFonts w:ascii="Times New Roman" w:hAnsi="Times New Roman" w:cs="Times New Roman"/>
                <w:sz w:val="24"/>
                <w:szCs w:val="24"/>
              </w:rPr>
              <w:t>Program B</w:t>
            </w:r>
            <w:r w:rsidR="00F93113">
              <w:rPr>
                <w:rFonts w:ascii="Times New Roman" w:hAnsi="Times New Roman" w:cs="Times New Roman"/>
                <w:sz w:val="24"/>
                <w:szCs w:val="24"/>
              </w:rPr>
              <w:t xml:space="preserve">ezpieczeństwa </w:t>
            </w:r>
            <w:r>
              <w:rPr>
                <w:rFonts w:ascii="Times New Roman" w:hAnsi="Times New Roman" w:cs="Times New Roman"/>
                <w:sz w:val="24"/>
                <w:szCs w:val="24"/>
              </w:rPr>
              <w:t>E</w:t>
            </w:r>
            <w:r w:rsidR="00F93113">
              <w:rPr>
                <w:rFonts w:ascii="Times New Roman" w:hAnsi="Times New Roman" w:cs="Times New Roman"/>
                <w:sz w:val="24"/>
                <w:szCs w:val="24"/>
              </w:rPr>
              <w:t xml:space="preserve">konomicznego </w:t>
            </w:r>
            <w:r>
              <w:rPr>
                <w:rFonts w:ascii="Times New Roman" w:hAnsi="Times New Roman" w:cs="Times New Roman"/>
                <w:sz w:val="24"/>
                <w:szCs w:val="24"/>
              </w:rPr>
              <w:t>i</w:t>
            </w:r>
            <w:r w:rsidR="00F93113">
              <w:rPr>
                <w:rFonts w:ascii="Times New Roman" w:hAnsi="Times New Roman" w:cs="Times New Roman"/>
                <w:sz w:val="24"/>
                <w:szCs w:val="24"/>
              </w:rPr>
              <w:t> </w:t>
            </w:r>
            <w:r>
              <w:rPr>
                <w:rFonts w:ascii="Times New Roman" w:hAnsi="Times New Roman" w:cs="Times New Roman"/>
                <w:sz w:val="24"/>
                <w:szCs w:val="24"/>
              </w:rPr>
              <w:t>W</w:t>
            </w:r>
            <w:r w:rsidR="00F93113">
              <w:rPr>
                <w:rFonts w:ascii="Times New Roman" w:hAnsi="Times New Roman" w:cs="Times New Roman"/>
                <w:sz w:val="24"/>
                <w:szCs w:val="24"/>
              </w:rPr>
              <w:t xml:space="preserve">sparcia </w:t>
            </w:r>
            <w:r>
              <w:rPr>
                <w:rFonts w:ascii="Times New Roman" w:hAnsi="Times New Roman" w:cs="Times New Roman"/>
                <w:sz w:val="24"/>
                <w:szCs w:val="24"/>
              </w:rPr>
              <w:t>O</w:t>
            </w:r>
            <w:r w:rsidR="00F93113">
              <w:rPr>
                <w:rFonts w:ascii="Times New Roman" w:hAnsi="Times New Roman" w:cs="Times New Roman"/>
                <w:sz w:val="24"/>
                <w:szCs w:val="24"/>
              </w:rPr>
              <w:t>sób Zadłużonych</w:t>
            </w:r>
          </w:p>
        </w:tc>
        <w:tc>
          <w:tcPr>
            <w:tcW w:w="2268" w:type="dxa"/>
            <w:vAlign w:val="center"/>
            <w:hideMark/>
          </w:tcPr>
          <w:p w14:paraId="41252F39" w14:textId="1AC443B0" w:rsidR="00A7646E" w:rsidRPr="00F429C7" w:rsidRDefault="00A7646E" w:rsidP="00B82A2F">
            <w:pPr>
              <w:jc w:val="center"/>
              <w:rPr>
                <w:rFonts w:ascii="Times New Roman" w:hAnsi="Times New Roman" w:cs="Times New Roman"/>
                <w:sz w:val="24"/>
                <w:szCs w:val="24"/>
              </w:rPr>
            </w:pPr>
            <w:r w:rsidRPr="00F429C7">
              <w:rPr>
                <w:rFonts w:ascii="Times New Roman" w:hAnsi="Times New Roman" w:cs="Times New Roman"/>
                <w:sz w:val="24"/>
                <w:szCs w:val="24"/>
              </w:rPr>
              <w:t>1</w:t>
            </w:r>
          </w:p>
        </w:tc>
        <w:tc>
          <w:tcPr>
            <w:tcW w:w="1559" w:type="dxa"/>
            <w:vMerge/>
            <w:vAlign w:val="center"/>
            <w:hideMark/>
          </w:tcPr>
          <w:p w14:paraId="49C685FB" w14:textId="77777777" w:rsidR="00A7646E" w:rsidRPr="00F429C7" w:rsidRDefault="00A7646E" w:rsidP="00340F4F">
            <w:pPr>
              <w:rPr>
                <w:rFonts w:ascii="Times New Roman" w:hAnsi="Times New Roman" w:cs="Times New Roman"/>
                <w:sz w:val="24"/>
                <w:szCs w:val="24"/>
              </w:rPr>
            </w:pPr>
          </w:p>
        </w:tc>
        <w:tc>
          <w:tcPr>
            <w:tcW w:w="1418" w:type="dxa"/>
            <w:vMerge/>
            <w:vAlign w:val="center"/>
            <w:hideMark/>
          </w:tcPr>
          <w:p w14:paraId="600EBC7B" w14:textId="77777777" w:rsidR="00A7646E" w:rsidRPr="00F429C7" w:rsidRDefault="00A7646E" w:rsidP="00340F4F">
            <w:pPr>
              <w:rPr>
                <w:rFonts w:ascii="Times New Roman" w:hAnsi="Times New Roman" w:cs="Times New Roman"/>
                <w:sz w:val="24"/>
                <w:szCs w:val="24"/>
              </w:rPr>
            </w:pPr>
          </w:p>
        </w:tc>
      </w:tr>
      <w:tr w:rsidR="00F63C3F" w:rsidRPr="000E37F4" w14:paraId="0BA3BF56" w14:textId="77777777" w:rsidTr="00680302">
        <w:trPr>
          <w:trHeight w:val="3240"/>
        </w:trPr>
        <w:tc>
          <w:tcPr>
            <w:tcW w:w="2269" w:type="dxa"/>
            <w:vMerge w:val="restart"/>
            <w:vAlign w:val="center"/>
            <w:hideMark/>
          </w:tcPr>
          <w:p w14:paraId="2F3A546D" w14:textId="0F42DB14" w:rsidR="00A7646E" w:rsidRPr="00F429C7" w:rsidRDefault="00A7646E" w:rsidP="00340F4F">
            <w:pPr>
              <w:rPr>
                <w:rFonts w:ascii="Times New Roman" w:hAnsi="Times New Roman" w:cs="Times New Roman"/>
                <w:sz w:val="24"/>
                <w:szCs w:val="24"/>
              </w:rPr>
            </w:pPr>
            <w:r w:rsidRPr="00F429C7">
              <w:rPr>
                <w:rFonts w:ascii="Times New Roman" w:hAnsi="Times New Roman" w:cs="Times New Roman"/>
                <w:sz w:val="24"/>
                <w:szCs w:val="24"/>
              </w:rPr>
              <w:lastRenderedPageBreak/>
              <w:t>1.2</w:t>
            </w:r>
            <w:r w:rsidR="00170F7B">
              <w:rPr>
                <w:rFonts w:ascii="Times New Roman" w:hAnsi="Times New Roman" w:cs="Times New Roman"/>
                <w:sz w:val="24"/>
                <w:szCs w:val="24"/>
              </w:rPr>
              <w:t xml:space="preserve"> </w:t>
            </w:r>
            <w:r w:rsidRPr="00F429C7">
              <w:rPr>
                <w:rFonts w:ascii="Times New Roman" w:hAnsi="Times New Roman" w:cs="Times New Roman"/>
                <w:sz w:val="24"/>
                <w:szCs w:val="24"/>
              </w:rPr>
              <w:t>Rozwój oferty wsparcia dla osób zagrożonych eksmisją i eksmitowanych</w:t>
            </w:r>
          </w:p>
        </w:tc>
        <w:tc>
          <w:tcPr>
            <w:tcW w:w="2409" w:type="dxa"/>
            <w:vAlign w:val="center"/>
            <w:hideMark/>
          </w:tcPr>
          <w:p w14:paraId="6BC5947D" w14:textId="12DB5A9F" w:rsidR="00A7646E" w:rsidRPr="00F429C7" w:rsidRDefault="00A7646E" w:rsidP="00340F4F">
            <w:pPr>
              <w:rPr>
                <w:rFonts w:ascii="Times New Roman" w:hAnsi="Times New Roman" w:cs="Times New Roman"/>
                <w:sz w:val="24"/>
                <w:szCs w:val="24"/>
              </w:rPr>
            </w:pPr>
            <w:r w:rsidRPr="00F429C7">
              <w:rPr>
                <w:rFonts w:ascii="Times New Roman" w:hAnsi="Times New Roman" w:cs="Times New Roman"/>
                <w:sz w:val="24"/>
                <w:szCs w:val="24"/>
              </w:rPr>
              <w:t xml:space="preserve">1.2.1 Wspieranie realizacji programów odpracowywania zadłużenia </w:t>
            </w:r>
            <w:r>
              <w:rPr>
                <w:rFonts w:ascii="Times New Roman" w:hAnsi="Times New Roman" w:cs="Times New Roman"/>
                <w:sz w:val="24"/>
                <w:szCs w:val="24"/>
              </w:rPr>
              <w:t>oraz zamiany mieszkań</w:t>
            </w:r>
          </w:p>
        </w:tc>
        <w:tc>
          <w:tcPr>
            <w:tcW w:w="3544" w:type="dxa"/>
            <w:vAlign w:val="center"/>
            <w:hideMark/>
          </w:tcPr>
          <w:p w14:paraId="15DE76C6" w14:textId="0E97D800" w:rsidR="00A7646E" w:rsidRPr="00F429C7" w:rsidRDefault="00A7646E" w:rsidP="00A71F4C">
            <w:pPr>
              <w:rPr>
                <w:rFonts w:ascii="Times New Roman" w:hAnsi="Times New Roman" w:cs="Times New Roman"/>
                <w:sz w:val="24"/>
                <w:szCs w:val="24"/>
              </w:rPr>
            </w:pPr>
            <w:r w:rsidRPr="00F429C7">
              <w:rPr>
                <w:rFonts w:ascii="Times New Roman" w:hAnsi="Times New Roman" w:cs="Times New Roman"/>
                <w:sz w:val="24"/>
                <w:szCs w:val="24"/>
              </w:rPr>
              <w:t>a) Informowanie o dostępnych formach odpracowania zadłużenia w różnych podmiotach wierzycielskich np. GZNK</w:t>
            </w:r>
            <w:r>
              <w:rPr>
                <w:rFonts w:ascii="Times New Roman" w:hAnsi="Times New Roman" w:cs="Times New Roman"/>
                <w:sz w:val="24"/>
                <w:szCs w:val="24"/>
              </w:rPr>
              <w:t>,</w:t>
            </w:r>
            <w:r w:rsidRPr="00F429C7">
              <w:rPr>
                <w:rFonts w:ascii="Times New Roman" w:hAnsi="Times New Roman" w:cs="Times New Roman"/>
                <w:sz w:val="24"/>
                <w:szCs w:val="24"/>
              </w:rPr>
              <w:t xml:space="preserve"> spółdzielniach mieszkaniowych. </w:t>
            </w:r>
            <w:r w:rsidRPr="00F429C7">
              <w:rPr>
                <w:rFonts w:ascii="Times New Roman" w:hAnsi="Times New Roman" w:cs="Times New Roman"/>
                <w:sz w:val="24"/>
                <w:szCs w:val="24"/>
              </w:rPr>
              <w:br/>
            </w:r>
            <w:r>
              <w:rPr>
                <w:rFonts w:ascii="Times New Roman" w:hAnsi="Times New Roman" w:cs="Times New Roman"/>
                <w:sz w:val="24"/>
                <w:szCs w:val="24"/>
              </w:rPr>
              <w:t xml:space="preserve">b) Promowanie możliwości zamiany mieszkań </w:t>
            </w:r>
          </w:p>
        </w:tc>
        <w:tc>
          <w:tcPr>
            <w:tcW w:w="2268" w:type="dxa"/>
            <w:vAlign w:val="center"/>
            <w:hideMark/>
          </w:tcPr>
          <w:p w14:paraId="127F4B0C" w14:textId="6F968CFD" w:rsidR="00A7646E" w:rsidRPr="005B2019" w:rsidRDefault="00A7646E" w:rsidP="002951B0">
            <w:pPr>
              <w:rPr>
                <w:rFonts w:ascii="Times New Roman" w:hAnsi="Times New Roman" w:cs="Times New Roman"/>
                <w:sz w:val="24"/>
                <w:szCs w:val="24"/>
              </w:rPr>
            </w:pPr>
            <w:r w:rsidRPr="005B2019">
              <w:rPr>
                <w:rFonts w:ascii="Times New Roman" w:hAnsi="Times New Roman" w:cs="Times New Roman"/>
                <w:sz w:val="24"/>
                <w:szCs w:val="24"/>
              </w:rPr>
              <w:t>Liczba kontaktów pracownika s</w:t>
            </w:r>
            <w:r w:rsidR="0015409C" w:rsidRPr="005B2019">
              <w:rPr>
                <w:rFonts w:ascii="Times New Roman" w:hAnsi="Times New Roman" w:cs="Times New Roman"/>
                <w:sz w:val="24"/>
                <w:szCs w:val="24"/>
              </w:rPr>
              <w:t>ocjalnego w celu informowania o </w:t>
            </w:r>
            <w:r w:rsidRPr="005B2019">
              <w:rPr>
                <w:rFonts w:ascii="Times New Roman" w:hAnsi="Times New Roman" w:cs="Times New Roman"/>
                <w:sz w:val="24"/>
                <w:szCs w:val="24"/>
              </w:rPr>
              <w:t>możliwościach odpracowania zadłużenia</w:t>
            </w:r>
          </w:p>
        </w:tc>
        <w:tc>
          <w:tcPr>
            <w:tcW w:w="2268" w:type="dxa"/>
            <w:vAlign w:val="center"/>
            <w:hideMark/>
          </w:tcPr>
          <w:p w14:paraId="386EB8EB" w14:textId="25E6659A" w:rsidR="00A7646E" w:rsidRPr="005B2019" w:rsidRDefault="00526BE4" w:rsidP="00340F4F">
            <w:pPr>
              <w:jc w:val="center"/>
              <w:rPr>
                <w:rFonts w:ascii="Times New Roman" w:hAnsi="Times New Roman" w:cs="Times New Roman"/>
                <w:sz w:val="24"/>
                <w:szCs w:val="24"/>
              </w:rPr>
            </w:pPr>
            <w:r w:rsidRPr="005B2019">
              <w:rPr>
                <w:rFonts w:ascii="Times New Roman" w:hAnsi="Times New Roman" w:cs="Times New Roman"/>
                <w:bCs/>
                <w:sz w:val="24"/>
                <w:szCs w:val="24"/>
              </w:rPr>
              <w:t>Wzrost o</w:t>
            </w:r>
            <w:r w:rsidR="002E1119" w:rsidRPr="005B2019">
              <w:rPr>
                <w:rFonts w:ascii="Times New Roman" w:hAnsi="Times New Roman" w:cs="Times New Roman"/>
                <w:bCs/>
                <w:sz w:val="24"/>
                <w:szCs w:val="24"/>
              </w:rPr>
              <w:t xml:space="preserve"> </w:t>
            </w:r>
            <w:r w:rsidR="0015409C" w:rsidRPr="005B2019">
              <w:rPr>
                <w:rFonts w:ascii="Times New Roman" w:hAnsi="Times New Roman" w:cs="Times New Roman"/>
                <w:bCs/>
                <w:sz w:val="24"/>
                <w:szCs w:val="24"/>
              </w:rPr>
              <w:t>10</w:t>
            </w:r>
            <w:r w:rsidRPr="005B2019">
              <w:rPr>
                <w:rFonts w:ascii="Times New Roman" w:hAnsi="Times New Roman" w:cs="Times New Roman"/>
                <w:bCs/>
                <w:sz w:val="24"/>
                <w:szCs w:val="24"/>
              </w:rPr>
              <w:t xml:space="preserve">% </w:t>
            </w:r>
            <w:r w:rsidR="002E1119" w:rsidRPr="005B2019">
              <w:rPr>
                <w:rFonts w:ascii="Times New Roman" w:hAnsi="Times New Roman" w:cs="Times New Roman"/>
                <w:bCs/>
                <w:sz w:val="24"/>
                <w:szCs w:val="24"/>
              </w:rPr>
              <w:br/>
            </w:r>
            <w:r w:rsidRPr="005B2019">
              <w:rPr>
                <w:rFonts w:ascii="Times New Roman" w:hAnsi="Times New Roman" w:cs="Times New Roman"/>
                <w:bCs/>
                <w:sz w:val="24"/>
                <w:szCs w:val="24"/>
              </w:rPr>
              <w:t>w stosunku do wartości bazowej określonej w 2018r.</w:t>
            </w:r>
          </w:p>
        </w:tc>
        <w:tc>
          <w:tcPr>
            <w:tcW w:w="1559" w:type="dxa"/>
            <w:vMerge w:val="restart"/>
            <w:vAlign w:val="center"/>
            <w:hideMark/>
          </w:tcPr>
          <w:p w14:paraId="6F9BB388" w14:textId="08F7D9FF" w:rsidR="00A7646E" w:rsidRPr="00F429C7" w:rsidRDefault="00A7646E" w:rsidP="00340F4F">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418" w:type="dxa"/>
            <w:vMerge w:val="restart"/>
            <w:vAlign w:val="center"/>
            <w:hideMark/>
          </w:tcPr>
          <w:p w14:paraId="434365C3" w14:textId="15AF8AB0" w:rsidR="00A7646E" w:rsidRPr="00F429C7" w:rsidRDefault="00A7646E" w:rsidP="00340F4F">
            <w:pPr>
              <w:jc w:val="center"/>
              <w:rPr>
                <w:rFonts w:ascii="Times New Roman" w:hAnsi="Times New Roman" w:cs="Times New Roman"/>
                <w:sz w:val="24"/>
                <w:szCs w:val="24"/>
              </w:rPr>
            </w:pPr>
            <w:r>
              <w:rPr>
                <w:rFonts w:ascii="Times New Roman" w:hAnsi="Times New Roman" w:cs="Times New Roman"/>
                <w:sz w:val="24"/>
                <w:szCs w:val="24"/>
              </w:rPr>
              <w:t>NGO</w:t>
            </w:r>
            <w:r w:rsidRPr="00F429C7">
              <w:rPr>
                <w:rFonts w:ascii="Times New Roman" w:hAnsi="Times New Roman" w:cs="Times New Roman"/>
                <w:sz w:val="24"/>
                <w:szCs w:val="24"/>
              </w:rPr>
              <w:t>, GZNK, spółdzielnie mieszkaniowe, wspólnoty mieszkaniowe</w:t>
            </w:r>
          </w:p>
        </w:tc>
      </w:tr>
      <w:tr w:rsidR="00F63C3F" w:rsidRPr="000E37F4" w14:paraId="6271DD10" w14:textId="77777777" w:rsidTr="00680302">
        <w:trPr>
          <w:trHeight w:val="1553"/>
        </w:trPr>
        <w:tc>
          <w:tcPr>
            <w:tcW w:w="2269" w:type="dxa"/>
            <w:vMerge/>
            <w:vAlign w:val="center"/>
            <w:hideMark/>
          </w:tcPr>
          <w:p w14:paraId="23F00363" w14:textId="77777777" w:rsidR="00A7646E" w:rsidRPr="00F429C7" w:rsidRDefault="00A7646E" w:rsidP="00340F4F">
            <w:pPr>
              <w:rPr>
                <w:rFonts w:ascii="Times New Roman" w:hAnsi="Times New Roman" w:cs="Times New Roman"/>
                <w:sz w:val="24"/>
                <w:szCs w:val="24"/>
              </w:rPr>
            </w:pPr>
          </w:p>
        </w:tc>
        <w:tc>
          <w:tcPr>
            <w:tcW w:w="2409" w:type="dxa"/>
            <w:vAlign w:val="center"/>
            <w:hideMark/>
          </w:tcPr>
          <w:p w14:paraId="49BEA8D5" w14:textId="5AB917DB" w:rsidR="00A7646E" w:rsidRPr="00F429C7" w:rsidRDefault="00A7646E" w:rsidP="00340F4F">
            <w:pPr>
              <w:rPr>
                <w:rFonts w:ascii="Times New Roman" w:hAnsi="Times New Roman" w:cs="Times New Roman"/>
                <w:sz w:val="24"/>
                <w:szCs w:val="24"/>
              </w:rPr>
            </w:pPr>
            <w:r w:rsidRPr="00F429C7">
              <w:rPr>
                <w:rFonts w:ascii="Times New Roman" w:hAnsi="Times New Roman" w:cs="Times New Roman"/>
                <w:sz w:val="24"/>
                <w:szCs w:val="24"/>
              </w:rPr>
              <w:t xml:space="preserve">1.2.2 Inicjowanie </w:t>
            </w:r>
            <w:r w:rsidR="00680302">
              <w:rPr>
                <w:rFonts w:ascii="Times New Roman" w:hAnsi="Times New Roman" w:cs="Times New Roman"/>
                <w:sz w:val="24"/>
                <w:szCs w:val="24"/>
              </w:rPr>
              <w:br/>
            </w:r>
            <w:r>
              <w:rPr>
                <w:rFonts w:ascii="Times New Roman" w:hAnsi="Times New Roman" w:cs="Times New Roman"/>
                <w:sz w:val="24"/>
                <w:szCs w:val="24"/>
              </w:rPr>
              <w:t xml:space="preserve">i wzmacnianie </w:t>
            </w:r>
            <w:r w:rsidRPr="00F429C7">
              <w:rPr>
                <w:rFonts w:ascii="Times New Roman" w:hAnsi="Times New Roman" w:cs="Times New Roman"/>
                <w:sz w:val="24"/>
                <w:szCs w:val="24"/>
              </w:rPr>
              <w:t>współpracy międzypodmiotowej na rzecz osób zagrożonych eksmisją</w:t>
            </w:r>
          </w:p>
        </w:tc>
        <w:tc>
          <w:tcPr>
            <w:tcW w:w="3544" w:type="dxa"/>
            <w:vAlign w:val="center"/>
            <w:hideMark/>
          </w:tcPr>
          <w:p w14:paraId="0789C2BC" w14:textId="7D2223DD" w:rsidR="00A7646E" w:rsidRPr="005B2019" w:rsidRDefault="002E1119" w:rsidP="00340F4F">
            <w:pPr>
              <w:rPr>
                <w:rFonts w:ascii="Times New Roman" w:hAnsi="Times New Roman" w:cs="Times New Roman"/>
                <w:sz w:val="24"/>
                <w:szCs w:val="24"/>
              </w:rPr>
            </w:pPr>
            <w:r>
              <w:rPr>
                <w:rFonts w:ascii="Times New Roman" w:hAnsi="Times New Roman" w:cs="Times New Roman"/>
                <w:sz w:val="24"/>
                <w:szCs w:val="24"/>
              </w:rPr>
              <w:t>a)</w:t>
            </w:r>
            <w:r w:rsidRPr="00F429C7">
              <w:rPr>
                <w:rFonts w:ascii="Times New Roman" w:hAnsi="Times New Roman" w:cs="Times New Roman"/>
                <w:sz w:val="24"/>
                <w:szCs w:val="24"/>
              </w:rPr>
              <w:t xml:space="preserve"> Współpraca</w:t>
            </w:r>
            <w:r w:rsidR="00A7646E" w:rsidRPr="00F429C7">
              <w:rPr>
                <w:rFonts w:ascii="Times New Roman" w:hAnsi="Times New Roman" w:cs="Times New Roman"/>
                <w:sz w:val="24"/>
                <w:szCs w:val="24"/>
              </w:rPr>
              <w:t xml:space="preserve"> przedstawicieli wierzycieli długów czynszowych z MOPR</w:t>
            </w:r>
          </w:p>
          <w:p w14:paraId="325FD23D" w14:textId="279BE3DC" w:rsidR="00A7646E" w:rsidRPr="00E6606D" w:rsidRDefault="00A7646E" w:rsidP="00340F4F">
            <w:pPr>
              <w:rPr>
                <w:rFonts w:ascii="Times New Roman" w:hAnsi="Times New Roman" w:cs="Times New Roman"/>
                <w:sz w:val="24"/>
                <w:szCs w:val="24"/>
              </w:rPr>
            </w:pPr>
            <w:r w:rsidRPr="005B2019">
              <w:rPr>
                <w:rFonts w:ascii="Times New Roman" w:hAnsi="Times New Roman" w:cs="Times New Roman"/>
                <w:sz w:val="24"/>
                <w:szCs w:val="24"/>
              </w:rPr>
              <w:t xml:space="preserve">b) Zachęcanie podmiotów wierzycielskich do wprowadzenia programów odpracowywania zadłużenia oraz zamiany mieszkań </w:t>
            </w:r>
          </w:p>
        </w:tc>
        <w:tc>
          <w:tcPr>
            <w:tcW w:w="2268" w:type="dxa"/>
            <w:vAlign w:val="center"/>
            <w:hideMark/>
          </w:tcPr>
          <w:p w14:paraId="2111465A" w14:textId="6AE35835" w:rsidR="00A7646E" w:rsidRPr="00F429C7" w:rsidRDefault="00A7646E" w:rsidP="00340F4F">
            <w:pPr>
              <w:rPr>
                <w:rFonts w:ascii="Times New Roman" w:hAnsi="Times New Roman" w:cs="Times New Roman"/>
                <w:sz w:val="24"/>
                <w:szCs w:val="24"/>
              </w:rPr>
            </w:pPr>
            <w:r w:rsidRPr="00F429C7">
              <w:rPr>
                <w:rFonts w:ascii="Times New Roman" w:hAnsi="Times New Roman" w:cs="Times New Roman"/>
                <w:sz w:val="24"/>
                <w:szCs w:val="24"/>
              </w:rPr>
              <w:t>Liczba</w:t>
            </w:r>
            <w:r>
              <w:rPr>
                <w:rFonts w:ascii="Times New Roman" w:hAnsi="Times New Roman" w:cs="Times New Roman"/>
                <w:sz w:val="24"/>
                <w:szCs w:val="24"/>
              </w:rPr>
              <w:t xml:space="preserve"> nowych</w:t>
            </w:r>
            <w:r w:rsidRPr="00F429C7">
              <w:rPr>
                <w:rFonts w:ascii="Times New Roman" w:hAnsi="Times New Roman" w:cs="Times New Roman"/>
                <w:sz w:val="24"/>
                <w:szCs w:val="24"/>
              </w:rPr>
              <w:t xml:space="preserve"> zaangażowanych podmiotów</w:t>
            </w:r>
            <w:r>
              <w:rPr>
                <w:rFonts w:ascii="Times New Roman" w:hAnsi="Times New Roman" w:cs="Times New Roman"/>
                <w:sz w:val="24"/>
                <w:szCs w:val="24"/>
              </w:rPr>
              <w:t xml:space="preserve"> – </w:t>
            </w:r>
            <w:r w:rsidRPr="00F429C7">
              <w:rPr>
                <w:rFonts w:ascii="Times New Roman" w:hAnsi="Times New Roman" w:cs="Times New Roman"/>
                <w:sz w:val="24"/>
                <w:szCs w:val="24"/>
              </w:rPr>
              <w:t>wierzycieli</w:t>
            </w:r>
            <w:r>
              <w:rPr>
                <w:rFonts w:ascii="Times New Roman" w:hAnsi="Times New Roman" w:cs="Times New Roman"/>
                <w:sz w:val="24"/>
                <w:szCs w:val="24"/>
              </w:rPr>
              <w:t xml:space="preserve"> czynszowych</w:t>
            </w:r>
            <w:r w:rsidRPr="00F429C7">
              <w:rPr>
                <w:rFonts w:ascii="Times New Roman" w:hAnsi="Times New Roman" w:cs="Times New Roman"/>
                <w:sz w:val="24"/>
                <w:szCs w:val="24"/>
              </w:rPr>
              <w:t xml:space="preserve"> w stałą współpracę z MOPR na rzecz pomocy osob</w:t>
            </w:r>
            <w:r>
              <w:rPr>
                <w:rFonts w:ascii="Times New Roman" w:hAnsi="Times New Roman" w:cs="Times New Roman"/>
                <w:sz w:val="24"/>
                <w:szCs w:val="24"/>
              </w:rPr>
              <w:t xml:space="preserve">om </w:t>
            </w:r>
            <w:r w:rsidRPr="00F429C7">
              <w:rPr>
                <w:rFonts w:ascii="Times New Roman" w:hAnsi="Times New Roman" w:cs="Times New Roman"/>
                <w:sz w:val="24"/>
                <w:szCs w:val="24"/>
              </w:rPr>
              <w:t>zagrożonym eksmisją</w:t>
            </w:r>
          </w:p>
        </w:tc>
        <w:tc>
          <w:tcPr>
            <w:tcW w:w="2268" w:type="dxa"/>
            <w:vAlign w:val="center"/>
            <w:hideMark/>
          </w:tcPr>
          <w:p w14:paraId="2EC4BC85" w14:textId="704CCFAE" w:rsidR="00A7646E" w:rsidRPr="00F429C7" w:rsidRDefault="00A7646E" w:rsidP="00340F4F">
            <w:pPr>
              <w:jc w:val="center"/>
              <w:rPr>
                <w:rFonts w:ascii="Times New Roman" w:hAnsi="Times New Roman" w:cs="Times New Roman"/>
                <w:sz w:val="24"/>
                <w:szCs w:val="24"/>
              </w:rPr>
            </w:pPr>
            <w:r>
              <w:rPr>
                <w:rFonts w:ascii="Times New Roman" w:hAnsi="Times New Roman" w:cs="Times New Roman"/>
                <w:sz w:val="24"/>
                <w:szCs w:val="24"/>
              </w:rPr>
              <w:t>18 nowych podmiotów zaangażowane we współpracę z MOPR</w:t>
            </w:r>
          </w:p>
        </w:tc>
        <w:tc>
          <w:tcPr>
            <w:tcW w:w="1559" w:type="dxa"/>
            <w:vMerge/>
            <w:vAlign w:val="center"/>
            <w:hideMark/>
          </w:tcPr>
          <w:p w14:paraId="0B34BF25" w14:textId="77777777" w:rsidR="00A7646E" w:rsidRPr="00F429C7" w:rsidRDefault="00A7646E" w:rsidP="00340F4F">
            <w:pPr>
              <w:rPr>
                <w:rFonts w:ascii="Times New Roman" w:hAnsi="Times New Roman" w:cs="Times New Roman"/>
                <w:sz w:val="24"/>
                <w:szCs w:val="24"/>
              </w:rPr>
            </w:pPr>
          </w:p>
        </w:tc>
        <w:tc>
          <w:tcPr>
            <w:tcW w:w="1418" w:type="dxa"/>
            <w:vMerge/>
            <w:hideMark/>
          </w:tcPr>
          <w:p w14:paraId="01959496" w14:textId="77777777" w:rsidR="00A7646E" w:rsidRPr="00F429C7" w:rsidRDefault="00A7646E" w:rsidP="00340F4F">
            <w:pPr>
              <w:rPr>
                <w:rFonts w:ascii="Times New Roman" w:hAnsi="Times New Roman" w:cs="Times New Roman"/>
                <w:sz w:val="24"/>
                <w:szCs w:val="24"/>
              </w:rPr>
            </w:pPr>
          </w:p>
        </w:tc>
      </w:tr>
      <w:tr w:rsidR="00A7646E" w:rsidRPr="000E37F4" w14:paraId="76EACF75" w14:textId="77777777" w:rsidTr="00680302">
        <w:trPr>
          <w:trHeight w:val="1978"/>
        </w:trPr>
        <w:tc>
          <w:tcPr>
            <w:tcW w:w="2269" w:type="dxa"/>
            <w:vMerge w:val="restart"/>
            <w:vAlign w:val="center"/>
            <w:hideMark/>
          </w:tcPr>
          <w:p w14:paraId="453A8CD9" w14:textId="26933D5A" w:rsidR="00A7646E" w:rsidRPr="00F429C7" w:rsidRDefault="00A7646E" w:rsidP="00A37DC5">
            <w:pPr>
              <w:rPr>
                <w:rFonts w:ascii="Times New Roman" w:hAnsi="Times New Roman" w:cs="Times New Roman"/>
                <w:sz w:val="24"/>
                <w:szCs w:val="24"/>
              </w:rPr>
            </w:pPr>
            <w:r w:rsidRPr="00F429C7">
              <w:rPr>
                <w:rFonts w:ascii="Times New Roman" w:hAnsi="Times New Roman" w:cs="Times New Roman"/>
                <w:sz w:val="24"/>
                <w:szCs w:val="24"/>
              </w:rPr>
              <w:lastRenderedPageBreak/>
              <w:t xml:space="preserve">1.2 Rozwój oferty wsparcia </w:t>
            </w:r>
            <w:r w:rsidR="00573521">
              <w:rPr>
                <w:rFonts w:ascii="Times New Roman" w:hAnsi="Times New Roman" w:cs="Times New Roman"/>
                <w:sz w:val="24"/>
                <w:szCs w:val="24"/>
              </w:rPr>
              <w:t>dla osób zagrożonych eksmisją i </w:t>
            </w:r>
            <w:r w:rsidRPr="00F429C7">
              <w:rPr>
                <w:rFonts w:ascii="Times New Roman" w:hAnsi="Times New Roman" w:cs="Times New Roman"/>
                <w:sz w:val="24"/>
                <w:szCs w:val="24"/>
              </w:rPr>
              <w:t>eksmitowanych</w:t>
            </w:r>
          </w:p>
        </w:tc>
        <w:tc>
          <w:tcPr>
            <w:tcW w:w="2409" w:type="dxa"/>
            <w:vAlign w:val="center"/>
            <w:hideMark/>
          </w:tcPr>
          <w:p w14:paraId="723A448F" w14:textId="79A56FA5" w:rsidR="00A7646E" w:rsidRPr="00F429C7" w:rsidRDefault="00A7646E" w:rsidP="00A37DC5">
            <w:pPr>
              <w:rPr>
                <w:rFonts w:ascii="Times New Roman" w:hAnsi="Times New Roman" w:cs="Times New Roman"/>
                <w:sz w:val="24"/>
                <w:szCs w:val="24"/>
              </w:rPr>
            </w:pPr>
            <w:r w:rsidRPr="00F429C7">
              <w:rPr>
                <w:rFonts w:ascii="Times New Roman" w:hAnsi="Times New Roman" w:cs="Times New Roman"/>
                <w:sz w:val="24"/>
                <w:szCs w:val="24"/>
              </w:rPr>
              <w:t>1.2.3 Realizacja innowacyjnych rozwiązań w zakresie wsparcia osób zadłużonych</w:t>
            </w:r>
          </w:p>
        </w:tc>
        <w:tc>
          <w:tcPr>
            <w:tcW w:w="3544" w:type="dxa"/>
            <w:vAlign w:val="center"/>
            <w:hideMark/>
          </w:tcPr>
          <w:p w14:paraId="40651916" w14:textId="63BBB37F" w:rsidR="00A7646E" w:rsidRPr="00F429C7" w:rsidRDefault="00A7646E" w:rsidP="00A37DC5">
            <w:pPr>
              <w:rPr>
                <w:rFonts w:ascii="Times New Roman" w:hAnsi="Times New Roman" w:cs="Times New Roman"/>
                <w:sz w:val="24"/>
                <w:szCs w:val="24"/>
              </w:rPr>
            </w:pPr>
            <w:r>
              <w:rPr>
                <w:rFonts w:ascii="Times New Roman" w:hAnsi="Times New Roman" w:cs="Times New Roman"/>
                <w:sz w:val="24"/>
                <w:szCs w:val="24"/>
              </w:rPr>
              <w:t>Testowanie</w:t>
            </w:r>
            <w:r w:rsidRPr="00F429C7">
              <w:rPr>
                <w:rFonts w:ascii="Times New Roman" w:hAnsi="Times New Roman" w:cs="Times New Roman"/>
                <w:sz w:val="24"/>
                <w:szCs w:val="24"/>
              </w:rPr>
              <w:t xml:space="preserve"> modelu obligacji społecznych zakładającego wsparcie dla osób z zadłużeniem czynszowym</w:t>
            </w:r>
          </w:p>
        </w:tc>
        <w:tc>
          <w:tcPr>
            <w:tcW w:w="2268" w:type="dxa"/>
            <w:vAlign w:val="center"/>
            <w:hideMark/>
          </w:tcPr>
          <w:p w14:paraId="018033A4" w14:textId="464BDE30" w:rsidR="00A7646E" w:rsidRPr="00F429C7" w:rsidRDefault="00A7646E" w:rsidP="00A37DC5">
            <w:pPr>
              <w:rPr>
                <w:rFonts w:ascii="Times New Roman" w:hAnsi="Times New Roman" w:cs="Times New Roman"/>
                <w:sz w:val="24"/>
                <w:szCs w:val="24"/>
              </w:rPr>
            </w:pPr>
            <w:r w:rsidRPr="00F429C7">
              <w:rPr>
                <w:rFonts w:ascii="Times New Roman" w:hAnsi="Times New Roman" w:cs="Times New Roman"/>
                <w:sz w:val="24"/>
                <w:szCs w:val="24"/>
              </w:rPr>
              <w:t>Model obligacji społecznych zakładając</w:t>
            </w:r>
            <w:r>
              <w:rPr>
                <w:rFonts w:ascii="Times New Roman" w:hAnsi="Times New Roman" w:cs="Times New Roman"/>
                <w:sz w:val="24"/>
                <w:szCs w:val="24"/>
              </w:rPr>
              <w:t>y</w:t>
            </w:r>
            <w:r w:rsidR="00573521">
              <w:rPr>
                <w:rFonts w:ascii="Times New Roman" w:hAnsi="Times New Roman" w:cs="Times New Roman"/>
                <w:sz w:val="24"/>
                <w:szCs w:val="24"/>
              </w:rPr>
              <w:t xml:space="preserve"> wsparcie dla osób z </w:t>
            </w:r>
            <w:r w:rsidRPr="00F429C7">
              <w:rPr>
                <w:rFonts w:ascii="Times New Roman" w:hAnsi="Times New Roman" w:cs="Times New Roman"/>
                <w:sz w:val="24"/>
                <w:szCs w:val="24"/>
              </w:rPr>
              <w:t>zadłużeniem czynszowym</w:t>
            </w:r>
          </w:p>
        </w:tc>
        <w:tc>
          <w:tcPr>
            <w:tcW w:w="2268" w:type="dxa"/>
            <w:vAlign w:val="center"/>
            <w:hideMark/>
          </w:tcPr>
          <w:p w14:paraId="2E49DB78" w14:textId="77777777" w:rsidR="00A7646E" w:rsidRPr="00F429C7" w:rsidRDefault="00A7646E" w:rsidP="00A37DC5">
            <w:pPr>
              <w:jc w:val="center"/>
              <w:rPr>
                <w:rFonts w:ascii="Times New Roman" w:hAnsi="Times New Roman" w:cs="Times New Roman"/>
                <w:sz w:val="24"/>
                <w:szCs w:val="24"/>
              </w:rPr>
            </w:pPr>
            <w:r w:rsidRPr="00F429C7">
              <w:rPr>
                <w:rFonts w:ascii="Times New Roman" w:hAnsi="Times New Roman" w:cs="Times New Roman"/>
                <w:sz w:val="24"/>
                <w:szCs w:val="24"/>
              </w:rPr>
              <w:t>1</w:t>
            </w:r>
          </w:p>
        </w:tc>
        <w:tc>
          <w:tcPr>
            <w:tcW w:w="1559" w:type="dxa"/>
            <w:vMerge w:val="restart"/>
            <w:vAlign w:val="center"/>
            <w:hideMark/>
          </w:tcPr>
          <w:p w14:paraId="4895C1CC" w14:textId="401E3000" w:rsidR="00A7646E" w:rsidRPr="00F429C7" w:rsidRDefault="00A7646E" w:rsidP="00A37DC5">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418" w:type="dxa"/>
            <w:vMerge w:val="restart"/>
            <w:vAlign w:val="center"/>
            <w:hideMark/>
          </w:tcPr>
          <w:p w14:paraId="34388248" w14:textId="58ECC893" w:rsidR="00A7646E" w:rsidRPr="00F429C7" w:rsidRDefault="00A7646E" w:rsidP="00A37DC5">
            <w:pPr>
              <w:jc w:val="center"/>
              <w:rPr>
                <w:rFonts w:ascii="Times New Roman" w:hAnsi="Times New Roman" w:cs="Times New Roman"/>
                <w:sz w:val="24"/>
                <w:szCs w:val="24"/>
              </w:rPr>
            </w:pPr>
            <w:r>
              <w:rPr>
                <w:rFonts w:ascii="Times New Roman" w:hAnsi="Times New Roman" w:cs="Times New Roman"/>
                <w:sz w:val="24"/>
                <w:szCs w:val="24"/>
              </w:rPr>
              <w:t>NGO</w:t>
            </w:r>
            <w:r w:rsidRPr="00F429C7">
              <w:rPr>
                <w:rFonts w:ascii="Times New Roman" w:hAnsi="Times New Roman" w:cs="Times New Roman"/>
                <w:sz w:val="24"/>
                <w:szCs w:val="24"/>
              </w:rPr>
              <w:t>, GZNK, spółdzielnie mieszkaniowe, wspólnoty mieszkaniowe</w:t>
            </w:r>
          </w:p>
        </w:tc>
      </w:tr>
      <w:tr w:rsidR="00A7646E" w:rsidRPr="000E37F4" w14:paraId="56402DF5" w14:textId="77777777" w:rsidTr="00680302">
        <w:trPr>
          <w:trHeight w:val="3258"/>
        </w:trPr>
        <w:tc>
          <w:tcPr>
            <w:tcW w:w="2269" w:type="dxa"/>
            <w:vMerge/>
            <w:vAlign w:val="center"/>
            <w:hideMark/>
          </w:tcPr>
          <w:p w14:paraId="2925AA66" w14:textId="77777777" w:rsidR="00A7646E" w:rsidRPr="00F429C7" w:rsidRDefault="00A7646E" w:rsidP="00A37DC5">
            <w:pPr>
              <w:rPr>
                <w:rFonts w:ascii="Times New Roman" w:hAnsi="Times New Roman" w:cs="Times New Roman"/>
                <w:sz w:val="24"/>
                <w:szCs w:val="24"/>
              </w:rPr>
            </w:pPr>
          </w:p>
        </w:tc>
        <w:tc>
          <w:tcPr>
            <w:tcW w:w="2409" w:type="dxa"/>
            <w:vAlign w:val="center"/>
            <w:hideMark/>
          </w:tcPr>
          <w:p w14:paraId="2506DE4D" w14:textId="54C86338" w:rsidR="00A7646E" w:rsidRPr="00F429C7" w:rsidRDefault="00A7646E" w:rsidP="00A37DC5">
            <w:pPr>
              <w:rPr>
                <w:rFonts w:ascii="Times New Roman" w:hAnsi="Times New Roman" w:cs="Times New Roman"/>
                <w:sz w:val="24"/>
                <w:szCs w:val="24"/>
              </w:rPr>
            </w:pPr>
            <w:r w:rsidRPr="00F429C7">
              <w:rPr>
                <w:rFonts w:ascii="Times New Roman" w:hAnsi="Times New Roman" w:cs="Times New Roman"/>
                <w:sz w:val="24"/>
                <w:szCs w:val="24"/>
              </w:rPr>
              <w:t>1.2.4 Wsparcie dla osób eksmitowanych</w:t>
            </w:r>
          </w:p>
        </w:tc>
        <w:tc>
          <w:tcPr>
            <w:tcW w:w="3544" w:type="dxa"/>
            <w:vAlign w:val="center"/>
            <w:hideMark/>
          </w:tcPr>
          <w:p w14:paraId="138B023F" w14:textId="0F2D8E46" w:rsidR="00A7646E" w:rsidRPr="00F429C7" w:rsidRDefault="00A7646E" w:rsidP="00A37DC5">
            <w:pPr>
              <w:rPr>
                <w:rFonts w:ascii="Times New Roman" w:hAnsi="Times New Roman" w:cs="Times New Roman"/>
                <w:sz w:val="24"/>
                <w:szCs w:val="24"/>
              </w:rPr>
            </w:pPr>
            <w:r>
              <w:rPr>
                <w:rFonts w:ascii="Times New Roman" w:hAnsi="Times New Roman" w:cs="Times New Roman"/>
                <w:sz w:val="24"/>
                <w:szCs w:val="24"/>
              </w:rPr>
              <w:t xml:space="preserve">Zapewnienie dostępu do </w:t>
            </w:r>
            <w:r w:rsidRPr="00F429C7">
              <w:rPr>
                <w:rFonts w:ascii="Times New Roman" w:hAnsi="Times New Roman" w:cs="Times New Roman"/>
                <w:sz w:val="24"/>
                <w:szCs w:val="24"/>
              </w:rPr>
              <w:t>Centrum Treningu Umiejętności Społecznych dla eksmitowanych dłużników</w:t>
            </w:r>
          </w:p>
        </w:tc>
        <w:tc>
          <w:tcPr>
            <w:tcW w:w="2268" w:type="dxa"/>
            <w:vAlign w:val="center"/>
            <w:hideMark/>
          </w:tcPr>
          <w:p w14:paraId="56E1EF4C" w14:textId="6A26FB31" w:rsidR="00A7646E" w:rsidRPr="00573521" w:rsidRDefault="00A7646E" w:rsidP="00A37DC5">
            <w:pPr>
              <w:rPr>
                <w:rFonts w:ascii="Times New Roman" w:hAnsi="Times New Roman" w:cs="Times New Roman"/>
                <w:sz w:val="24"/>
                <w:szCs w:val="24"/>
              </w:rPr>
            </w:pPr>
            <w:r w:rsidRPr="00573521">
              <w:rPr>
                <w:rFonts w:ascii="Times New Roman" w:hAnsi="Times New Roman" w:cs="Times New Roman"/>
                <w:sz w:val="24"/>
                <w:szCs w:val="24"/>
              </w:rPr>
              <w:t xml:space="preserve">Liczba uczestników CTUS, którzy </w:t>
            </w:r>
            <w:r w:rsidR="005B2019">
              <w:rPr>
                <w:rFonts w:ascii="Times New Roman" w:hAnsi="Times New Roman" w:cs="Times New Roman"/>
                <w:sz w:val="24"/>
                <w:szCs w:val="24"/>
              </w:rPr>
              <w:t xml:space="preserve">otrzymali </w:t>
            </w:r>
            <w:r w:rsidR="006316C0" w:rsidRPr="00573521">
              <w:rPr>
                <w:rFonts w:ascii="Times New Roman" w:hAnsi="Times New Roman" w:cs="Times New Roman"/>
                <w:sz w:val="24"/>
                <w:szCs w:val="24"/>
              </w:rPr>
              <w:t>mieszka</w:t>
            </w:r>
            <w:r w:rsidR="005B2019">
              <w:rPr>
                <w:rFonts w:ascii="Times New Roman" w:hAnsi="Times New Roman" w:cs="Times New Roman"/>
                <w:sz w:val="24"/>
                <w:szCs w:val="24"/>
              </w:rPr>
              <w:t>nie</w:t>
            </w:r>
            <w:r w:rsidR="006316C0" w:rsidRPr="00573521">
              <w:rPr>
                <w:rFonts w:ascii="Times New Roman" w:hAnsi="Times New Roman" w:cs="Times New Roman"/>
                <w:sz w:val="24"/>
                <w:szCs w:val="24"/>
              </w:rPr>
              <w:t xml:space="preserve"> z zasobów miasta </w:t>
            </w:r>
          </w:p>
        </w:tc>
        <w:tc>
          <w:tcPr>
            <w:tcW w:w="2268" w:type="dxa"/>
            <w:vAlign w:val="center"/>
            <w:hideMark/>
          </w:tcPr>
          <w:p w14:paraId="34A60A3B" w14:textId="6A6123DD" w:rsidR="00A7646E" w:rsidRPr="00573521" w:rsidRDefault="00A7646E" w:rsidP="00A37DC5">
            <w:pPr>
              <w:jc w:val="center"/>
              <w:rPr>
                <w:rFonts w:ascii="Times New Roman" w:hAnsi="Times New Roman" w:cs="Times New Roman"/>
                <w:sz w:val="24"/>
                <w:szCs w:val="24"/>
              </w:rPr>
            </w:pPr>
            <w:r w:rsidRPr="00573521">
              <w:rPr>
                <w:rFonts w:ascii="Times New Roman" w:hAnsi="Times New Roman" w:cs="Times New Roman"/>
                <w:sz w:val="24"/>
                <w:szCs w:val="24"/>
              </w:rPr>
              <w:t>min.1</w:t>
            </w:r>
            <w:r w:rsidR="006316C0" w:rsidRPr="00573521">
              <w:rPr>
                <w:rFonts w:ascii="Times New Roman" w:hAnsi="Times New Roman" w:cs="Times New Roman"/>
                <w:sz w:val="24"/>
                <w:szCs w:val="24"/>
              </w:rPr>
              <w:t>0</w:t>
            </w:r>
            <w:r w:rsidRPr="00573521">
              <w:rPr>
                <w:rFonts w:ascii="Times New Roman" w:hAnsi="Times New Roman" w:cs="Times New Roman"/>
                <w:sz w:val="24"/>
                <w:szCs w:val="24"/>
              </w:rPr>
              <w:t xml:space="preserve"> osób/rodzin rocznie</w:t>
            </w:r>
          </w:p>
        </w:tc>
        <w:tc>
          <w:tcPr>
            <w:tcW w:w="1559" w:type="dxa"/>
            <w:vMerge/>
            <w:hideMark/>
          </w:tcPr>
          <w:p w14:paraId="0A55093F" w14:textId="77777777" w:rsidR="00A7646E" w:rsidRPr="00F429C7" w:rsidRDefault="00A7646E" w:rsidP="00A37DC5">
            <w:pPr>
              <w:rPr>
                <w:rFonts w:ascii="Times New Roman" w:hAnsi="Times New Roman" w:cs="Times New Roman"/>
                <w:sz w:val="24"/>
                <w:szCs w:val="24"/>
              </w:rPr>
            </w:pPr>
          </w:p>
        </w:tc>
        <w:tc>
          <w:tcPr>
            <w:tcW w:w="1418" w:type="dxa"/>
            <w:vMerge/>
            <w:hideMark/>
          </w:tcPr>
          <w:p w14:paraId="7B506503" w14:textId="77777777" w:rsidR="00A7646E" w:rsidRPr="00F429C7" w:rsidRDefault="00A7646E" w:rsidP="00A37DC5">
            <w:pPr>
              <w:rPr>
                <w:rFonts w:ascii="Times New Roman" w:hAnsi="Times New Roman" w:cs="Times New Roman"/>
                <w:sz w:val="24"/>
                <w:szCs w:val="24"/>
              </w:rPr>
            </w:pPr>
          </w:p>
        </w:tc>
      </w:tr>
      <w:tr w:rsidR="00F63C3F" w:rsidRPr="000E37F4" w14:paraId="63611EEF" w14:textId="77777777" w:rsidTr="00680302">
        <w:trPr>
          <w:trHeight w:val="2673"/>
        </w:trPr>
        <w:tc>
          <w:tcPr>
            <w:tcW w:w="2269" w:type="dxa"/>
            <w:vMerge w:val="restart"/>
            <w:vAlign w:val="center"/>
            <w:hideMark/>
          </w:tcPr>
          <w:p w14:paraId="772FF23B" w14:textId="1E735187" w:rsidR="00F63C3F" w:rsidRPr="00F429C7" w:rsidRDefault="00F63C3F" w:rsidP="00A37DC5">
            <w:pPr>
              <w:rPr>
                <w:rFonts w:ascii="Times New Roman" w:hAnsi="Times New Roman" w:cs="Times New Roman"/>
                <w:sz w:val="24"/>
                <w:szCs w:val="24"/>
              </w:rPr>
            </w:pPr>
            <w:r w:rsidRPr="00F429C7">
              <w:rPr>
                <w:rFonts w:ascii="Times New Roman" w:hAnsi="Times New Roman" w:cs="Times New Roman"/>
                <w:sz w:val="24"/>
                <w:szCs w:val="24"/>
              </w:rPr>
              <w:lastRenderedPageBreak/>
              <w:t>1.3 Tworzenie warunkó</w:t>
            </w:r>
            <w:r w:rsidR="00E37DDF">
              <w:rPr>
                <w:rFonts w:ascii="Times New Roman" w:hAnsi="Times New Roman" w:cs="Times New Roman"/>
                <w:sz w:val="24"/>
                <w:szCs w:val="24"/>
              </w:rPr>
              <w:t>w zapobiegających bezdomności w </w:t>
            </w:r>
            <w:r w:rsidRPr="00F429C7">
              <w:rPr>
                <w:rFonts w:ascii="Times New Roman" w:hAnsi="Times New Roman" w:cs="Times New Roman"/>
                <w:sz w:val="24"/>
                <w:szCs w:val="24"/>
              </w:rPr>
              <w:t>różnych grupach społecznych zagrożonych wykluczeniem mieszkaniowym</w:t>
            </w:r>
          </w:p>
        </w:tc>
        <w:tc>
          <w:tcPr>
            <w:tcW w:w="2409" w:type="dxa"/>
            <w:vAlign w:val="center"/>
            <w:hideMark/>
          </w:tcPr>
          <w:p w14:paraId="056CC6A9" w14:textId="490B6256" w:rsidR="00F63C3F" w:rsidRPr="00066A67" w:rsidRDefault="00F63C3F" w:rsidP="00A37DC5">
            <w:pPr>
              <w:rPr>
                <w:rFonts w:ascii="Times New Roman" w:hAnsi="Times New Roman" w:cs="Times New Roman"/>
                <w:sz w:val="24"/>
                <w:szCs w:val="24"/>
              </w:rPr>
            </w:pPr>
            <w:r w:rsidRPr="00066A67">
              <w:rPr>
                <w:rFonts w:ascii="Times New Roman" w:hAnsi="Times New Roman" w:cs="Times New Roman"/>
                <w:sz w:val="24"/>
                <w:szCs w:val="24"/>
              </w:rPr>
              <w:t xml:space="preserve">1.3.1 Wsparcie imigrantów zagrożonych bezdomnością </w:t>
            </w:r>
          </w:p>
        </w:tc>
        <w:tc>
          <w:tcPr>
            <w:tcW w:w="3544" w:type="dxa"/>
            <w:vAlign w:val="center"/>
            <w:hideMark/>
          </w:tcPr>
          <w:p w14:paraId="390DF35F" w14:textId="2C999C5C" w:rsidR="00496831" w:rsidRPr="005B2019" w:rsidRDefault="002E1119" w:rsidP="006316C0">
            <w:pPr>
              <w:tabs>
                <w:tab w:val="left" w:pos="179"/>
              </w:tabs>
              <w:rPr>
                <w:rFonts w:ascii="Times New Roman" w:hAnsi="Times New Roman" w:cs="Times New Roman"/>
                <w:sz w:val="24"/>
                <w:szCs w:val="24"/>
              </w:rPr>
            </w:pPr>
            <w:r w:rsidRPr="005B2019">
              <w:rPr>
                <w:rFonts w:ascii="Times New Roman" w:hAnsi="Times New Roman" w:cs="Times New Roman"/>
                <w:sz w:val="24"/>
                <w:szCs w:val="24"/>
              </w:rPr>
              <w:t>a) Zapewnienie</w:t>
            </w:r>
            <w:r w:rsidR="00F63C3F" w:rsidRPr="005B2019">
              <w:rPr>
                <w:rFonts w:ascii="Times New Roman" w:hAnsi="Times New Roman" w:cs="Times New Roman"/>
                <w:sz w:val="24"/>
                <w:szCs w:val="24"/>
              </w:rPr>
              <w:t xml:space="preserve"> </w:t>
            </w:r>
            <w:r w:rsidR="006316C0" w:rsidRPr="005B2019">
              <w:rPr>
                <w:rFonts w:ascii="Times New Roman" w:hAnsi="Times New Roman" w:cs="Times New Roman"/>
                <w:sz w:val="24"/>
                <w:szCs w:val="24"/>
              </w:rPr>
              <w:t xml:space="preserve">miejsc krótkoterminowego pobytu dla cudzoziemców </w:t>
            </w:r>
            <w:r w:rsidR="005B2019" w:rsidRPr="005B2019">
              <w:rPr>
                <w:rFonts w:ascii="Times New Roman" w:hAnsi="Times New Roman" w:cs="Times New Roman"/>
                <w:sz w:val="24"/>
                <w:szCs w:val="24"/>
              </w:rPr>
              <w:t xml:space="preserve">będących w kryzysie mieszkaniowym </w:t>
            </w:r>
            <w:r w:rsidR="006316C0" w:rsidRPr="005B2019">
              <w:rPr>
                <w:rFonts w:ascii="Times New Roman" w:hAnsi="Times New Roman" w:cs="Times New Roman"/>
                <w:sz w:val="24"/>
                <w:szCs w:val="24"/>
              </w:rPr>
              <w:t xml:space="preserve">niekwalifikujących się do świadczeń z pomocy społecznej </w:t>
            </w:r>
            <w:r w:rsidR="006316C0" w:rsidRPr="005B2019">
              <w:rPr>
                <w:rFonts w:ascii="Times New Roman" w:hAnsi="Times New Roman" w:cs="Times New Roman"/>
                <w:sz w:val="24"/>
                <w:szCs w:val="24"/>
              </w:rPr>
              <w:br/>
            </w:r>
            <w:r w:rsidR="00496831" w:rsidRPr="005B2019">
              <w:rPr>
                <w:rFonts w:ascii="Times New Roman" w:hAnsi="Times New Roman" w:cs="Times New Roman"/>
                <w:sz w:val="24"/>
                <w:szCs w:val="24"/>
              </w:rPr>
              <w:t>b) Udzielanie</w:t>
            </w:r>
            <w:r w:rsidR="006316C0" w:rsidRPr="005B2019">
              <w:rPr>
                <w:rFonts w:ascii="Times New Roman" w:hAnsi="Times New Roman" w:cs="Times New Roman"/>
                <w:sz w:val="24"/>
                <w:szCs w:val="24"/>
              </w:rPr>
              <w:t xml:space="preserve"> wsparcia specjalistycznego</w:t>
            </w:r>
            <w:r w:rsidR="00496831" w:rsidRPr="005B2019">
              <w:rPr>
                <w:rFonts w:ascii="Times New Roman" w:hAnsi="Times New Roman" w:cs="Times New Roman"/>
                <w:sz w:val="24"/>
                <w:szCs w:val="24"/>
              </w:rPr>
              <w:t xml:space="preserve"> </w:t>
            </w:r>
            <w:r w:rsidR="006316C0" w:rsidRPr="005B2019">
              <w:rPr>
                <w:rFonts w:ascii="Times New Roman" w:hAnsi="Times New Roman" w:cs="Times New Roman"/>
                <w:sz w:val="24"/>
                <w:szCs w:val="24"/>
              </w:rPr>
              <w:t xml:space="preserve">dla imigrantów zagrożonych bezdomnością </w:t>
            </w:r>
          </w:p>
        </w:tc>
        <w:tc>
          <w:tcPr>
            <w:tcW w:w="2268" w:type="dxa"/>
            <w:vAlign w:val="center"/>
            <w:hideMark/>
          </w:tcPr>
          <w:p w14:paraId="673E6345" w14:textId="0BA5D5EF" w:rsidR="00F63C3F" w:rsidRPr="005B2019" w:rsidRDefault="00F63C3F" w:rsidP="00A37DC5">
            <w:pPr>
              <w:rPr>
                <w:rFonts w:ascii="Times New Roman" w:hAnsi="Times New Roman" w:cs="Times New Roman"/>
                <w:sz w:val="24"/>
                <w:szCs w:val="24"/>
              </w:rPr>
            </w:pPr>
            <w:r w:rsidRPr="005B2019">
              <w:rPr>
                <w:rFonts w:ascii="Times New Roman" w:hAnsi="Times New Roman" w:cs="Times New Roman"/>
                <w:sz w:val="24"/>
                <w:szCs w:val="24"/>
              </w:rPr>
              <w:t>Liczba miejsc</w:t>
            </w:r>
            <w:r w:rsidR="00496831" w:rsidRPr="005B2019">
              <w:rPr>
                <w:rFonts w:ascii="Times New Roman" w:hAnsi="Times New Roman" w:cs="Times New Roman"/>
                <w:sz w:val="24"/>
                <w:szCs w:val="24"/>
              </w:rPr>
              <w:t xml:space="preserve"> wsparcia </w:t>
            </w:r>
            <w:r w:rsidR="005145CC" w:rsidRPr="005B2019">
              <w:rPr>
                <w:rFonts w:ascii="Times New Roman" w:hAnsi="Times New Roman" w:cs="Times New Roman"/>
                <w:sz w:val="24"/>
                <w:szCs w:val="24"/>
              </w:rPr>
              <w:t>krótkoterminowego</w:t>
            </w:r>
            <w:r w:rsidRPr="005B2019">
              <w:rPr>
                <w:rFonts w:ascii="Times New Roman" w:hAnsi="Times New Roman" w:cs="Times New Roman"/>
                <w:sz w:val="24"/>
                <w:szCs w:val="24"/>
              </w:rPr>
              <w:t xml:space="preserve"> dla imigrantów</w:t>
            </w:r>
          </w:p>
        </w:tc>
        <w:tc>
          <w:tcPr>
            <w:tcW w:w="2268" w:type="dxa"/>
            <w:vAlign w:val="center"/>
            <w:hideMark/>
          </w:tcPr>
          <w:p w14:paraId="5F732D26" w14:textId="198E503F" w:rsidR="00F63C3F" w:rsidRPr="005B2019" w:rsidRDefault="005145CC" w:rsidP="005145CC">
            <w:pPr>
              <w:jc w:val="center"/>
              <w:rPr>
                <w:rFonts w:ascii="Times New Roman" w:hAnsi="Times New Roman" w:cs="Times New Roman"/>
                <w:sz w:val="24"/>
                <w:szCs w:val="24"/>
              </w:rPr>
            </w:pPr>
            <w:r w:rsidRPr="005B2019">
              <w:rPr>
                <w:rFonts w:ascii="Times New Roman" w:hAnsi="Times New Roman" w:cs="Times New Roman"/>
                <w:sz w:val="24"/>
                <w:szCs w:val="24"/>
              </w:rPr>
              <w:t>Wartość bazowa w</w:t>
            </w:r>
            <w:r w:rsidR="005B2019">
              <w:rPr>
                <w:rFonts w:ascii="Times New Roman" w:hAnsi="Times New Roman" w:cs="Times New Roman"/>
                <w:sz w:val="24"/>
                <w:szCs w:val="24"/>
              </w:rPr>
              <w:t> </w:t>
            </w:r>
            <w:r w:rsidRPr="005B2019">
              <w:rPr>
                <w:rFonts w:ascii="Times New Roman" w:hAnsi="Times New Roman" w:cs="Times New Roman"/>
                <w:sz w:val="24"/>
                <w:szCs w:val="24"/>
              </w:rPr>
              <w:t xml:space="preserve">2018r. – </w:t>
            </w:r>
            <w:r w:rsidR="006316C0" w:rsidRPr="005B2019">
              <w:rPr>
                <w:rFonts w:ascii="Times New Roman" w:hAnsi="Times New Roman" w:cs="Times New Roman"/>
                <w:sz w:val="24"/>
                <w:szCs w:val="24"/>
              </w:rPr>
              <w:t>6 miejsc</w:t>
            </w:r>
            <w:r w:rsidR="006316C0" w:rsidRPr="005B2019">
              <w:rPr>
                <w:rFonts w:ascii="Times New Roman" w:hAnsi="Times New Roman" w:cs="Times New Roman"/>
                <w:sz w:val="24"/>
                <w:szCs w:val="24"/>
              </w:rPr>
              <w:br/>
            </w:r>
            <w:r w:rsidRPr="005B2019">
              <w:rPr>
                <w:rFonts w:ascii="Times New Roman" w:hAnsi="Times New Roman" w:cs="Times New Roman"/>
                <w:sz w:val="24"/>
                <w:szCs w:val="24"/>
              </w:rPr>
              <w:t>Z</w:t>
            </w:r>
            <w:r w:rsidR="005B2019">
              <w:rPr>
                <w:rFonts w:ascii="Times New Roman" w:hAnsi="Times New Roman" w:cs="Times New Roman"/>
                <w:sz w:val="24"/>
                <w:szCs w:val="24"/>
              </w:rPr>
              <w:t>akładana wartość w </w:t>
            </w:r>
            <w:r w:rsidR="006316C0" w:rsidRPr="005B2019">
              <w:rPr>
                <w:rFonts w:ascii="Times New Roman" w:hAnsi="Times New Roman" w:cs="Times New Roman"/>
                <w:sz w:val="24"/>
                <w:szCs w:val="24"/>
              </w:rPr>
              <w:t>2023r. – 9 miejsc</w:t>
            </w:r>
          </w:p>
        </w:tc>
        <w:tc>
          <w:tcPr>
            <w:tcW w:w="1559" w:type="dxa"/>
            <w:vMerge w:val="restart"/>
            <w:vAlign w:val="center"/>
            <w:hideMark/>
          </w:tcPr>
          <w:p w14:paraId="410E1E60" w14:textId="77777777" w:rsidR="00F63C3F" w:rsidRPr="00F429C7" w:rsidRDefault="00F63C3F" w:rsidP="00A37DC5">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418" w:type="dxa"/>
            <w:vMerge w:val="restart"/>
            <w:noWrap/>
            <w:vAlign w:val="center"/>
            <w:hideMark/>
          </w:tcPr>
          <w:p w14:paraId="55B03153" w14:textId="0988EDDA" w:rsidR="00F63C3F" w:rsidRPr="00F429C7" w:rsidRDefault="00F63C3F" w:rsidP="00A37DC5">
            <w:pPr>
              <w:jc w:val="center"/>
              <w:rPr>
                <w:rFonts w:ascii="Times New Roman" w:hAnsi="Times New Roman" w:cs="Times New Roman"/>
                <w:sz w:val="24"/>
                <w:szCs w:val="24"/>
              </w:rPr>
            </w:pPr>
            <w:r>
              <w:rPr>
                <w:rFonts w:ascii="Times New Roman" w:hAnsi="Times New Roman" w:cs="Times New Roman"/>
                <w:sz w:val="24"/>
                <w:szCs w:val="24"/>
              </w:rPr>
              <w:t>NGO</w:t>
            </w:r>
          </w:p>
        </w:tc>
      </w:tr>
      <w:tr w:rsidR="00F63C3F" w:rsidRPr="000E37F4" w14:paraId="7C9A0917" w14:textId="77777777" w:rsidTr="00680302">
        <w:trPr>
          <w:trHeight w:val="2086"/>
        </w:trPr>
        <w:tc>
          <w:tcPr>
            <w:tcW w:w="2269" w:type="dxa"/>
            <w:vMerge/>
            <w:vAlign w:val="center"/>
            <w:hideMark/>
          </w:tcPr>
          <w:p w14:paraId="1FEC923D" w14:textId="77777777" w:rsidR="00F63C3F" w:rsidRPr="00F429C7" w:rsidRDefault="00F63C3F" w:rsidP="00A37DC5">
            <w:pPr>
              <w:rPr>
                <w:rFonts w:ascii="Times New Roman" w:hAnsi="Times New Roman" w:cs="Times New Roman"/>
                <w:sz w:val="24"/>
                <w:szCs w:val="24"/>
              </w:rPr>
            </w:pPr>
          </w:p>
        </w:tc>
        <w:tc>
          <w:tcPr>
            <w:tcW w:w="2409" w:type="dxa"/>
            <w:vAlign w:val="center"/>
            <w:hideMark/>
          </w:tcPr>
          <w:p w14:paraId="51B2F8B7" w14:textId="1CF5D82F" w:rsidR="00F63C3F" w:rsidRPr="005B2019" w:rsidRDefault="00F63C3F" w:rsidP="00A37DC5">
            <w:pPr>
              <w:rPr>
                <w:rFonts w:ascii="Times New Roman" w:hAnsi="Times New Roman" w:cs="Times New Roman"/>
                <w:sz w:val="24"/>
                <w:szCs w:val="24"/>
              </w:rPr>
            </w:pPr>
            <w:r w:rsidRPr="005B2019">
              <w:rPr>
                <w:rFonts w:ascii="Times New Roman" w:hAnsi="Times New Roman" w:cs="Times New Roman"/>
                <w:sz w:val="24"/>
                <w:szCs w:val="24"/>
              </w:rPr>
              <w:t>1.3.2 Wsparcie osób/rodzin doświadczających przemoc</w:t>
            </w:r>
            <w:r w:rsidR="00B547D9" w:rsidRPr="005B2019">
              <w:rPr>
                <w:rFonts w:ascii="Times New Roman" w:hAnsi="Times New Roman" w:cs="Times New Roman"/>
                <w:sz w:val="24"/>
                <w:szCs w:val="24"/>
              </w:rPr>
              <w:t>y zagrożonych bezdomnością</w:t>
            </w:r>
          </w:p>
        </w:tc>
        <w:tc>
          <w:tcPr>
            <w:tcW w:w="3544" w:type="dxa"/>
            <w:vAlign w:val="center"/>
            <w:hideMark/>
          </w:tcPr>
          <w:p w14:paraId="59FC540E" w14:textId="74F13591" w:rsidR="00496831" w:rsidRPr="005B2019" w:rsidRDefault="00F63C3F" w:rsidP="00066A67">
            <w:pPr>
              <w:pStyle w:val="Akapitzlist"/>
              <w:tabs>
                <w:tab w:val="left" w:pos="320"/>
              </w:tabs>
              <w:ind w:left="0"/>
              <w:rPr>
                <w:rFonts w:ascii="Times New Roman" w:hAnsi="Times New Roman" w:cs="Times New Roman"/>
                <w:sz w:val="24"/>
                <w:szCs w:val="24"/>
              </w:rPr>
            </w:pPr>
            <w:r w:rsidRPr="005B2019">
              <w:rPr>
                <w:rFonts w:ascii="Times New Roman" w:hAnsi="Times New Roman" w:cs="Times New Roman"/>
                <w:sz w:val="24"/>
                <w:szCs w:val="24"/>
              </w:rPr>
              <w:t>Zapewnienie dostępu do miejsc/mieszkań dla osób/ro</w:t>
            </w:r>
            <w:r w:rsidR="00B547D9" w:rsidRPr="005B2019">
              <w:rPr>
                <w:rFonts w:ascii="Times New Roman" w:hAnsi="Times New Roman" w:cs="Times New Roman"/>
                <w:sz w:val="24"/>
                <w:szCs w:val="24"/>
              </w:rPr>
              <w:t>dzin doświadczających przemocy</w:t>
            </w:r>
          </w:p>
        </w:tc>
        <w:tc>
          <w:tcPr>
            <w:tcW w:w="2268" w:type="dxa"/>
            <w:vAlign w:val="center"/>
            <w:hideMark/>
          </w:tcPr>
          <w:p w14:paraId="4031732E" w14:textId="0DEAE00D" w:rsidR="00F63C3F" w:rsidRPr="005B2019" w:rsidRDefault="00F63C3F" w:rsidP="00A37DC5">
            <w:pPr>
              <w:rPr>
                <w:rFonts w:ascii="Times New Roman" w:hAnsi="Times New Roman" w:cs="Times New Roman"/>
                <w:sz w:val="24"/>
                <w:szCs w:val="24"/>
              </w:rPr>
            </w:pPr>
            <w:r w:rsidRPr="005B2019">
              <w:rPr>
                <w:rFonts w:ascii="Times New Roman" w:hAnsi="Times New Roman" w:cs="Times New Roman"/>
                <w:sz w:val="24"/>
                <w:szCs w:val="24"/>
              </w:rPr>
              <w:t>Liczba miejsc interwencyjnych dla osób/rodzin doświadczających przemocy</w:t>
            </w:r>
          </w:p>
        </w:tc>
        <w:tc>
          <w:tcPr>
            <w:tcW w:w="2268" w:type="dxa"/>
            <w:vAlign w:val="center"/>
            <w:hideMark/>
          </w:tcPr>
          <w:p w14:paraId="441C7A3C" w14:textId="348E339A" w:rsidR="00F63C3F" w:rsidRPr="005B2019" w:rsidRDefault="005B2019" w:rsidP="00A37DC5">
            <w:pPr>
              <w:jc w:val="center"/>
              <w:rPr>
                <w:rFonts w:ascii="Times New Roman" w:hAnsi="Times New Roman" w:cs="Times New Roman"/>
                <w:sz w:val="24"/>
                <w:szCs w:val="24"/>
              </w:rPr>
            </w:pPr>
            <w:r>
              <w:rPr>
                <w:rFonts w:ascii="Times New Roman" w:hAnsi="Times New Roman" w:cs="Times New Roman"/>
                <w:sz w:val="24"/>
                <w:szCs w:val="24"/>
              </w:rPr>
              <w:t>Wartość bazowa w </w:t>
            </w:r>
            <w:r w:rsidR="00066A67" w:rsidRPr="005B2019">
              <w:rPr>
                <w:rFonts w:ascii="Times New Roman" w:hAnsi="Times New Roman" w:cs="Times New Roman"/>
                <w:sz w:val="24"/>
                <w:szCs w:val="24"/>
              </w:rPr>
              <w:t>2018r. – 10 miejsc</w:t>
            </w:r>
            <w:r w:rsidR="00066A67" w:rsidRPr="005B2019">
              <w:rPr>
                <w:rFonts w:ascii="Times New Roman" w:hAnsi="Times New Roman" w:cs="Times New Roman"/>
                <w:sz w:val="24"/>
                <w:szCs w:val="24"/>
              </w:rPr>
              <w:br/>
              <w:t>Zakładana wartość w</w:t>
            </w:r>
            <w:r>
              <w:rPr>
                <w:rFonts w:ascii="Times New Roman" w:hAnsi="Times New Roman" w:cs="Times New Roman"/>
                <w:sz w:val="24"/>
                <w:szCs w:val="24"/>
              </w:rPr>
              <w:t> </w:t>
            </w:r>
            <w:r w:rsidR="00066A67" w:rsidRPr="005B2019">
              <w:rPr>
                <w:rFonts w:ascii="Times New Roman" w:hAnsi="Times New Roman" w:cs="Times New Roman"/>
                <w:sz w:val="24"/>
                <w:szCs w:val="24"/>
              </w:rPr>
              <w:t>2023r.–15</w:t>
            </w:r>
            <w:r w:rsidR="00680302" w:rsidRPr="005B2019">
              <w:rPr>
                <w:rFonts w:ascii="Times New Roman" w:hAnsi="Times New Roman" w:cs="Times New Roman"/>
                <w:sz w:val="24"/>
                <w:szCs w:val="24"/>
              </w:rPr>
              <w:t xml:space="preserve"> miejsc</w:t>
            </w:r>
            <w:r w:rsidR="00FA0BBE" w:rsidRPr="005B2019">
              <w:rPr>
                <w:rFonts w:ascii="Times New Roman" w:hAnsi="Times New Roman" w:cs="Times New Roman"/>
                <w:sz w:val="24"/>
                <w:szCs w:val="24"/>
              </w:rPr>
              <w:t xml:space="preserve"> </w:t>
            </w:r>
            <w:bookmarkStart w:id="1" w:name="_GoBack"/>
            <w:bookmarkEnd w:id="1"/>
          </w:p>
        </w:tc>
        <w:tc>
          <w:tcPr>
            <w:tcW w:w="1559" w:type="dxa"/>
            <w:vMerge/>
            <w:vAlign w:val="center"/>
            <w:hideMark/>
          </w:tcPr>
          <w:p w14:paraId="387D0C17" w14:textId="77777777" w:rsidR="00F63C3F" w:rsidRPr="00F429C7" w:rsidRDefault="00F63C3F" w:rsidP="00A37DC5">
            <w:pPr>
              <w:rPr>
                <w:rFonts w:ascii="Times New Roman" w:hAnsi="Times New Roman" w:cs="Times New Roman"/>
                <w:sz w:val="24"/>
                <w:szCs w:val="24"/>
              </w:rPr>
            </w:pPr>
          </w:p>
        </w:tc>
        <w:tc>
          <w:tcPr>
            <w:tcW w:w="1418" w:type="dxa"/>
            <w:vMerge/>
            <w:hideMark/>
          </w:tcPr>
          <w:p w14:paraId="3045B0BD" w14:textId="77777777" w:rsidR="00F63C3F" w:rsidRPr="00F429C7" w:rsidRDefault="00F63C3F" w:rsidP="00A37DC5">
            <w:pPr>
              <w:rPr>
                <w:rFonts w:ascii="Times New Roman" w:hAnsi="Times New Roman" w:cs="Times New Roman"/>
                <w:sz w:val="24"/>
                <w:szCs w:val="24"/>
              </w:rPr>
            </w:pPr>
          </w:p>
        </w:tc>
      </w:tr>
      <w:tr w:rsidR="00A922B8" w:rsidRPr="000E37F4" w14:paraId="237A0CF8" w14:textId="77777777" w:rsidTr="00680302">
        <w:trPr>
          <w:trHeight w:val="4090"/>
        </w:trPr>
        <w:tc>
          <w:tcPr>
            <w:tcW w:w="2269" w:type="dxa"/>
            <w:tcBorders>
              <w:bottom w:val="single" w:sz="4" w:space="0" w:color="auto"/>
            </w:tcBorders>
            <w:vAlign w:val="center"/>
            <w:hideMark/>
          </w:tcPr>
          <w:p w14:paraId="3C5BADAB" w14:textId="22D9EA14" w:rsidR="00A922B8" w:rsidRPr="00F429C7" w:rsidRDefault="00A922B8" w:rsidP="00A7646E">
            <w:pPr>
              <w:rPr>
                <w:rFonts w:ascii="Times New Roman" w:hAnsi="Times New Roman" w:cs="Times New Roman"/>
                <w:sz w:val="24"/>
                <w:szCs w:val="24"/>
              </w:rPr>
            </w:pPr>
            <w:r w:rsidRPr="00F429C7">
              <w:rPr>
                <w:rFonts w:ascii="Times New Roman" w:hAnsi="Times New Roman" w:cs="Times New Roman"/>
                <w:sz w:val="24"/>
                <w:szCs w:val="24"/>
              </w:rPr>
              <w:lastRenderedPageBreak/>
              <w:t>1.3 Tworzenie warunków zapobiegających bezdomności w różnych grupach społecznych zagrożonych wykluczeniem mieszkaniowym</w:t>
            </w:r>
          </w:p>
        </w:tc>
        <w:tc>
          <w:tcPr>
            <w:tcW w:w="2409" w:type="dxa"/>
            <w:vAlign w:val="center"/>
            <w:hideMark/>
          </w:tcPr>
          <w:p w14:paraId="24224BC5" w14:textId="285A14BA" w:rsidR="00A922B8" w:rsidRPr="00F63C3F" w:rsidRDefault="00A922B8" w:rsidP="00A7646E">
            <w:pPr>
              <w:rPr>
                <w:rFonts w:ascii="Times New Roman" w:hAnsi="Times New Roman" w:cs="Times New Roman"/>
                <w:sz w:val="24"/>
                <w:szCs w:val="24"/>
              </w:rPr>
            </w:pPr>
            <w:r w:rsidRPr="00F63C3F">
              <w:rPr>
                <w:rFonts w:ascii="Times New Roman" w:hAnsi="Times New Roman" w:cs="Times New Roman"/>
                <w:sz w:val="24"/>
                <w:szCs w:val="24"/>
              </w:rPr>
              <w:t>1.3.3 Wsparcie innych grup społecznych zagrożonych wykluczen</w:t>
            </w:r>
            <w:r w:rsidR="00B547D9">
              <w:rPr>
                <w:rFonts w:ascii="Times New Roman" w:hAnsi="Times New Roman" w:cs="Times New Roman"/>
                <w:sz w:val="24"/>
                <w:szCs w:val="24"/>
              </w:rPr>
              <w:t>iem mieszkaniowym/ bezdomnością</w:t>
            </w:r>
          </w:p>
        </w:tc>
        <w:tc>
          <w:tcPr>
            <w:tcW w:w="3544" w:type="dxa"/>
            <w:vAlign w:val="center"/>
            <w:hideMark/>
          </w:tcPr>
          <w:p w14:paraId="52C18574" w14:textId="7B43C7A1" w:rsidR="00A922B8" w:rsidRPr="00A37DC5" w:rsidRDefault="00BE5EC0" w:rsidP="00B547D9">
            <w:pPr>
              <w:rPr>
                <w:rFonts w:ascii="Times New Roman" w:hAnsi="Times New Roman" w:cs="Times New Roman"/>
                <w:sz w:val="24"/>
                <w:szCs w:val="24"/>
              </w:rPr>
            </w:pPr>
            <w:r w:rsidRPr="005B2019">
              <w:rPr>
                <w:rFonts w:ascii="Times New Roman" w:hAnsi="Times New Roman" w:cs="Times New Roman"/>
                <w:sz w:val="24"/>
                <w:szCs w:val="24"/>
              </w:rPr>
              <w:t xml:space="preserve">Zapewnienie miejsc krótkoterminowego </w:t>
            </w:r>
            <w:r w:rsidR="000106CE" w:rsidRPr="005B2019">
              <w:rPr>
                <w:rFonts w:ascii="Times New Roman" w:hAnsi="Times New Roman" w:cs="Times New Roman"/>
                <w:sz w:val="24"/>
                <w:szCs w:val="24"/>
              </w:rPr>
              <w:t>pobytu</w:t>
            </w:r>
            <w:r w:rsidR="00B547D9" w:rsidRPr="005B2019">
              <w:rPr>
                <w:rFonts w:ascii="Times New Roman" w:hAnsi="Times New Roman" w:cs="Times New Roman"/>
                <w:sz w:val="24"/>
                <w:szCs w:val="24"/>
              </w:rPr>
              <w:t xml:space="preserve"> </w:t>
            </w:r>
            <w:r w:rsidRPr="005B2019">
              <w:rPr>
                <w:rFonts w:ascii="Times New Roman" w:hAnsi="Times New Roman" w:cs="Times New Roman"/>
                <w:sz w:val="24"/>
                <w:szCs w:val="24"/>
              </w:rPr>
              <w:t>dla</w:t>
            </w:r>
            <w:r w:rsidR="00223960" w:rsidRPr="005B2019">
              <w:rPr>
                <w:rFonts w:ascii="Times New Roman" w:hAnsi="Times New Roman" w:cs="Times New Roman"/>
                <w:sz w:val="24"/>
                <w:szCs w:val="24"/>
              </w:rPr>
              <w:t xml:space="preserve"> </w:t>
            </w:r>
            <w:r w:rsidR="00223960">
              <w:rPr>
                <w:rFonts w:ascii="Times New Roman" w:hAnsi="Times New Roman" w:cs="Times New Roman"/>
                <w:sz w:val="24"/>
                <w:szCs w:val="24"/>
              </w:rPr>
              <w:t>osób z</w:t>
            </w:r>
            <w:r w:rsidRPr="00BE5EC0">
              <w:rPr>
                <w:rFonts w:ascii="Times New Roman" w:hAnsi="Times New Roman" w:cs="Times New Roman"/>
                <w:sz w:val="24"/>
                <w:szCs w:val="24"/>
              </w:rPr>
              <w:t xml:space="preserve"> </w:t>
            </w:r>
            <w:r w:rsidR="00FA0BBE">
              <w:rPr>
                <w:rFonts w:ascii="Times New Roman" w:hAnsi="Times New Roman" w:cs="Times New Roman"/>
                <w:sz w:val="24"/>
                <w:szCs w:val="24"/>
              </w:rPr>
              <w:t>innych grup społecznych</w:t>
            </w:r>
            <w:r w:rsidR="005B2019">
              <w:rPr>
                <w:rFonts w:ascii="Times New Roman" w:hAnsi="Times New Roman" w:cs="Times New Roman"/>
                <w:sz w:val="24"/>
                <w:szCs w:val="24"/>
              </w:rPr>
              <w:t>,</w:t>
            </w:r>
            <w:r w:rsidR="00FA0BBE">
              <w:rPr>
                <w:rFonts w:ascii="Times New Roman" w:hAnsi="Times New Roman" w:cs="Times New Roman"/>
                <w:sz w:val="24"/>
                <w:szCs w:val="24"/>
              </w:rPr>
              <w:t xml:space="preserve"> w</w:t>
            </w:r>
            <w:r w:rsidR="00B547D9">
              <w:rPr>
                <w:rFonts w:ascii="Times New Roman" w:hAnsi="Times New Roman" w:cs="Times New Roman"/>
                <w:sz w:val="24"/>
                <w:szCs w:val="24"/>
              </w:rPr>
              <w:t> </w:t>
            </w:r>
            <w:r w:rsidR="00FA0BBE">
              <w:rPr>
                <w:rFonts w:ascii="Times New Roman" w:hAnsi="Times New Roman" w:cs="Times New Roman"/>
                <w:sz w:val="24"/>
                <w:szCs w:val="24"/>
              </w:rPr>
              <w:t xml:space="preserve">tym </w:t>
            </w:r>
            <w:r w:rsidR="00B547D9">
              <w:rPr>
                <w:rFonts w:ascii="Times New Roman" w:hAnsi="Times New Roman" w:cs="Times New Roman"/>
                <w:sz w:val="24"/>
                <w:szCs w:val="24"/>
              </w:rPr>
              <w:t xml:space="preserve">np. </w:t>
            </w:r>
            <w:r w:rsidR="00A922B8" w:rsidRPr="00A37DC5">
              <w:rPr>
                <w:rFonts w:ascii="Times New Roman" w:hAnsi="Times New Roman" w:cs="Times New Roman"/>
                <w:sz w:val="24"/>
                <w:szCs w:val="24"/>
              </w:rPr>
              <w:t>osób z</w:t>
            </w:r>
            <w:r w:rsidR="00B547D9">
              <w:rPr>
                <w:rFonts w:ascii="Times New Roman" w:hAnsi="Times New Roman" w:cs="Times New Roman"/>
                <w:sz w:val="24"/>
                <w:szCs w:val="24"/>
              </w:rPr>
              <w:t> </w:t>
            </w:r>
            <w:r w:rsidR="00A922B8" w:rsidRPr="00A37DC5">
              <w:rPr>
                <w:rFonts w:ascii="Times New Roman" w:hAnsi="Times New Roman" w:cs="Times New Roman"/>
                <w:sz w:val="24"/>
                <w:szCs w:val="24"/>
              </w:rPr>
              <w:t>niepełnosprawnościami;</w:t>
            </w:r>
            <w:r w:rsidR="00B547D9">
              <w:rPr>
                <w:rFonts w:ascii="Times New Roman" w:hAnsi="Times New Roman" w:cs="Times New Roman"/>
                <w:sz w:val="24"/>
                <w:szCs w:val="24"/>
              </w:rPr>
              <w:t xml:space="preserve"> </w:t>
            </w:r>
            <w:r w:rsidR="00A922B8" w:rsidRPr="00A37DC5">
              <w:rPr>
                <w:rFonts w:ascii="Times New Roman" w:hAnsi="Times New Roman" w:cs="Times New Roman"/>
                <w:sz w:val="24"/>
                <w:szCs w:val="24"/>
              </w:rPr>
              <w:t>osób opuszczających zakłady karne;</w:t>
            </w:r>
            <w:r w:rsidR="00B547D9">
              <w:rPr>
                <w:rFonts w:ascii="Times New Roman" w:hAnsi="Times New Roman" w:cs="Times New Roman"/>
                <w:sz w:val="24"/>
                <w:szCs w:val="24"/>
              </w:rPr>
              <w:t xml:space="preserve"> </w:t>
            </w:r>
            <w:r w:rsidR="00A922B8">
              <w:rPr>
                <w:rFonts w:ascii="Times New Roman" w:hAnsi="Times New Roman" w:cs="Times New Roman"/>
                <w:sz w:val="24"/>
                <w:szCs w:val="24"/>
              </w:rPr>
              <w:t>usamodzielnianych wychowanków pieczy zastępczej;</w:t>
            </w:r>
            <w:r w:rsidR="00B547D9">
              <w:rPr>
                <w:rFonts w:ascii="Times New Roman" w:hAnsi="Times New Roman" w:cs="Times New Roman"/>
                <w:sz w:val="24"/>
                <w:szCs w:val="24"/>
              </w:rPr>
              <w:t xml:space="preserve"> </w:t>
            </w:r>
            <w:r w:rsidR="00A922B8">
              <w:rPr>
                <w:rFonts w:ascii="Times New Roman" w:hAnsi="Times New Roman" w:cs="Times New Roman"/>
                <w:sz w:val="24"/>
                <w:szCs w:val="24"/>
              </w:rPr>
              <w:t>osób doświ</w:t>
            </w:r>
            <w:r w:rsidR="00B547D9">
              <w:rPr>
                <w:rFonts w:ascii="Times New Roman" w:hAnsi="Times New Roman" w:cs="Times New Roman"/>
                <w:sz w:val="24"/>
                <w:szCs w:val="24"/>
              </w:rPr>
              <w:t>adczających dyskryminacji m.in.</w:t>
            </w:r>
            <w:r w:rsidR="00A922B8">
              <w:rPr>
                <w:rFonts w:ascii="Times New Roman" w:hAnsi="Times New Roman" w:cs="Times New Roman"/>
                <w:sz w:val="24"/>
                <w:szCs w:val="24"/>
              </w:rPr>
              <w:t xml:space="preserve"> z powod</w:t>
            </w:r>
            <w:r w:rsidR="00B547D9">
              <w:rPr>
                <w:rFonts w:ascii="Times New Roman" w:hAnsi="Times New Roman" w:cs="Times New Roman"/>
                <w:sz w:val="24"/>
                <w:szCs w:val="24"/>
              </w:rPr>
              <w:t xml:space="preserve">u </w:t>
            </w:r>
            <w:r w:rsidR="00A922B8">
              <w:rPr>
                <w:rFonts w:ascii="Times New Roman" w:hAnsi="Times New Roman" w:cs="Times New Roman"/>
                <w:sz w:val="24"/>
                <w:szCs w:val="24"/>
              </w:rPr>
              <w:t xml:space="preserve">płci, pochodzenia, wyznania, orientacji seksualnej, poglądów politycznych, społecznych </w:t>
            </w:r>
            <w:r w:rsidR="00B547D9">
              <w:rPr>
                <w:rFonts w:ascii="Times New Roman" w:hAnsi="Times New Roman" w:cs="Times New Roman"/>
                <w:sz w:val="24"/>
                <w:szCs w:val="24"/>
              </w:rPr>
              <w:t>i </w:t>
            </w:r>
            <w:r w:rsidR="00A922B8">
              <w:rPr>
                <w:rFonts w:ascii="Times New Roman" w:hAnsi="Times New Roman" w:cs="Times New Roman"/>
                <w:sz w:val="24"/>
                <w:szCs w:val="24"/>
              </w:rPr>
              <w:t>innych</w:t>
            </w:r>
          </w:p>
        </w:tc>
        <w:tc>
          <w:tcPr>
            <w:tcW w:w="2268" w:type="dxa"/>
            <w:vAlign w:val="center"/>
            <w:hideMark/>
          </w:tcPr>
          <w:p w14:paraId="65299884" w14:textId="556C9EF3" w:rsidR="00A922B8" w:rsidRPr="005B2019" w:rsidRDefault="00BE5EC0" w:rsidP="00A7646E">
            <w:pPr>
              <w:rPr>
                <w:rFonts w:ascii="Times New Roman" w:hAnsi="Times New Roman" w:cs="Times New Roman"/>
                <w:sz w:val="24"/>
                <w:szCs w:val="24"/>
              </w:rPr>
            </w:pPr>
            <w:r w:rsidRPr="005B2019">
              <w:rPr>
                <w:rFonts w:ascii="Times New Roman" w:hAnsi="Times New Roman" w:cs="Times New Roman"/>
                <w:sz w:val="24"/>
                <w:szCs w:val="24"/>
              </w:rPr>
              <w:t xml:space="preserve">Liczba miejsc wsparcia krótkoterminowego dla </w:t>
            </w:r>
            <w:r w:rsidR="002E1119" w:rsidRPr="005B2019">
              <w:rPr>
                <w:rFonts w:ascii="Times New Roman" w:hAnsi="Times New Roman" w:cs="Times New Roman"/>
                <w:sz w:val="24"/>
                <w:szCs w:val="24"/>
              </w:rPr>
              <w:t xml:space="preserve">osób </w:t>
            </w:r>
            <w:r w:rsidR="00A922B8" w:rsidRPr="005B2019">
              <w:rPr>
                <w:rFonts w:ascii="Times New Roman" w:hAnsi="Times New Roman" w:cs="Times New Roman"/>
                <w:sz w:val="24"/>
                <w:szCs w:val="24"/>
              </w:rPr>
              <w:t>z innych grup społecznych zagrożonych bezdomnością</w:t>
            </w:r>
            <w:r w:rsidR="00B547D9" w:rsidRPr="005B2019">
              <w:rPr>
                <w:rFonts w:ascii="Times New Roman" w:hAnsi="Times New Roman" w:cs="Times New Roman"/>
                <w:sz w:val="24"/>
                <w:szCs w:val="24"/>
              </w:rPr>
              <w:t xml:space="preserve"> w formach instytucjonalnych i pozainstytucjonal-nych</w:t>
            </w:r>
          </w:p>
        </w:tc>
        <w:tc>
          <w:tcPr>
            <w:tcW w:w="2268" w:type="dxa"/>
            <w:vAlign w:val="center"/>
            <w:hideMark/>
          </w:tcPr>
          <w:p w14:paraId="07CCF6F1" w14:textId="3BE2D0C3" w:rsidR="00A922B8" w:rsidRPr="005B2019" w:rsidRDefault="005B2019" w:rsidP="00A7646E">
            <w:pPr>
              <w:jc w:val="center"/>
              <w:rPr>
                <w:rFonts w:ascii="Times New Roman" w:hAnsi="Times New Roman" w:cs="Times New Roman"/>
                <w:sz w:val="24"/>
                <w:szCs w:val="24"/>
              </w:rPr>
            </w:pPr>
            <w:r w:rsidRPr="005B2019">
              <w:rPr>
                <w:rFonts w:ascii="Times New Roman" w:hAnsi="Times New Roman" w:cs="Times New Roman"/>
                <w:bCs/>
                <w:sz w:val="24"/>
                <w:szCs w:val="24"/>
              </w:rPr>
              <w:t>Nie mnie niż wartość bazowa określona w 2018r.</w:t>
            </w:r>
          </w:p>
        </w:tc>
        <w:tc>
          <w:tcPr>
            <w:tcW w:w="1559" w:type="dxa"/>
            <w:vAlign w:val="center"/>
            <w:hideMark/>
          </w:tcPr>
          <w:p w14:paraId="38EA53BB" w14:textId="43F2EABE" w:rsidR="00A922B8" w:rsidRPr="00F429C7" w:rsidRDefault="00A922B8" w:rsidP="00A7646E">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418" w:type="dxa"/>
            <w:vAlign w:val="center"/>
            <w:hideMark/>
          </w:tcPr>
          <w:p w14:paraId="109AF372" w14:textId="48DBFD9A" w:rsidR="00A922B8" w:rsidRPr="00F429C7" w:rsidRDefault="00A922B8" w:rsidP="00A7646E">
            <w:pPr>
              <w:jc w:val="center"/>
              <w:rPr>
                <w:rFonts w:ascii="Times New Roman" w:hAnsi="Times New Roman" w:cs="Times New Roman"/>
                <w:sz w:val="24"/>
                <w:szCs w:val="24"/>
              </w:rPr>
            </w:pPr>
            <w:r>
              <w:rPr>
                <w:rFonts w:ascii="Times New Roman" w:hAnsi="Times New Roman" w:cs="Times New Roman"/>
                <w:sz w:val="24"/>
                <w:szCs w:val="24"/>
              </w:rPr>
              <w:t>NGO</w:t>
            </w:r>
          </w:p>
        </w:tc>
      </w:tr>
    </w:tbl>
    <w:p w14:paraId="778CE220" w14:textId="2374FC5C" w:rsidR="00B44657" w:rsidRPr="000E37F4" w:rsidRDefault="00B44657">
      <w:pPr>
        <w:rPr>
          <w:rFonts w:ascii="Times New Roman" w:hAnsi="Times New Roman" w:cs="Times New Roman"/>
        </w:rPr>
      </w:pPr>
    </w:p>
    <w:tbl>
      <w:tblPr>
        <w:tblStyle w:val="Tabela-Siatka"/>
        <w:tblW w:w="16058" w:type="dxa"/>
        <w:tblInd w:w="-856" w:type="dxa"/>
        <w:tblLayout w:type="fixed"/>
        <w:tblLook w:val="04A0" w:firstRow="1" w:lastRow="0" w:firstColumn="1" w:lastColumn="0" w:noHBand="0" w:noVBand="1"/>
      </w:tblPr>
      <w:tblGrid>
        <w:gridCol w:w="2552"/>
        <w:gridCol w:w="2835"/>
        <w:gridCol w:w="2835"/>
        <w:gridCol w:w="2552"/>
        <w:gridCol w:w="2126"/>
        <w:gridCol w:w="1843"/>
        <w:gridCol w:w="1315"/>
      </w:tblGrid>
      <w:tr w:rsidR="00B44657" w:rsidRPr="00F429C7" w14:paraId="02246864" w14:textId="77777777" w:rsidTr="00F430AC">
        <w:trPr>
          <w:trHeight w:val="410"/>
          <w:tblHeader/>
        </w:trPr>
        <w:tc>
          <w:tcPr>
            <w:tcW w:w="16058" w:type="dxa"/>
            <w:gridSpan w:val="7"/>
          </w:tcPr>
          <w:p w14:paraId="56AE9203" w14:textId="54C722B3" w:rsidR="00B44657" w:rsidRPr="00F429C7" w:rsidRDefault="00823EBC" w:rsidP="001F5D5C">
            <w:pPr>
              <w:jc w:val="center"/>
              <w:rPr>
                <w:rFonts w:ascii="Times New Roman" w:hAnsi="Times New Roman" w:cs="Times New Roman"/>
                <w:b/>
                <w:sz w:val="24"/>
                <w:szCs w:val="24"/>
              </w:rPr>
            </w:pPr>
            <w:r w:rsidRPr="00F429C7">
              <w:rPr>
                <w:rFonts w:ascii="Times New Roman" w:hAnsi="Times New Roman" w:cs="Times New Roman"/>
                <w:b/>
                <w:sz w:val="24"/>
                <w:szCs w:val="24"/>
              </w:rPr>
              <w:lastRenderedPageBreak/>
              <w:t xml:space="preserve">Cel szczegółowy </w:t>
            </w:r>
            <w:r w:rsidR="00B44657" w:rsidRPr="00F429C7">
              <w:rPr>
                <w:rFonts w:ascii="Times New Roman" w:hAnsi="Times New Roman" w:cs="Times New Roman"/>
                <w:b/>
                <w:sz w:val="24"/>
                <w:szCs w:val="24"/>
              </w:rPr>
              <w:t xml:space="preserve">2: </w:t>
            </w:r>
            <w:r w:rsidR="003D2ABC" w:rsidRPr="003D2ABC">
              <w:rPr>
                <w:rFonts w:ascii="Times New Roman" w:hAnsi="Times New Roman" w:cs="Times New Roman"/>
                <w:b/>
                <w:sz w:val="24"/>
                <w:szCs w:val="24"/>
              </w:rPr>
              <w:t>Zwiększenie efektywności działań interwencyjnych w zakresie zabezpieczenia podstawowych potrzeb osób w kryzysie bezdomności</w:t>
            </w:r>
          </w:p>
        </w:tc>
      </w:tr>
      <w:tr w:rsidR="00B44657" w:rsidRPr="00F429C7" w14:paraId="1FA603F3" w14:textId="77777777" w:rsidTr="00A7646E">
        <w:trPr>
          <w:trHeight w:val="430"/>
          <w:tblHeader/>
        </w:trPr>
        <w:tc>
          <w:tcPr>
            <w:tcW w:w="16058" w:type="dxa"/>
            <w:gridSpan w:val="7"/>
            <w:tcBorders>
              <w:bottom w:val="single" w:sz="4" w:space="0" w:color="auto"/>
            </w:tcBorders>
          </w:tcPr>
          <w:p w14:paraId="36D189F3" w14:textId="464C8A6B" w:rsidR="00B44657" w:rsidRPr="00F429C7" w:rsidRDefault="006F0041" w:rsidP="001F5D5C">
            <w:pPr>
              <w:jc w:val="center"/>
              <w:rPr>
                <w:rFonts w:ascii="Times New Roman" w:hAnsi="Times New Roman" w:cs="Times New Roman"/>
                <w:b/>
                <w:sz w:val="24"/>
                <w:szCs w:val="24"/>
              </w:rPr>
            </w:pPr>
            <w:r w:rsidRPr="00F429C7">
              <w:rPr>
                <w:rFonts w:ascii="Times New Roman" w:hAnsi="Times New Roman" w:cs="Times New Roman"/>
                <w:b/>
                <w:sz w:val="24"/>
                <w:szCs w:val="24"/>
              </w:rPr>
              <w:t xml:space="preserve">Wnioski z diagnozy: </w:t>
            </w:r>
            <w:r w:rsidR="001F5D5C" w:rsidRPr="00F429C7">
              <w:rPr>
                <w:rFonts w:ascii="Times New Roman" w:hAnsi="Times New Roman" w:cs="Times New Roman"/>
                <w:b/>
                <w:sz w:val="24"/>
                <w:szCs w:val="24"/>
              </w:rPr>
              <w:t>2, 4, 5, 7</w:t>
            </w:r>
          </w:p>
        </w:tc>
      </w:tr>
      <w:tr w:rsidR="000A5328" w:rsidRPr="00F429C7" w14:paraId="488E9529" w14:textId="77777777" w:rsidTr="00526BE4">
        <w:trPr>
          <w:trHeight w:val="848"/>
          <w:tblHeader/>
        </w:trPr>
        <w:tc>
          <w:tcPr>
            <w:tcW w:w="2552" w:type="dxa"/>
            <w:tcBorders>
              <w:bottom w:val="single" w:sz="4" w:space="0" w:color="auto"/>
            </w:tcBorders>
            <w:vAlign w:val="center"/>
          </w:tcPr>
          <w:p w14:paraId="2770444E" w14:textId="3B22401D"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zadania</w:t>
            </w:r>
          </w:p>
        </w:tc>
        <w:tc>
          <w:tcPr>
            <w:tcW w:w="2835" w:type="dxa"/>
            <w:tcBorders>
              <w:bottom w:val="single" w:sz="4" w:space="0" w:color="auto"/>
            </w:tcBorders>
            <w:vAlign w:val="center"/>
          </w:tcPr>
          <w:p w14:paraId="18F91A10" w14:textId="2C027AD8"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działania</w:t>
            </w:r>
          </w:p>
        </w:tc>
        <w:tc>
          <w:tcPr>
            <w:tcW w:w="2835" w:type="dxa"/>
            <w:tcBorders>
              <w:bottom w:val="single" w:sz="4" w:space="0" w:color="auto"/>
            </w:tcBorders>
            <w:vAlign w:val="center"/>
          </w:tcPr>
          <w:p w14:paraId="2769945B" w14:textId="0A8735F8"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szczegółowy zakres interwencji</w:t>
            </w:r>
          </w:p>
        </w:tc>
        <w:tc>
          <w:tcPr>
            <w:tcW w:w="2552" w:type="dxa"/>
            <w:tcBorders>
              <w:bottom w:val="single" w:sz="4" w:space="0" w:color="auto"/>
            </w:tcBorders>
            <w:vAlign w:val="center"/>
          </w:tcPr>
          <w:p w14:paraId="186D37E9" w14:textId="14E5F7E6"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wskaźnik produktu</w:t>
            </w:r>
          </w:p>
        </w:tc>
        <w:tc>
          <w:tcPr>
            <w:tcW w:w="2126" w:type="dxa"/>
            <w:tcBorders>
              <w:bottom w:val="single" w:sz="4" w:space="0" w:color="auto"/>
            </w:tcBorders>
            <w:vAlign w:val="center"/>
          </w:tcPr>
          <w:p w14:paraId="310698BF" w14:textId="61CCD7FF"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zakładana wartość/kierunek</w:t>
            </w:r>
          </w:p>
        </w:tc>
        <w:tc>
          <w:tcPr>
            <w:tcW w:w="1843" w:type="dxa"/>
            <w:tcBorders>
              <w:bottom w:val="single" w:sz="4" w:space="0" w:color="auto"/>
            </w:tcBorders>
            <w:vAlign w:val="center"/>
          </w:tcPr>
          <w:p w14:paraId="64CF97C2" w14:textId="42E890F9"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koordynator</w:t>
            </w:r>
          </w:p>
        </w:tc>
        <w:tc>
          <w:tcPr>
            <w:tcW w:w="1315" w:type="dxa"/>
            <w:tcBorders>
              <w:bottom w:val="single" w:sz="4" w:space="0" w:color="auto"/>
            </w:tcBorders>
            <w:noWrap/>
            <w:vAlign w:val="center"/>
          </w:tcPr>
          <w:p w14:paraId="0AFDE032" w14:textId="16ECE483"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realizator</w:t>
            </w:r>
          </w:p>
        </w:tc>
      </w:tr>
      <w:tr w:rsidR="00A7646E" w:rsidRPr="00F429C7" w14:paraId="4E060BCA" w14:textId="77777777" w:rsidTr="00484007">
        <w:trPr>
          <w:trHeight w:val="1666"/>
        </w:trPr>
        <w:tc>
          <w:tcPr>
            <w:tcW w:w="2552" w:type="dxa"/>
            <w:vMerge w:val="restart"/>
            <w:tcBorders>
              <w:top w:val="single" w:sz="4" w:space="0" w:color="auto"/>
              <w:left w:val="single" w:sz="4" w:space="0" w:color="auto"/>
              <w:right w:val="single" w:sz="4" w:space="0" w:color="auto"/>
            </w:tcBorders>
            <w:vAlign w:val="center"/>
            <w:hideMark/>
          </w:tcPr>
          <w:p w14:paraId="2E4884F9" w14:textId="0C704378" w:rsidR="00A7646E" w:rsidRPr="00F429C7" w:rsidRDefault="00A7646E" w:rsidP="00B44657">
            <w:pPr>
              <w:rPr>
                <w:rFonts w:ascii="Times New Roman" w:hAnsi="Times New Roman" w:cs="Times New Roman"/>
                <w:sz w:val="24"/>
                <w:szCs w:val="24"/>
              </w:rPr>
            </w:pPr>
            <w:r w:rsidRPr="00F429C7">
              <w:rPr>
                <w:rFonts w:ascii="Times New Roman" w:hAnsi="Times New Roman" w:cs="Times New Roman"/>
                <w:sz w:val="24"/>
                <w:szCs w:val="24"/>
              </w:rPr>
              <w:t xml:space="preserve">2.1 Poprawa warunków w placówkach świadczących usługi dla osób w kryzysie bezdomności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220F89" w14:textId="49D91727" w:rsidR="00A7646E" w:rsidRPr="00F429C7" w:rsidRDefault="00A7646E">
            <w:pPr>
              <w:rPr>
                <w:rFonts w:ascii="Times New Roman" w:hAnsi="Times New Roman" w:cs="Times New Roman"/>
                <w:sz w:val="24"/>
                <w:szCs w:val="24"/>
              </w:rPr>
            </w:pPr>
            <w:r w:rsidRPr="00F429C7">
              <w:rPr>
                <w:rFonts w:ascii="Times New Roman" w:hAnsi="Times New Roman" w:cs="Times New Roman"/>
                <w:sz w:val="24"/>
                <w:szCs w:val="24"/>
              </w:rPr>
              <w:t xml:space="preserve">2.1.1 </w:t>
            </w:r>
            <w:r w:rsidRPr="00656FFE">
              <w:rPr>
                <w:rFonts w:ascii="Times New Roman" w:hAnsi="Times New Roman" w:cs="Times New Roman"/>
                <w:sz w:val="24"/>
                <w:szCs w:val="24"/>
              </w:rPr>
              <w:t>Intensyfikacja pracy z kobietami</w:t>
            </w:r>
            <w:r w:rsidR="00527E3D">
              <w:rPr>
                <w:rFonts w:ascii="Times New Roman" w:hAnsi="Times New Roman" w:cs="Times New Roman"/>
                <w:sz w:val="24"/>
                <w:szCs w:val="24"/>
              </w:rPr>
              <w:t xml:space="preserve"> z dziećmi </w:t>
            </w:r>
            <w:r w:rsidR="00223960">
              <w:rPr>
                <w:rFonts w:ascii="Times New Roman" w:hAnsi="Times New Roman" w:cs="Times New Roman"/>
                <w:sz w:val="24"/>
                <w:szCs w:val="24"/>
              </w:rPr>
              <w:br/>
            </w:r>
            <w:r w:rsidR="00527E3D">
              <w:rPr>
                <w:rFonts w:ascii="Times New Roman" w:hAnsi="Times New Roman" w:cs="Times New Roman"/>
                <w:sz w:val="24"/>
                <w:szCs w:val="24"/>
              </w:rPr>
              <w:t xml:space="preserve">w zakresie </w:t>
            </w:r>
            <w:r w:rsidR="00663451">
              <w:rPr>
                <w:rFonts w:ascii="Times New Roman" w:hAnsi="Times New Roman" w:cs="Times New Roman"/>
                <w:sz w:val="24"/>
                <w:szCs w:val="24"/>
              </w:rPr>
              <w:t>wychodzenia z </w:t>
            </w:r>
            <w:r w:rsidR="00656FFE">
              <w:rPr>
                <w:rFonts w:ascii="Times New Roman" w:hAnsi="Times New Roman" w:cs="Times New Roman"/>
                <w:sz w:val="24"/>
                <w:szCs w:val="24"/>
              </w:rPr>
              <w:t xml:space="preserve">kryzysu bezdomności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BAD4C2" w14:textId="1A1930D4" w:rsidR="00A7646E" w:rsidRPr="00F429C7" w:rsidRDefault="00A7646E">
            <w:pPr>
              <w:rPr>
                <w:rFonts w:ascii="Times New Roman" w:hAnsi="Times New Roman" w:cs="Times New Roman"/>
                <w:sz w:val="24"/>
                <w:szCs w:val="24"/>
              </w:rPr>
            </w:pPr>
            <w:r w:rsidRPr="00F429C7">
              <w:rPr>
                <w:rFonts w:ascii="Times New Roman" w:hAnsi="Times New Roman" w:cs="Times New Roman"/>
                <w:sz w:val="24"/>
                <w:szCs w:val="24"/>
              </w:rPr>
              <w:t>Zapewnienie funkcjonowania Domu Samotnej Matki</w:t>
            </w:r>
            <w:r w:rsidR="00656FFE">
              <w:rPr>
                <w:rFonts w:ascii="Times New Roman" w:hAnsi="Times New Roman" w:cs="Times New Roman"/>
                <w:sz w:val="24"/>
                <w:szCs w:val="24"/>
              </w:rPr>
              <w:t xml:space="preserve"> oraz wsparcia specjalistycznego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80F616" w14:textId="0F43B500" w:rsidR="00A7646E" w:rsidRPr="00663451" w:rsidRDefault="00A7646E">
            <w:pPr>
              <w:rPr>
                <w:rFonts w:ascii="Times New Roman" w:hAnsi="Times New Roman" w:cs="Times New Roman"/>
                <w:sz w:val="24"/>
                <w:szCs w:val="24"/>
              </w:rPr>
            </w:pPr>
            <w:r w:rsidRPr="00663451">
              <w:rPr>
                <w:rFonts w:ascii="Times New Roman" w:hAnsi="Times New Roman" w:cs="Times New Roman"/>
                <w:sz w:val="24"/>
                <w:szCs w:val="24"/>
              </w:rPr>
              <w:t xml:space="preserve">Liczba </w:t>
            </w:r>
            <w:r w:rsidR="00656FFE" w:rsidRPr="00663451">
              <w:rPr>
                <w:rFonts w:ascii="Times New Roman" w:hAnsi="Times New Roman" w:cs="Times New Roman"/>
                <w:sz w:val="24"/>
                <w:szCs w:val="24"/>
              </w:rPr>
              <w:t xml:space="preserve">miejsc w Domu Samotnej Matki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6D7B23" w14:textId="5FC257F6" w:rsidR="000B7592" w:rsidRPr="00663451" w:rsidRDefault="00656FFE" w:rsidP="009805F0">
            <w:pPr>
              <w:jc w:val="center"/>
              <w:rPr>
                <w:rFonts w:ascii="Times New Roman" w:hAnsi="Times New Roman" w:cs="Times New Roman"/>
                <w:sz w:val="24"/>
                <w:szCs w:val="24"/>
              </w:rPr>
            </w:pPr>
            <w:r w:rsidRPr="00663451">
              <w:rPr>
                <w:rFonts w:ascii="Times New Roman" w:hAnsi="Times New Roman" w:cs="Times New Roman"/>
                <w:sz w:val="24"/>
                <w:szCs w:val="24"/>
              </w:rPr>
              <w:t>min.</w:t>
            </w:r>
            <w:r w:rsidR="00636B26" w:rsidRPr="00663451">
              <w:rPr>
                <w:rFonts w:ascii="Times New Roman" w:hAnsi="Times New Roman" w:cs="Times New Roman"/>
                <w:sz w:val="24"/>
                <w:szCs w:val="24"/>
              </w:rPr>
              <w:t xml:space="preserve"> </w:t>
            </w:r>
            <w:r w:rsidR="009805F0" w:rsidRPr="00663451">
              <w:rPr>
                <w:rFonts w:ascii="Times New Roman" w:hAnsi="Times New Roman" w:cs="Times New Roman"/>
                <w:sz w:val="24"/>
                <w:szCs w:val="24"/>
              </w:rPr>
              <w:t xml:space="preserve">30 miejsc </w:t>
            </w:r>
            <w:r w:rsidR="00636B26" w:rsidRPr="00663451">
              <w:rPr>
                <w:rFonts w:ascii="Times New Roman" w:hAnsi="Times New Roman" w:cs="Times New Roman"/>
                <w:sz w:val="24"/>
                <w:szCs w:val="24"/>
              </w:rPr>
              <w:t>rocznie</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B2854CC" w14:textId="77777777" w:rsidR="00A7646E" w:rsidRPr="00663451" w:rsidRDefault="00A7646E" w:rsidP="00340F4F">
            <w:pPr>
              <w:jc w:val="center"/>
              <w:rPr>
                <w:rFonts w:ascii="Times New Roman" w:hAnsi="Times New Roman" w:cs="Times New Roman"/>
                <w:sz w:val="24"/>
                <w:szCs w:val="24"/>
              </w:rPr>
            </w:pPr>
            <w:r w:rsidRPr="00663451">
              <w:rPr>
                <w:rFonts w:ascii="Times New Roman" w:hAnsi="Times New Roman" w:cs="Times New Roman"/>
                <w:sz w:val="24"/>
                <w:szCs w:val="24"/>
              </w:rPr>
              <w:t>MOPR/ WRS UM</w:t>
            </w:r>
          </w:p>
        </w:tc>
        <w:tc>
          <w:tcPr>
            <w:tcW w:w="1315" w:type="dxa"/>
            <w:vMerge w:val="restart"/>
            <w:tcBorders>
              <w:top w:val="single" w:sz="4" w:space="0" w:color="auto"/>
              <w:left w:val="single" w:sz="4" w:space="0" w:color="auto"/>
              <w:bottom w:val="single" w:sz="4" w:space="0" w:color="auto"/>
            </w:tcBorders>
            <w:noWrap/>
            <w:vAlign w:val="center"/>
            <w:hideMark/>
          </w:tcPr>
          <w:p w14:paraId="1549DF3E" w14:textId="38E42545" w:rsidR="00A7646E" w:rsidRPr="00F429C7" w:rsidRDefault="00A7646E" w:rsidP="00340F4F">
            <w:pPr>
              <w:jc w:val="center"/>
              <w:rPr>
                <w:rFonts w:ascii="Times New Roman" w:hAnsi="Times New Roman" w:cs="Times New Roman"/>
                <w:sz w:val="24"/>
                <w:szCs w:val="24"/>
              </w:rPr>
            </w:pPr>
            <w:r>
              <w:rPr>
                <w:rFonts w:ascii="Times New Roman" w:hAnsi="Times New Roman" w:cs="Times New Roman"/>
                <w:sz w:val="24"/>
                <w:szCs w:val="24"/>
              </w:rPr>
              <w:t>NGO</w:t>
            </w:r>
          </w:p>
        </w:tc>
      </w:tr>
      <w:tr w:rsidR="00A7646E" w:rsidRPr="00F429C7" w14:paraId="4E47D622" w14:textId="77777777" w:rsidTr="00526BE4">
        <w:trPr>
          <w:trHeight w:val="2376"/>
        </w:trPr>
        <w:tc>
          <w:tcPr>
            <w:tcW w:w="2552" w:type="dxa"/>
            <w:vMerge/>
            <w:tcBorders>
              <w:left w:val="single" w:sz="4" w:space="0" w:color="auto"/>
              <w:right w:val="single" w:sz="4" w:space="0" w:color="auto"/>
            </w:tcBorders>
            <w:vAlign w:val="center"/>
            <w:hideMark/>
          </w:tcPr>
          <w:p w14:paraId="58FF1C0C" w14:textId="77777777" w:rsidR="00A7646E" w:rsidRPr="00F429C7" w:rsidRDefault="00A7646E">
            <w:pPr>
              <w:rPr>
                <w:rFonts w:ascii="Times New Roman" w:hAnsi="Times New Roman" w:cs="Times New Roman"/>
                <w:sz w:val="24"/>
                <w:szCs w:val="24"/>
              </w:rPr>
            </w:pPr>
          </w:p>
        </w:tc>
        <w:tc>
          <w:tcPr>
            <w:tcW w:w="2835" w:type="dxa"/>
            <w:tcBorders>
              <w:top w:val="single" w:sz="4" w:space="0" w:color="auto"/>
              <w:left w:val="single" w:sz="4" w:space="0" w:color="auto"/>
            </w:tcBorders>
            <w:vAlign w:val="center"/>
            <w:hideMark/>
          </w:tcPr>
          <w:p w14:paraId="4DE3E621" w14:textId="562960B7" w:rsidR="00A7646E" w:rsidRPr="00F429C7" w:rsidRDefault="00CD377D">
            <w:pPr>
              <w:rPr>
                <w:rFonts w:ascii="Times New Roman" w:hAnsi="Times New Roman" w:cs="Times New Roman"/>
                <w:sz w:val="24"/>
                <w:szCs w:val="24"/>
              </w:rPr>
            </w:pPr>
            <w:r>
              <w:rPr>
                <w:rFonts w:ascii="Times New Roman" w:hAnsi="Times New Roman" w:cs="Times New Roman"/>
                <w:sz w:val="24"/>
                <w:szCs w:val="24"/>
              </w:rPr>
              <w:t>2.1.2 Wsparcie</w:t>
            </w:r>
            <w:r w:rsidR="00A7646E" w:rsidRPr="00F429C7">
              <w:rPr>
                <w:rFonts w:ascii="Times New Roman" w:hAnsi="Times New Roman" w:cs="Times New Roman"/>
                <w:sz w:val="24"/>
                <w:szCs w:val="24"/>
              </w:rPr>
              <w:t xml:space="preserve"> osób </w:t>
            </w:r>
            <w:r w:rsidR="0035243F">
              <w:rPr>
                <w:rFonts w:ascii="Times New Roman" w:hAnsi="Times New Roman" w:cs="Times New Roman"/>
                <w:sz w:val="24"/>
                <w:szCs w:val="24"/>
              </w:rPr>
              <w:t>w </w:t>
            </w:r>
            <w:r w:rsidR="0035243F" w:rsidRPr="00F429C7">
              <w:rPr>
                <w:rFonts w:ascii="Times New Roman" w:hAnsi="Times New Roman" w:cs="Times New Roman"/>
                <w:sz w:val="24"/>
                <w:szCs w:val="24"/>
              </w:rPr>
              <w:t>placówkach</w:t>
            </w:r>
            <w:r w:rsidR="0035243F">
              <w:rPr>
                <w:rFonts w:ascii="Times New Roman" w:hAnsi="Times New Roman" w:cs="Times New Roman"/>
                <w:sz w:val="24"/>
                <w:szCs w:val="24"/>
              </w:rPr>
              <w:t xml:space="preserve"> będących</w:t>
            </w:r>
            <w:r w:rsidR="00A7646E" w:rsidRPr="00F429C7">
              <w:rPr>
                <w:rFonts w:ascii="Times New Roman" w:hAnsi="Times New Roman" w:cs="Times New Roman"/>
                <w:sz w:val="24"/>
                <w:szCs w:val="24"/>
              </w:rPr>
              <w:br/>
              <w:t>w kryzysie bezdomności</w:t>
            </w:r>
            <w:r w:rsidR="0035243F">
              <w:rPr>
                <w:rFonts w:ascii="Times New Roman" w:hAnsi="Times New Roman" w:cs="Times New Roman"/>
                <w:sz w:val="24"/>
                <w:szCs w:val="24"/>
              </w:rPr>
              <w:t>,</w:t>
            </w:r>
            <w:r w:rsidR="00A7646E" w:rsidRPr="00F429C7">
              <w:rPr>
                <w:rFonts w:ascii="Times New Roman" w:hAnsi="Times New Roman" w:cs="Times New Roman"/>
                <w:sz w:val="24"/>
                <w:szCs w:val="24"/>
              </w:rPr>
              <w:t xml:space="preserve"> nadużywających oraz uzależnionych od alkoholu </w:t>
            </w:r>
          </w:p>
        </w:tc>
        <w:tc>
          <w:tcPr>
            <w:tcW w:w="2835" w:type="dxa"/>
            <w:tcBorders>
              <w:top w:val="single" w:sz="4" w:space="0" w:color="auto"/>
            </w:tcBorders>
            <w:vAlign w:val="center"/>
            <w:hideMark/>
          </w:tcPr>
          <w:p w14:paraId="3B005DCD" w14:textId="26486C7A" w:rsidR="00A7646E" w:rsidRPr="00F429C7" w:rsidRDefault="00A7646E">
            <w:pPr>
              <w:rPr>
                <w:rFonts w:ascii="Times New Roman" w:hAnsi="Times New Roman" w:cs="Times New Roman"/>
                <w:sz w:val="24"/>
                <w:szCs w:val="24"/>
              </w:rPr>
            </w:pPr>
            <w:r w:rsidRPr="00F429C7">
              <w:rPr>
                <w:rFonts w:ascii="Times New Roman" w:hAnsi="Times New Roman" w:cs="Times New Roman"/>
                <w:sz w:val="24"/>
                <w:szCs w:val="24"/>
              </w:rPr>
              <w:t xml:space="preserve">a) Zapewnienie miejsc </w:t>
            </w:r>
            <w:r w:rsidR="00680302">
              <w:rPr>
                <w:rFonts w:ascii="Times New Roman" w:hAnsi="Times New Roman" w:cs="Times New Roman"/>
                <w:sz w:val="24"/>
                <w:szCs w:val="24"/>
              </w:rPr>
              <w:br/>
            </w:r>
            <w:r w:rsidRPr="00F429C7">
              <w:rPr>
                <w:rFonts w:ascii="Times New Roman" w:hAnsi="Times New Roman" w:cs="Times New Roman"/>
                <w:sz w:val="24"/>
                <w:szCs w:val="24"/>
              </w:rPr>
              <w:t xml:space="preserve">w placówkach świadczących usługi opiekuńczo-pielęgnacyjne </w:t>
            </w:r>
            <w:r w:rsidR="002C43D4">
              <w:rPr>
                <w:rFonts w:ascii="Times New Roman" w:hAnsi="Times New Roman" w:cs="Times New Roman"/>
                <w:sz w:val="24"/>
                <w:szCs w:val="24"/>
              </w:rPr>
              <w:t xml:space="preserve">dla osób </w:t>
            </w:r>
            <w:r w:rsidR="00663451">
              <w:rPr>
                <w:rFonts w:ascii="Times New Roman" w:hAnsi="Times New Roman" w:cs="Times New Roman"/>
                <w:sz w:val="24"/>
                <w:szCs w:val="24"/>
              </w:rPr>
              <w:t>nadużywających i </w:t>
            </w:r>
            <w:r w:rsidR="002C43D4">
              <w:rPr>
                <w:rFonts w:ascii="Times New Roman" w:hAnsi="Times New Roman" w:cs="Times New Roman"/>
                <w:sz w:val="24"/>
                <w:szCs w:val="24"/>
              </w:rPr>
              <w:t>uzależnionych</w:t>
            </w:r>
            <w:r w:rsidRPr="00F429C7">
              <w:rPr>
                <w:rFonts w:ascii="Times New Roman" w:hAnsi="Times New Roman" w:cs="Times New Roman"/>
                <w:sz w:val="24"/>
                <w:szCs w:val="24"/>
              </w:rPr>
              <w:br/>
              <w:t xml:space="preserve">b) Wdrożenie Modelu wspierania osób uzależnionych od alkoholu przebywających </w:t>
            </w:r>
            <w:r w:rsidR="00680302">
              <w:rPr>
                <w:rFonts w:ascii="Times New Roman" w:hAnsi="Times New Roman" w:cs="Times New Roman"/>
                <w:sz w:val="24"/>
                <w:szCs w:val="24"/>
              </w:rPr>
              <w:br/>
            </w:r>
            <w:r w:rsidRPr="00F429C7">
              <w:rPr>
                <w:rFonts w:ascii="Times New Roman" w:hAnsi="Times New Roman" w:cs="Times New Roman"/>
                <w:sz w:val="24"/>
                <w:szCs w:val="24"/>
              </w:rPr>
              <w:t>w placówkach całodobowego pobytu</w:t>
            </w:r>
          </w:p>
        </w:tc>
        <w:tc>
          <w:tcPr>
            <w:tcW w:w="2552" w:type="dxa"/>
            <w:tcBorders>
              <w:top w:val="single" w:sz="4" w:space="0" w:color="auto"/>
            </w:tcBorders>
            <w:vAlign w:val="center"/>
            <w:hideMark/>
          </w:tcPr>
          <w:p w14:paraId="1D3E6E3C" w14:textId="604E7D8C" w:rsidR="00A7646E" w:rsidRPr="005B2019" w:rsidRDefault="00066A67">
            <w:pPr>
              <w:rPr>
                <w:rFonts w:ascii="Times New Roman" w:hAnsi="Times New Roman" w:cs="Times New Roman"/>
                <w:sz w:val="24"/>
                <w:szCs w:val="24"/>
              </w:rPr>
            </w:pPr>
            <w:r>
              <w:rPr>
                <w:rFonts w:ascii="Times New Roman" w:hAnsi="Times New Roman" w:cs="Times New Roman"/>
                <w:sz w:val="24"/>
                <w:szCs w:val="24"/>
              </w:rPr>
              <w:t xml:space="preserve">a) </w:t>
            </w:r>
            <w:r w:rsidR="00A7646E" w:rsidRPr="00F429C7">
              <w:rPr>
                <w:rFonts w:ascii="Times New Roman" w:hAnsi="Times New Roman" w:cs="Times New Roman"/>
                <w:sz w:val="24"/>
                <w:szCs w:val="24"/>
              </w:rPr>
              <w:t xml:space="preserve">Liczba miejsc </w:t>
            </w:r>
            <w:r w:rsidR="00680302">
              <w:rPr>
                <w:rFonts w:ascii="Times New Roman" w:hAnsi="Times New Roman" w:cs="Times New Roman"/>
                <w:sz w:val="24"/>
                <w:szCs w:val="24"/>
              </w:rPr>
              <w:br/>
            </w:r>
            <w:r w:rsidR="00A7646E" w:rsidRPr="00F429C7">
              <w:rPr>
                <w:rFonts w:ascii="Times New Roman" w:hAnsi="Times New Roman" w:cs="Times New Roman"/>
                <w:sz w:val="24"/>
                <w:szCs w:val="24"/>
              </w:rPr>
              <w:t>w placówce świadczącej usługi opiekuńczo-pielęgnacyjne</w:t>
            </w:r>
            <w:r w:rsidR="002C43D4">
              <w:rPr>
                <w:rFonts w:ascii="Times New Roman" w:hAnsi="Times New Roman" w:cs="Times New Roman"/>
                <w:sz w:val="24"/>
                <w:szCs w:val="24"/>
              </w:rPr>
              <w:t xml:space="preserve"> dla osób </w:t>
            </w:r>
            <w:r w:rsidR="00B367DA" w:rsidRPr="005B2019">
              <w:rPr>
                <w:rFonts w:ascii="Times New Roman" w:hAnsi="Times New Roman" w:cs="Times New Roman"/>
                <w:sz w:val="24"/>
                <w:szCs w:val="24"/>
              </w:rPr>
              <w:t>nadużywających i </w:t>
            </w:r>
            <w:r w:rsidR="002C43D4" w:rsidRPr="005B2019">
              <w:rPr>
                <w:rFonts w:ascii="Times New Roman" w:hAnsi="Times New Roman" w:cs="Times New Roman"/>
                <w:sz w:val="24"/>
                <w:szCs w:val="24"/>
              </w:rPr>
              <w:t>uzależnionych</w:t>
            </w:r>
            <w:r w:rsidR="00A7646E" w:rsidRPr="005B2019">
              <w:rPr>
                <w:rFonts w:ascii="Times New Roman" w:hAnsi="Times New Roman" w:cs="Times New Roman"/>
                <w:sz w:val="24"/>
                <w:szCs w:val="24"/>
              </w:rPr>
              <w:t>.</w:t>
            </w:r>
          </w:p>
          <w:p w14:paraId="181B44D6" w14:textId="3D2FACF9" w:rsidR="002C43D4" w:rsidRPr="00F429C7" w:rsidRDefault="00066A67">
            <w:pPr>
              <w:rPr>
                <w:rFonts w:ascii="Times New Roman" w:hAnsi="Times New Roman" w:cs="Times New Roman"/>
                <w:sz w:val="24"/>
                <w:szCs w:val="24"/>
              </w:rPr>
            </w:pPr>
            <w:r w:rsidRPr="005B2019">
              <w:rPr>
                <w:rFonts w:ascii="Times New Roman" w:hAnsi="Times New Roman" w:cs="Times New Roman"/>
                <w:sz w:val="24"/>
                <w:szCs w:val="24"/>
              </w:rPr>
              <w:t xml:space="preserve">b) </w:t>
            </w:r>
            <w:r w:rsidR="005B2019" w:rsidRPr="005B2019">
              <w:rPr>
                <w:rFonts w:ascii="Times New Roman" w:hAnsi="Times New Roman" w:cs="Times New Roman"/>
                <w:sz w:val="24"/>
                <w:szCs w:val="24"/>
              </w:rPr>
              <w:t xml:space="preserve">Wdrożenie </w:t>
            </w:r>
            <w:r w:rsidR="000337D8" w:rsidRPr="005B2019">
              <w:rPr>
                <w:rFonts w:ascii="Times New Roman" w:hAnsi="Times New Roman" w:cs="Times New Roman"/>
                <w:sz w:val="24"/>
                <w:szCs w:val="24"/>
              </w:rPr>
              <w:t>M</w:t>
            </w:r>
            <w:r w:rsidR="002C43D4" w:rsidRPr="005B2019">
              <w:rPr>
                <w:rFonts w:ascii="Times New Roman" w:hAnsi="Times New Roman" w:cs="Times New Roman"/>
                <w:sz w:val="24"/>
                <w:szCs w:val="24"/>
              </w:rPr>
              <w:t>odel</w:t>
            </w:r>
            <w:r w:rsidR="005B2019" w:rsidRPr="005B2019">
              <w:rPr>
                <w:rFonts w:ascii="Times New Roman" w:hAnsi="Times New Roman" w:cs="Times New Roman"/>
                <w:sz w:val="24"/>
                <w:szCs w:val="24"/>
              </w:rPr>
              <w:t>u</w:t>
            </w:r>
            <w:r w:rsidR="002C43D4" w:rsidRPr="005B2019">
              <w:rPr>
                <w:rFonts w:ascii="Times New Roman" w:hAnsi="Times New Roman" w:cs="Times New Roman"/>
                <w:sz w:val="24"/>
                <w:szCs w:val="24"/>
              </w:rPr>
              <w:t xml:space="preserve"> </w:t>
            </w:r>
          </w:p>
        </w:tc>
        <w:tc>
          <w:tcPr>
            <w:tcW w:w="2126" w:type="dxa"/>
            <w:tcBorders>
              <w:top w:val="single" w:sz="4" w:space="0" w:color="auto"/>
            </w:tcBorders>
            <w:vAlign w:val="center"/>
            <w:hideMark/>
          </w:tcPr>
          <w:p w14:paraId="14592634" w14:textId="5125FDF1" w:rsidR="002C43D4" w:rsidRDefault="00066A67" w:rsidP="000E37F4">
            <w:pPr>
              <w:jc w:val="center"/>
              <w:rPr>
                <w:rFonts w:ascii="Times New Roman" w:hAnsi="Times New Roman" w:cs="Times New Roman"/>
                <w:sz w:val="24"/>
                <w:szCs w:val="24"/>
              </w:rPr>
            </w:pPr>
            <w:r>
              <w:rPr>
                <w:rFonts w:ascii="Times New Roman" w:hAnsi="Times New Roman" w:cs="Times New Roman"/>
                <w:sz w:val="24"/>
                <w:szCs w:val="24"/>
              </w:rPr>
              <w:t xml:space="preserve">a) </w:t>
            </w:r>
            <w:r w:rsidR="002C43D4">
              <w:rPr>
                <w:rFonts w:ascii="Times New Roman" w:hAnsi="Times New Roman" w:cs="Times New Roman"/>
                <w:sz w:val="24"/>
                <w:szCs w:val="24"/>
              </w:rPr>
              <w:t xml:space="preserve">min. 100 miejsc rocznie w placówce opiekuńczo-pielęgnacyjnej dla osób </w:t>
            </w:r>
            <w:r w:rsidR="00B367DA">
              <w:rPr>
                <w:rFonts w:ascii="Times New Roman" w:hAnsi="Times New Roman" w:cs="Times New Roman"/>
                <w:sz w:val="24"/>
                <w:szCs w:val="24"/>
              </w:rPr>
              <w:t>nadużywających i </w:t>
            </w:r>
            <w:r w:rsidR="002C43D4">
              <w:rPr>
                <w:rFonts w:ascii="Times New Roman" w:hAnsi="Times New Roman" w:cs="Times New Roman"/>
                <w:sz w:val="24"/>
                <w:szCs w:val="24"/>
              </w:rPr>
              <w:t xml:space="preserve">uzależnionych </w:t>
            </w:r>
          </w:p>
          <w:p w14:paraId="692C8488" w14:textId="516D3A63" w:rsidR="00A7646E" w:rsidRPr="00F429C7" w:rsidRDefault="00066A67" w:rsidP="000E37F4">
            <w:pPr>
              <w:jc w:val="center"/>
              <w:rPr>
                <w:rFonts w:ascii="Times New Roman" w:hAnsi="Times New Roman" w:cs="Times New Roman"/>
                <w:sz w:val="24"/>
                <w:szCs w:val="24"/>
              </w:rPr>
            </w:pPr>
            <w:r>
              <w:rPr>
                <w:rFonts w:ascii="Times New Roman" w:hAnsi="Times New Roman" w:cs="Times New Roman"/>
                <w:sz w:val="24"/>
                <w:szCs w:val="24"/>
              </w:rPr>
              <w:t xml:space="preserve">b) </w:t>
            </w:r>
            <w:r w:rsidR="002C43D4">
              <w:rPr>
                <w:rFonts w:ascii="Times New Roman" w:hAnsi="Times New Roman" w:cs="Times New Roman"/>
                <w:sz w:val="24"/>
                <w:szCs w:val="24"/>
              </w:rPr>
              <w:t>1</w:t>
            </w:r>
          </w:p>
        </w:tc>
        <w:tc>
          <w:tcPr>
            <w:tcW w:w="1843" w:type="dxa"/>
            <w:vMerge/>
            <w:tcBorders>
              <w:top w:val="single" w:sz="4" w:space="0" w:color="auto"/>
            </w:tcBorders>
            <w:hideMark/>
          </w:tcPr>
          <w:p w14:paraId="538E8755" w14:textId="77777777" w:rsidR="00A7646E" w:rsidRPr="00F429C7" w:rsidRDefault="00A7646E">
            <w:pPr>
              <w:rPr>
                <w:rFonts w:ascii="Times New Roman" w:hAnsi="Times New Roman" w:cs="Times New Roman"/>
                <w:sz w:val="24"/>
                <w:szCs w:val="24"/>
              </w:rPr>
            </w:pPr>
          </w:p>
        </w:tc>
        <w:tc>
          <w:tcPr>
            <w:tcW w:w="1315" w:type="dxa"/>
            <w:vMerge/>
            <w:tcBorders>
              <w:top w:val="single" w:sz="4" w:space="0" w:color="auto"/>
            </w:tcBorders>
            <w:hideMark/>
          </w:tcPr>
          <w:p w14:paraId="1DEAA850" w14:textId="77777777" w:rsidR="00A7646E" w:rsidRPr="00F429C7" w:rsidRDefault="00A7646E">
            <w:pPr>
              <w:rPr>
                <w:rFonts w:ascii="Times New Roman" w:hAnsi="Times New Roman" w:cs="Times New Roman"/>
                <w:sz w:val="24"/>
                <w:szCs w:val="24"/>
              </w:rPr>
            </w:pPr>
          </w:p>
        </w:tc>
      </w:tr>
      <w:tr w:rsidR="000A5328" w:rsidRPr="00F429C7" w14:paraId="6047DFD8" w14:textId="77777777" w:rsidTr="00526BE4">
        <w:trPr>
          <w:trHeight w:val="2531"/>
        </w:trPr>
        <w:tc>
          <w:tcPr>
            <w:tcW w:w="2552" w:type="dxa"/>
            <w:vAlign w:val="center"/>
            <w:hideMark/>
          </w:tcPr>
          <w:p w14:paraId="34EEC4B9" w14:textId="45332543" w:rsidR="000A5328" w:rsidRPr="00F429C7" w:rsidRDefault="00A7646E">
            <w:pPr>
              <w:rPr>
                <w:rFonts w:ascii="Times New Roman" w:hAnsi="Times New Roman" w:cs="Times New Roman"/>
                <w:sz w:val="24"/>
                <w:szCs w:val="24"/>
              </w:rPr>
            </w:pPr>
            <w:r w:rsidRPr="00A7646E">
              <w:rPr>
                <w:rFonts w:ascii="Times New Roman" w:hAnsi="Times New Roman" w:cs="Times New Roman"/>
                <w:sz w:val="24"/>
                <w:szCs w:val="24"/>
              </w:rPr>
              <w:lastRenderedPageBreak/>
              <w:t>2.1 Poprawa warunków w placówkach świadczących usługi dla osób w kryzysie bezdomności</w:t>
            </w:r>
          </w:p>
        </w:tc>
        <w:tc>
          <w:tcPr>
            <w:tcW w:w="2835" w:type="dxa"/>
            <w:vAlign w:val="center"/>
            <w:hideMark/>
          </w:tcPr>
          <w:p w14:paraId="46FDB60A" w14:textId="53C4EFDF"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 xml:space="preserve">2.1.3 Wsparcie psychologiczne </w:t>
            </w:r>
            <w:r w:rsidR="00066A67">
              <w:rPr>
                <w:rFonts w:ascii="Times New Roman" w:hAnsi="Times New Roman" w:cs="Times New Roman"/>
                <w:sz w:val="24"/>
                <w:szCs w:val="24"/>
              </w:rPr>
              <w:br/>
            </w:r>
            <w:r w:rsidRPr="00F429C7">
              <w:rPr>
                <w:rFonts w:ascii="Times New Roman" w:hAnsi="Times New Roman" w:cs="Times New Roman"/>
                <w:sz w:val="24"/>
                <w:szCs w:val="24"/>
              </w:rPr>
              <w:t xml:space="preserve">i terapeutyczne </w:t>
            </w:r>
            <w:r w:rsidR="00066A67">
              <w:rPr>
                <w:rFonts w:ascii="Times New Roman" w:hAnsi="Times New Roman" w:cs="Times New Roman"/>
                <w:sz w:val="24"/>
                <w:szCs w:val="24"/>
              </w:rPr>
              <w:br/>
            </w:r>
            <w:r w:rsidRPr="00F429C7">
              <w:rPr>
                <w:rFonts w:ascii="Times New Roman" w:hAnsi="Times New Roman" w:cs="Times New Roman"/>
                <w:sz w:val="24"/>
                <w:szCs w:val="24"/>
              </w:rPr>
              <w:t xml:space="preserve">w placówkach dla osób </w:t>
            </w:r>
            <w:r w:rsidR="00066A67">
              <w:rPr>
                <w:rFonts w:ascii="Times New Roman" w:hAnsi="Times New Roman" w:cs="Times New Roman"/>
                <w:sz w:val="24"/>
                <w:szCs w:val="24"/>
              </w:rPr>
              <w:br/>
            </w:r>
            <w:r w:rsidR="00CD377D">
              <w:rPr>
                <w:rFonts w:ascii="Times New Roman" w:hAnsi="Times New Roman" w:cs="Times New Roman"/>
                <w:sz w:val="24"/>
                <w:szCs w:val="24"/>
              </w:rPr>
              <w:t>w kryzysie bezdomności</w:t>
            </w:r>
          </w:p>
        </w:tc>
        <w:tc>
          <w:tcPr>
            <w:tcW w:w="2835" w:type="dxa"/>
            <w:vAlign w:val="center"/>
            <w:hideMark/>
          </w:tcPr>
          <w:p w14:paraId="0E3D6664" w14:textId="22A2D887"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 xml:space="preserve">Zapewnienie </w:t>
            </w:r>
            <w:r w:rsidR="0035243F">
              <w:rPr>
                <w:rFonts w:ascii="Times New Roman" w:hAnsi="Times New Roman" w:cs="Times New Roman"/>
                <w:sz w:val="24"/>
                <w:szCs w:val="24"/>
              </w:rPr>
              <w:t xml:space="preserve">osobom </w:t>
            </w:r>
            <w:r w:rsidR="0035243F">
              <w:rPr>
                <w:rFonts w:ascii="Times New Roman" w:hAnsi="Times New Roman" w:cs="Times New Roman"/>
                <w:sz w:val="24"/>
                <w:szCs w:val="24"/>
              </w:rPr>
              <w:br/>
              <w:t>w kryzysie bezdomności</w:t>
            </w:r>
            <w:r w:rsidR="0035243F" w:rsidRPr="00F429C7">
              <w:rPr>
                <w:rFonts w:ascii="Times New Roman" w:hAnsi="Times New Roman" w:cs="Times New Roman"/>
                <w:sz w:val="24"/>
                <w:szCs w:val="24"/>
              </w:rPr>
              <w:t xml:space="preserve"> </w:t>
            </w:r>
            <w:r w:rsidRPr="00F429C7">
              <w:rPr>
                <w:rFonts w:ascii="Times New Roman" w:hAnsi="Times New Roman" w:cs="Times New Roman"/>
                <w:sz w:val="24"/>
                <w:szCs w:val="24"/>
              </w:rPr>
              <w:t xml:space="preserve">dostępności </w:t>
            </w:r>
            <w:r w:rsidR="009B787A">
              <w:rPr>
                <w:rFonts w:ascii="Times New Roman" w:hAnsi="Times New Roman" w:cs="Times New Roman"/>
                <w:sz w:val="24"/>
                <w:szCs w:val="24"/>
              </w:rPr>
              <w:t xml:space="preserve">do </w:t>
            </w:r>
            <w:r w:rsidRPr="00F429C7">
              <w:rPr>
                <w:rFonts w:ascii="Times New Roman" w:hAnsi="Times New Roman" w:cs="Times New Roman"/>
                <w:sz w:val="24"/>
                <w:szCs w:val="24"/>
              </w:rPr>
              <w:t>specjalistów: np. psychologów, te</w:t>
            </w:r>
            <w:r w:rsidR="0035243F">
              <w:rPr>
                <w:rFonts w:ascii="Times New Roman" w:hAnsi="Times New Roman" w:cs="Times New Roman"/>
                <w:sz w:val="24"/>
                <w:szCs w:val="24"/>
              </w:rPr>
              <w:t>rapeutów</w:t>
            </w:r>
            <w:r w:rsidR="00801D13">
              <w:rPr>
                <w:rFonts w:ascii="Times New Roman" w:hAnsi="Times New Roman" w:cs="Times New Roman"/>
                <w:sz w:val="24"/>
                <w:szCs w:val="24"/>
              </w:rPr>
              <w:t xml:space="preserve"> </w:t>
            </w:r>
          </w:p>
        </w:tc>
        <w:tc>
          <w:tcPr>
            <w:tcW w:w="2552" w:type="dxa"/>
            <w:vAlign w:val="center"/>
            <w:hideMark/>
          </w:tcPr>
          <w:p w14:paraId="648DCC1D" w14:textId="0BFD536C" w:rsidR="000A5328" w:rsidRPr="00B367DA" w:rsidRDefault="0042345E">
            <w:pPr>
              <w:rPr>
                <w:rFonts w:ascii="Times New Roman" w:hAnsi="Times New Roman" w:cs="Times New Roman"/>
                <w:sz w:val="24"/>
                <w:szCs w:val="24"/>
              </w:rPr>
            </w:pPr>
            <w:r w:rsidRPr="00B367DA">
              <w:rPr>
                <w:rFonts w:ascii="Times New Roman" w:hAnsi="Times New Roman" w:cs="Times New Roman"/>
                <w:sz w:val="24"/>
                <w:szCs w:val="24"/>
              </w:rPr>
              <w:t>Średniomiesięczna liczba godzin konsultacji specjalistów w placówkach wg. kategorii</w:t>
            </w:r>
            <w:r w:rsidR="00FA2B9F" w:rsidRPr="00B367DA">
              <w:rPr>
                <w:rFonts w:ascii="Times New Roman" w:hAnsi="Times New Roman" w:cs="Times New Roman"/>
                <w:sz w:val="24"/>
                <w:szCs w:val="24"/>
              </w:rPr>
              <w:t xml:space="preserve"> przypadająca na 1 osobę </w:t>
            </w:r>
          </w:p>
        </w:tc>
        <w:tc>
          <w:tcPr>
            <w:tcW w:w="2126" w:type="dxa"/>
            <w:vAlign w:val="center"/>
            <w:hideMark/>
          </w:tcPr>
          <w:p w14:paraId="2EDC60CF" w14:textId="447D6652" w:rsidR="000A5328" w:rsidRPr="00B367DA" w:rsidRDefault="003722C3" w:rsidP="00526BE4">
            <w:pPr>
              <w:jc w:val="center"/>
              <w:rPr>
                <w:rFonts w:ascii="Times New Roman" w:hAnsi="Times New Roman" w:cs="Times New Roman"/>
                <w:sz w:val="24"/>
                <w:szCs w:val="24"/>
              </w:rPr>
            </w:pPr>
            <w:r w:rsidRPr="00B367DA">
              <w:rPr>
                <w:rFonts w:ascii="Times New Roman" w:hAnsi="Times New Roman" w:cs="Times New Roman"/>
                <w:bCs/>
                <w:sz w:val="24"/>
                <w:szCs w:val="24"/>
              </w:rPr>
              <w:t>Wzrost o 10% w</w:t>
            </w:r>
            <w:r w:rsidR="00CD377D" w:rsidRPr="00B367DA">
              <w:rPr>
                <w:rFonts w:ascii="Times New Roman" w:hAnsi="Times New Roman" w:cs="Times New Roman"/>
                <w:bCs/>
                <w:sz w:val="24"/>
                <w:szCs w:val="24"/>
              </w:rPr>
              <w:t> </w:t>
            </w:r>
            <w:r w:rsidRPr="00B367DA">
              <w:rPr>
                <w:rFonts w:ascii="Times New Roman" w:hAnsi="Times New Roman" w:cs="Times New Roman"/>
                <w:bCs/>
                <w:sz w:val="24"/>
                <w:szCs w:val="24"/>
              </w:rPr>
              <w:t>stosunku d</w:t>
            </w:r>
            <w:r w:rsidR="00CD377D" w:rsidRPr="00B367DA">
              <w:rPr>
                <w:rFonts w:ascii="Times New Roman" w:hAnsi="Times New Roman" w:cs="Times New Roman"/>
                <w:bCs/>
                <w:sz w:val="24"/>
                <w:szCs w:val="24"/>
              </w:rPr>
              <w:t>o wartości bazowej określonej w </w:t>
            </w:r>
            <w:r w:rsidRPr="00B367DA">
              <w:rPr>
                <w:rFonts w:ascii="Times New Roman" w:hAnsi="Times New Roman" w:cs="Times New Roman"/>
                <w:bCs/>
                <w:sz w:val="24"/>
                <w:szCs w:val="24"/>
              </w:rPr>
              <w:t>2018r.</w:t>
            </w:r>
          </w:p>
        </w:tc>
        <w:tc>
          <w:tcPr>
            <w:tcW w:w="1843" w:type="dxa"/>
            <w:vAlign w:val="center"/>
            <w:hideMark/>
          </w:tcPr>
          <w:p w14:paraId="17F4B75B" w14:textId="1588660B" w:rsidR="000A5328" w:rsidRPr="00B367DA" w:rsidRDefault="000A5328" w:rsidP="00AB35F7">
            <w:pPr>
              <w:jc w:val="center"/>
              <w:rPr>
                <w:rFonts w:ascii="Times New Roman" w:hAnsi="Times New Roman" w:cs="Times New Roman"/>
                <w:sz w:val="24"/>
                <w:szCs w:val="24"/>
              </w:rPr>
            </w:pPr>
            <w:r w:rsidRPr="00B367DA">
              <w:rPr>
                <w:rFonts w:ascii="Times New Roman" w:hAnsi="Times New Roman" w:cs="Times New Roman"/>
                <w:sz w:val="24"/>
                <w:szCs w:val="24"/>
              </w:rPr>
              <w:t>MOPR/ WRS UM</w:t>
            </w:r>
          </w:p>
        </w:tc>
        <w:tc>
          <w:tcPr>
            <w:tcW w:w="1315" w:type="dxa"/>
            <w:vAlign w:val="center"/>
            <w:hideMark/>
          </w:tcPr>
          <w:p w14:paraId="222AD55C" w14:textId="7A1B7054" w:rsidR="000A5328" w:rsidRPr="00F429C7" w:rsidRDefault="000A5328" w:rsidP="00AB35F7">
            <w:pPr>
              <w:jc w:val="center"/>
              <w:rPr>
                <w:rFonts w:ascii="Times New Roman" w:hAnsi="Times New Roman" w:cs="Times New Roman"/>
                <w:sz w:val="24"/>
                <w:szCs w:val="24"/>
              </w:rPr>
            </w:pPr>
            <w:r>
              <w:rPr>
                <w:rFonts w:ascii="Times New Roman" w:hAnsi="Times New Roman" w:cs="Times New Roman"/>
                <w:sz w:val="24"/>
                <w:szCs w:val="24"/>
              </w:rPr>
              <w:t>NGO</w:t>
            </w:r>
          </w:p>
        </w:tc>
      </w:tr>
      <w:tr w:rsidR="001658F3" w:rsidRPr="00F429C7" w14:paraId="2CAB0258" w14:textId="77777777" w:rsidTr="000337D8">
        <w:trPr>
          <w:trHeight w:val="1822"/>
        </w:trPr>
        <w:tc>
          <w:tcPr>
            <w:tcW w:w="2552" w:type="dxa"/>
            <w:vMerge w:val="restart"/>
            <w:vAlign w:val="center"/>
            <w:hideMark/>
          </w:tcPr>
          <w:p w14:paraId="40634EDD" w14:textId="74568CEB" w:rsidR="001658F3" w:rsidRPr="00F429C7" w:rsidRDefault="001658F3" w:rsidP="00FB3FB0">
            <w:pPr>
              <w:rPr>
                <w:rFonts w:ascii="Times New Roman" w:hAnsi="Times New Roman" w:cs="Times New Roman"/>
                <w:sz w:val="24"/>
                <w:szCs w:val="24"/>
              </w:rPr>
            </w:pPr>
            <w:r w:rsidRPr="00A7646E">
              <w:rPr>
                <w:rFonts w:ascii="Times New Roman" w:hAnsi="Times New Roman" w:cs="Times New Roman"/>
                <w:sz w:val="24"/>
                <w:szCs w:val="24"/>
              </w:rPr>
              <w:t xml:space="preserve">2.2 Usprawnienie działań interwencyjnych </w:t>
            </w:r>
            <w:r w:rsidR="00066A67">
              <w:rPr>
                <w:rFonts w:ascii="Times New Roman" w:hAnsi="Times New Roman" w:cs="Times New Roman"/>
                <w:sz w:val="24"/>
                <w:szCs w:val="24"/>
              </w:rPr>
              <w:br/>
            </w:r>
            <w:r w:rsidRPr="00A7646E">
              <w:rPr>
                <w:rFonts w:ascii="Times New Roman" w:hAnsi="Times New Roman" w:cs="Times New Roman"/>
                <w:sz w:val="24"/>
                <w:szCs w:val="24"/>
              </w:rPr>
              <w:t>w zakresie ochrony zdrowia i życia osób w</w:t>
            </w:r>
            <w:r w:rsidR="00CD377D">
              <w:rPr>
                <w:rFonts w:ascii="Times New Roman" w:hAnsi="Times New Roman" w:cs="Times New Roman"/>
                <w:sz w:val="24"/>
                <w:szCs w:val="24"/>
              </w:rPr>
              <w:t> </w:t>
            </w:r>
            <w:r w:rsidRPr="00A7646E">
              <w:rPr>
                <w:rFonts w:ascii="Times New Roman" w:hAnsi="Times New Roman" w:cs="Times New Roman"/>
                <w:sz w:val="24"/>
                <w:szCs w:val="24"/>
              </w:rPr>
              <w:t>kryzysie bezdomności</w:t>
            </w:r>
          </w:p>
        </w:tc>
        <w:tc>
          <w:tcPr>
            <w:tcW w:w="2835" w:type="dxa"/>
            <w:vAlign w:val="center"/>
            <w:hideMark/>
          </w:tcPr>
          <w:p w14:paraId="3CD5559E" w14:textId="37690A82" w:rsidR="001658F3" w:rsidRPr="00F429C7" w:rsidRDefault="001658F3">
            <w:pPr>
              <w:rPr>
                <w:rFonts w:ascii="Times New Roman" w:hAnsi="Times New Roman" w:cs="Times New Roman"/>
                <w:sz w:val="24"/>
                <w:szCs w:val="24"/>
              </w:rPr>
            </w:pPr>
            <w:r w:rsidRPr="00F429C7">
              <w:rPr>
                <w:rFonts w:ascii="Times New Roman" w:hAnsi="Times New Roman" w:cs="Times New Roman"/>
                <w:sz w:val="24"/>
                <w:szCs w:val="24"/>
              </w:rPr>
              <w:t xml:space="preserve">2.2.1 Wsparcie osób </w:t>
            </w:r>
            <w:r w:rsidRPr="00F429C7">
              <w:rPr>
                <w:rFonts w:ascii="Times New Roman" w:hAnsi="Times New Roman" w:cs="Times New Roman"/>
                <w:sz w:val="24"/>
                <w:szCs w:val="24"/>
              </w:rPr>
              <w:br/>
              <w:t xml:space="preserve">w kryzysie bezdomności </w:t>
            </w:r>
            <w:r w:rsidR="00066A67">
              <w:rPr>
                <w:rFonts w:ascii="Times New Roman" w:hAnsi="Times New Roman" w:cs="Times New Roman"/>
                <w:sz w:val="24"/>
                <w:szCs w:val="24"/>
              </w:rPr>
              <w:br/>
            </w:r>
            <w:r w:rsidRPr="00F429C7">
              <w:rPr>
                <w:rFonts w:ascii="Times New Roman" w:hAnsi="Times New Roman" w:cs="Times New Roman"/>
                <w:sz w:val="24"/>
                <w:szCs w:val="24"/>
              </w:rPr>
              <w:t>w zakresie zdrowia psychicznego</w:t>
            </w:r>
          </w:p>
        </w:tc>
        <w:tc>
          <w:tcPr>
            <w:tcW w:w="2835" w:type="dxa"/>
            <w:vAlign w:val="center"/>
            <w:hideMark/>
          </w:tcPr>
          <w:p w14:paraId="5F42665D" w14:textId="77777777" w:rsidR="001658F3" w:rsidRPr="00F429C7" w:rsidRDefault="001658F3">
            <w:pPr>
              <w:rPr>
                <w:rFonts w:ascii="Times New Roman" w:hAnsi="Times New Roman" w:cs="Times New Roman"/>
                <w:sz w:val="24"/>
                <w:szCs w:val="24"/>
              </w:rPr>
            </w:pPr>
            <w:r w:rsidRPr="00F429C7">
              <w:rPr>
                <w:rFonts w:ascii="Times New Roman" w:hAnsi="Times New Roman" w:cs="Times New Roman"/>
                <w:sz w:val="24"/>
                <w:szCs w:val="24"/>
              </w:rPr>
              <w:t>Utworzenie mobilnego zespołu zdrowia psychicznego</w:t>
            </w:r>
          </w:p>
        </w:tc>
        <w:tc>
          <w:tcPr>
            <w:tcW w:w="2552" w:type="dxa"/>
            <w:vAlign w:val="center"/>
            <w:hideMark/>
          </w:tcPr>
          <w:p w14:paraId="115DE111" w14:textId="77777777" w:rsidR="001658F3" w:rsidRPr="00F429C7" w:rsidRDefault="001658F3">
            <w:pPr>
              <w:rPr>
                <w:rFonts w:ascii="Times New Roman" w:hAnsi="Times New Roman" w:cs="Times New Roman"/>
                <w:sz w:val="24"/>
                <w:szCs w:val="24"/>
              </w:rPr>
            </w:pPr>
            <w:r w:rsidRPr="00F429C7">
              <w:rPr>
                <w:rFonts w:ascii="Times New Roman" w:hAnsi="Times New Roman" w:cs="Times New Roman"/>
                <w:sz w:val="24"/>
                <w:szCs w:val="24"/>
              </w:rPr>
              <w:t>Mobilny Zespół Zdrowia Psychicznego</w:t>
            </w:r>
          </w:p>
        </w:tc>
        <w:tc>
          <w:tcPr>
            <w:tcW w:w="2126" w:type="dxa"/>
            <w:vAlign w:val="center"/>
            <w:hideMark/>
          </w:tcPr>
          <w:p w14:paraId="59901680" w14:textId="77777777" w:rsidR="001658F3" w:rsidRPr="00F429C7" w:rsidRDefault="001658F3" w:rsidP="00340F4F">
            <w:pPr>
              <w:jc w:val="center"/>
              <w:rPr>
                <w:rFonts w:ascii="Times New Roman" w:hAnsi="Times New Roman" w:cs="Times New Roman"/>
                <w:sz w:val="24"/>
                <w:szCs w:val="24"/>
              </w:rPr>
            </w:pPr>
            <w:r w:rsidRPr="00F429C7">
              <w:rPr>
                <w:rFonts w:ascii="Times New Roman" w:hAnsi="Times New Roman" w:cs="Times New Roman"/>
                <w:sz w:val="24"/>
                <w:szCs w:val="24"/>
              </w:rPr>
              <w:t>1</w:t>
            </w:r>
          </w:p>
        </w:tc>
        <w:tc>
          <w:tcPr>
            <w:tcW w:w="1843" w:type="dxa"/>
            <w:vAlign w:val="center"/>
            <w:hideMark/>
          </w:tcPr>
          <w:p w14:paraId="55E6EB46" w14:textId="77777777" w:rsidR="001658F3" w:rsidRPr="00F429C7" w:rsidRDefault="001658F3" w:rsidP="00E54B89">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315" w:type="dxa"/>
            <w:vAlign w:val="center"/>
            <w:hideMark/>
          </w:tcPr>
          <w:p w14:paraId="16DCB8D2" w14:textId="09212E7E" w:rsidR="001658F3" w:rsidRPr="00F429C7" w:rsidRDefault="001658F3" w:rsidP="00E54B89">
            <w:pPr>
              <w:jc w:val="center"/>
              <w:rPr>
                <w:rFonts w:ascii="Times New Roman" w:hAnsi="Times New Roman" w:cs="Times New Roman"/>
                <w:sz w:val="24"/>
                <w:szCs w:val="24"/>
              </w:rPr>
            </w:pPr>
            <w:r>
              <w:rPr>
                <w:rFonts w:ascii="Times New Roman" w:hAnsi="Times New Roman" w:cs="Times New Roman"/>
                <w:sz w:val="24"/>
                <w:szCs w:val="24"/>
              </w:rPr>
              <w:t>NGO,</w:t>
            </w:r>
            <w:r w:rsidRPr="00F429C7">
              <w:rPr>
                <w:rFonts w:ascii="Times New Roman" w:hAnsi="Times New Roman" w:cs="Times New Roman"/>
                <w:sz w:val="24"/>
                <w:szCs w:val="24"/>
              </w:rPr>
              <w:t xml:space="preserve"> placówki ochrony zdrowia</w:t>
            </w:r>
          </w:p>
        </w:tc>
      </w:tr>
      <w:tr w:rsidR="001658F3" w:rsidRPr="00F429C7" w14:paraId="7EFA3E4A" w14:textId="77777777" w:rsidTr="00526BE4">
        <w:trPr>
          <w:trHeight w:val="2248"/>
        </w:trPr>
        <w:tc>
          <w:tcPr>
            <w:tcW w:w="2552" w:type="dxa"/>
            <w:vMerge/>
            <w:vAlign w:val="center"/>
            <w:hideMark/>
          </w:tcPr>
          <w:p w14:paraId="3785AA55" w14:textId="0961BBEC" w:rsidR="001658F3" w:rsidRPr="00F429C7" w:rsidRDefault="001658F3">
            <w:pPr>
              <w:rPr>
                <w:rFonts w:ascii="Times New Roman" w:hAnsi="Times New Roman" w:cs="Times New Roman"/>
                <w:sz w:val="24"/>
                <w:szCs w:val="24"/>
              </w:rPr>
            </w:pPr>
          </w:p>
        </w:tc>
        <w:tc>
          <w:tcPr>
            <w:tcW w:w="2835" w:type="dxa"/>
            <w:vAlign w:val="center"/>
            <w:hideMark/>
          </w:tcPr>
          <w:p w14:paraId="1DE459D8" w14:textId="219F38E6" w:rsidR="001658F3" w:rsidRPr="00F429C7" w:rsidRDefault="001658F3">
            <w:pPr>
              <w:rPr>
                <w:rFonts w:ascii="Times New Roman" w:hAnsi="Times New Roman" w:cs="Times New Roman"/>
                <w:sz w:val="24"/>
                <w:szCs w:val="24"/>
              </w:rPr>
            </w:pPr>
            <w:r w:rsidRPr="00F429C7">
              <w:rPr>
                <w:rFonts w:ascii="Times New Roman" w:hAnsi="Times New Roman" w:cs="Times New Roman"/>
                <w:sz w:val="24"/>
                <w:szCs w:val="24"/>
              </w:rPr>
              <w:t>2.2.2 Zapewnienie miejsc dla osób w kryzysie bezdomności wymagających całodobowej opieki</w:t>
            </w:r>
          </w:p>
        </w:tc>
        <w:tc>
          <w:tcPr>
            <w:tcW w:w="2835" w:type="dxa"/>
            <w:vAlign w:val="center"/>
            <w:hideMark/>
          </w:tcPr>
          <w:p w14:paraId="5C577A93" w14:textId="46C80506" w:rsidR="001658F3" w:rsidRPr="00F429C7" w:rsidRDefault="001658F3">
            <w:pPr>
              <w:rPr>
                <w:rFonts w:ascii="Times New Roman" w:hAnsi="Times New Roman" w:cs="Times New Roman"/>
                <w:sz w:val="24"/>
                <w:szCs w:val="24"/>
              </w:rPr>
            </w:pPr>
            <w:r w:rsidRPr="000227DD">
              <w:rPr>
                <w:rFonts w:ascii="Times New Roman" w:hAnsi="Times New Roman" w:cs="Times New Roman"/>
                <w:sz w:val="24"/>
                <w:szCs w:val="24"/>
              </w:rPr>
              <w:t xml:space="preserve">Organizacja </w:t>
            </w:r>
            <w:r w:rsidR="00B367DA" w:rsidRPr="000227DD">
              <w:rPr>
                <w:rFonts w:ascii="Times New Roman" w:hAnsi="Times New Roman" w:cs="Times New Roman"/>
                <w:sz w:val="24"/>
                <w:szCs w:val="24"/>
              </w:rPr>
              <w:t>miejsc w </w:t>
            </w:r>
            <w:r w:rsidRPr="000227DD">
              <w:rPr>
                <w:rFonts w:ascii="Times New Roman" w:hAnsi="Times New Roman" w:cs="Times New Roman"/>
                <w:sz w:val="24"/>
                <w:szCs w:val="24"/>
              </w:rPr>
              <w:t>placów</w:t>
            </w:r>
            <w:r w:rsidR="00B367DA" w:rsidRPr="000227DD">
              <w:rPr>
                <w:rFonts w:ascii="Times New Roman" w:hAnsi="Times New Roman" w:cs="Times New Roman"/>
                <w:sz w:val="24"/>
                <w:szCs w:val="24"/>
              </w:rPr>
              <w:t>ce</w:t>
            </w:r>
            <w:r w:rsidRPr="00F429C7">
              <w:rPr>
                <w:rFonts w:ascii="Times New Roman" w:hAnsi="Times New Roman" w:cs="Times New Roman"/>
                <w:sz w:val="24"/>
                <w:szCs w:val="24"/>
              </w:rPr>
              <w:t xml:space="preserve"> </w:t>
            </w:r>
            <w:r w:rsidR="00680302">
              <w:rPr>
                <w:rFonts w:ascii="Times New Roman" w:hAnsi="Times New Roman" w:cs="Times New Roman"/>
                <w:sz w:val="24"/>
                <w:szCs w:val="24"/>
              </w:rPr>
              <w:br/>
            </w:r>
            <w:r w:rsidRPr="00F429C7">
              <w:rPr>
                <w:rFonts w:ascii="Times New Roman" w:hAnsi="Times New Roman" w:cs="Times New Roman"/>
                <w:sz w:val="24"/>
                <w:szCs w:val="24"/>
              </w:rPr>
              <w:t xml:space="preserve">o charakterze DPS </w:t>
            </w:r>
            <w:r w:rsidR="00D511C2">
              <w:rPr>
                <w:rFonts w:ascii="Times New Roman" w:hAnsi="Times New Roman" w:cs="Times New Roman"/>
                <w:sz w:val="24"/>
                <w:szCs w:val="24"/>
              </w:rPr>
              <w:t>dla osób bezdomnych</w:t>
            </w:r>
          </w:p>
        </w:tc>
        <w:tc>
          <w:tcPr>
            <w:tcW w:w="2552" w:type="dxa"/>
            <w:vAlign w:val="center"/>
            <w:hideMark/>
          </w:tcPr>
          <w:p w14:paraId="230641B4" w14:textId="099957E9" w:rsidR="001658F3" w:rsidRPr="00F429C7" w:rsidRDefault="001658F3">
            <w:pPr>
              <w:rPr>
                <w:rFonts w:ascii="Times New Roman" w:hAnsi="Times New Roman" w:cs="Times New Roman"/>
                <w:sz w:val="24"/>
                <w:szCs w:val="24"/>
              </w:rPr>
            </w:pPr>
            <w:r w:rsidRPr="00F429C7">
              <w:rPr>
                <w:rFonts w:ascii="Times New Roman" w:hAnsi="Times New Roman" w:cs="Times New Roman"/>
                <w:sz w:val="24"/>
                <w:szCs w:val="24"/>
              </w:rPr>
              <w:t xml:space="preserve">Liczba </w:t>
            </w:r>
            <w:r w:rsidR="00D511C2">
              <w:rPr>
                <w:rFonts w:ascii="Times New Roman" w:hAnsi="Times New Roman" w:cs="Times New Roman"/>
                <w:sz w:val="24"/>
                <w:szCs w:val="24"/>
              </w:rPr>
              <w:t xml:space="preserve">miejsc </w:t>
            </w:r>
            <w:r w:rsidR="00066A67">
              <w:rPr>
                <w:rFonts w:ascii="Times New Roman" w:hAnsi="Times New Roman" w:cs="Times New Roman"/>
                <w:sz w:val="24"/>
                <w:szCs w:val="24"/>
              </w:rPr>
              <w:br/>
            </w:r>
            <w:r w:rsidR="00D511C2">
              <w:rPr>
                <w:rFonts w:ascii="Times New Roman" w:hAnsi="Times New Roman" w:cs="Times New Roman"/>
                <w:sz w:val="24"/>
                <w:szCs w:val="24"/>
              </w:rPr>
              <w:t xml:space="preserve">w </w:t>
            </w:r>
            <w:r w:rsidRPr="00F429C7">
              <w:rPr>
                <w:rFonts w:ascii="Times New Roman" w:hAnsi="Times New Roman" w:cs="Times New Roman"/>
                <w:sz w:val="24"/>
                <w:szCs w:val="24"/>
              </w:rPr>
              <w:t>placów</w:t>
            </w:r>
            <w:r w:rsidR="00D511C2">
              <w:rPr>
                <w:rFonts w:ascii="Times New Roman" w:hAnsi="Times New Roman" w:cs="Times New Roman"/>
                <w:sz w:val="24"/>
                <w:szCs w:val="24"/>
              </w:rPr>
              <w:t>kach</w:t>
            </w:r>
            <w:r w:rsidRPr="00F429C7">
              <w:rPr>
                <w:rFonts w:ascii="Times New Roman" w:hAnsi="Times New Roman" w:cs="Times New Roman"/>
                <w:sz w:val="24"/>
                <w:szCs w:val="24"/>
              </w:rPr>
              <w:t xml:space="preserve"> </w:t>
            </w:r>
            <w:r w:rsidR="00CD377D">
              <w:rPr>
                <w:rFonts w:ascii="Times New Roman" w:hAnsi="Times New Roman" w:cs="Times New Roman"/>
                <w:sz w:val="24"/>
                <w:szCs w:val="24"/>
              </w:rPr>
              <w:t>o </w:t>
            </w:r>
            <w:r w:rsidRPr="00F429C7">
              <w:rPr>
                <w:rFonts w:ascii="Times New Roman" w:hAnsi="Times New Roman" w:cs="Times New Roman"/>
                <w:sz w:val="24"/>
                <w:szCs w:val="24"/>
              </w:rPr>
              <w:t xml:space="preserve">charakterze DPS dla </w:t>
            </w:r>
            <w:r w:rsidR="00D511C2">
              <w:rPr>
                <w:rFonts w:ascii="Times New Roman" w:hAnsi="Times New Roman" w:cs="Times New Roman"/>
                <w:sz w:val="24"/>
                <w:szCs w:val="24"/>
              </w:rPr>
              <w:t>osób bezdomnych</w:t>
            </w:r>
          </w:p>
        </w:tc>
        <w:tc>
          <w:tcPr>
            <w:tcW w:w="2126" w:type="dxa"/>
            <w:vAlign w:val="center"/>
            <w:hideMark/>
          </w:tcPr>
          <w:p w14:paraId="42136A3C" w14:textId="3D4F6B93" w:rsidR="001658F3" w:rsidRPr="00F429C7" w:rsidRDefault="000227DD" w:rsidP="00340F4F">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vAlign w:val="center"/>
            <w:hideMark/>
          </w:tcPr>
          <w:p w14:paraId="7DF722F1" w14:textId="6DC998E9" w:rsidR="001658F3" w:rsidRPr="00F429C7" w:rsidRDefault="001658F3" w:rsidP="007D5936">
            <w:pPr>
              <w:jc w:val="center"/>
              <w:rPr>
                <w:rFonts w:ascii="Times New Roman" w:hAnsi="Times New Roman" w:cs="Times New Roman"/>
                <w:sz w:val="24"/>
                <w:szCs w:val="24"/>
              </w:rPr>
            </w:pPr>
            <w:r w:rsidRPr="007D5936">
              <w:rPr>
                <w:rFonts w:ascii="Times New Roman" w:hAnsi="Times New Roman" w:cs="Times New Roman"/>
                <w:sz w:val="24"/>
                <w:szCs w:val="24"/>
              </w:rPr>
              <w:t>MOPR/ WRS UM</w:t>
            </w:r>
          </w:p>
        </w:tc>
        <w:tc>
          <w:tcPr>
            <w:tcW w:w="1315" w:type="dxa"/>
            <w:vAlign w:val="center"/>
            <w:hideMark/>
          </w:tcPr>
          <w:p w14:paraId="0D04749C" w14:textId="66213915" w:rsidR="001658F3" w:rsidRPr="00F429C7" w:rsidRDefault="001658F3" w:rsidP="007D5936">
            <w:pPr>
              <w:jc w:val="center"/>
              <w:rPr>
                <w:rFonts w:ascii="Times New Roman" w:hAnsi="Times New Roman" w:cs="Times New Roman"/>
                <w:sz w:val="24"/>
                <w:szCs w:val="24"/>
              </w:rPr>
            </w:pPr>
            <w:r w:rsidRPr="007D5936">
              <w:rPr>
                <w:rFonts w:ascii="Times New Roman" w:hAnsi="Times New Roman" w:cs="Times New Roman"/>
                <w:sz w:val="24"/>
                <w:szCs w:val="24"/>
              </w:rPr>
              <w:t>NGO, placówki ochrony zdrowia</w:t>
            </w:r>
          </w:p>
        </w:tc>
      </w:tr>
      <w:tr w:rsidR="001658F3" w:rsidRPr="00F429C7" w14:paraId="382BCE37" w14:textId="77777777" w:rsidTr="00526BE4">
        <w:trPr>
          <w:trHeight w:val="3240"/>
        </w:trPr>
        <w:tc>
          <w:tcPr>
            <w:tcW w:w="2552" w:type="dxa"/>
            <w:vMerge/>
            <w:vAlign w:val="center"/>
            <w:hideMark/>
          </w:tcPr>
          <w:p w14:paraId="613490DF" w14:textId="77777777" w:rsidR="001658F3" w:rsidRPr="00F429C7" w:rsidRDefault="001658F3" w:rsidP="00AB35F7">
            <w:pPr>
              <w:rPr>
                <w:rFonts w:ascii="Times New Roman" w:hAnsi="Times New Roman" w:cs="Times New Roman"/>
                <w:sz w:val="24"/>
                <w:szCs w:val="24"/>
              </w:rPr>
            </w:pPr>
          </w:p>
        </w:tc>
        <w:tc>
          <w:tcPr>
            <w:tcW w:w="2835" w:type="dxa"/>
            <w:vAlign w:val="center"/>
            <w:hideMark/>
          </w:tcPr>
          <w:p w14:paraId="38A69BBF" w14:textId="55EDDF60" w:rsidR="001658F3" w:rsidRPr="00F429C7" w:rsidRDefault="001658F3" w:rsidP="00AB35F7">
            <w:pPr>
              <w:rPr>
                <w:rFonts w:ascii="Times New Roman" w:hAnsi="Times New Roman" w:cs="Times New Roman"/>
                <w:sz w:val="24"/>
                <w:szCs w:val="24"/>
              </w:rPr>
            </w:pPr>
            <w:r w:rsidRPr="00F429C7">
              <w:rPr>
                <w:rFonts w:ascii="Times New Roman" w:hAnsi="Times New Roman" w:cs="Times New Roman"/>
                <w:sz w:val="24"/>
                <w:szCs w:val="24"/>
              </w:rPr>
              <w:t xml:space="preserve">2.2.3 Współpraca </w:t>
            </w:r>
            <w:r w:rsidRPr="00F429C7">
              <w:rPr>
                <w:rFonts w:ascii="Times New Roman" w:hAnsi="Times New Roman" w:cs="Times New Roman"/>
                <w:sz w:val="24"/>
                <w:szCs w:val="24"/>
              </w:rPr>
              <w:br/>
              <w:t>z system</w:t>
            </w:r>
            <w:r w:rsidR="00592B5E">
              <w:rPr>
                <w:rFonts w:ascii="Times New Roman" w:hAnsi="Times New Roman" w:cs="Times New Roman"/>
                <w:sz w:val="24"/>
                <w:szCs w:val="24"/>
              </w:rPr>
              <w:t>em</w:t>
            </w:r>
            <w:r w:rsidRPr="00F429C7">
              <w:rPr>
                <w:rFonts w:ascii="Times New Roman" w:hAnsi="Times New Roman" w:cs="Times New Roman"/>
                <w:sz w:val="24"/>
                <w:szCs w:val="24"/>
              </w:rPr>
              <w:t xml:space="preserve"> o</w:t>
            </w:r>
            <w:r w:rsidR="0042345E">
              <w:rPr>
                <w:rFonts w:ascii="Times New Roman" w:hAnsi="Times New Roman" w:cs="Times New Roman"/>
                <w:sz w:val="24"/>
                <w:szCs w:val="24"/>
              </w:rPr>
              <w:t xml:space="preserve">chrony </w:t>
            </w:r>
            <w:r w:rsidRPr="00F429C7">
              <w:rPr>
                <w:rFonts w:ascii="Times New Roman" w:hAnsi="Times New Roman" w:cs="Times New Roman"/>
                <w:sz w:val="24"/>
                <w:szCs w:val="24"/>
              </w:rPr>
              <w:t>zdrow</w:t>
            </w:r>
            <w:r w:rsidR="0042345E">
              <w:rPr>
                <w:rFonts w:ascii="Times New Roman" w:hAnsi="Times New Roman" w:cs="Times New Roman"/>
                <w:sz w:val="24"/>
                <w:szCs w:val="24"/>
              </w:rPr>
              <w:t>ia</w:t>
            </w:r>
            <w:r w:rsidRPr="00F429C7">
              <w:rPr>
                <w:rFonts w:ascii="Times New Roman" w:hAnsi="Times New Roman" w:cs="Times New Roman"/>
                <w:sz w:val="24"/>
                <w:szCs w:val="24"/>
              </w:rPr>
              <w:t xml:space="preserve"> </w:t>
            </w:r>
          </w:p>
        </w:tc>
        <w:tc>
          <w:tcPr>
            <w:tcW w:w="2835" w:type="dxa"/>
            <w:vAlign w:val="center"/>
            <w:hideMark/>
          </w:tcPr>
          <w:p w14:paraId="6AB1B4F8" w14:textId="7D15BFBC" w:rsidR="001658F3" w:rsidRPr="00F429C7" w:rsidRDefault="001658F3" w:rsidP="00AB35F7">
            <w:pPr>
              <w:rPr>
                <w:rFonts w:ascii="Times New Roman" w:hAnsi="Times New Roman" w:cs="Times New Roman"/>
                <w:sz w:val="24"/>
                <w:szCs w:val="24"/>
              </w:rPr>
            </w:pPr>
            <w:r w:rsidRPr="00F429C7">
              <w:rPr>
                <w:rFonts w:ascii="Times New Roman" w:hAnsi="Times New Roman" w:cs="Times New Roman"/>
                <w:sz w:val="24"/>
                <w:szCs w:val="24"/>
              </w:rPr>
              <w:t>a) Wdrożenie procedury przyjmowania osób bezdomnych ze szpitali do placówek dla osób bezdomnych</w:t>
            </w:r>
            <w:r w:rsidRPr="00F429C7">
              <w:rPr>
                <w:rFonts w:ascii="Times New Roman" w:hAnsi="Times New Roman" w:cs="Times New Roman"/>
                <w:sz w:val="24"/>
                <w:szCs w:val="24"/>
              </w:rPr>
              <w:br/>
              <w:t>b)</w:t>
            </w:r>
            <w:r w:rsidR="0042345E">
              <w:rPr>
                <w:rFonts w:ascii="Times New Roman" w:hAnsi="Times New Roman" w:cs="Times New Roman"/>
                <w:sz w:val="24"/>
                <w:szCs w:val="24"/>
              </w:rPr>
              <w:t xml:space="preserve"> S</w:t>
            </w:r>
            <w:r w:rsidRPr="00F429C7">
              <w:rPr>
                <w:rFonts w:ascii="Times New Roman" w:hAnsi="Times New Roman" w:cs="Times New Roman"/>
                <w:sz w:val="24"/>
                <w:szCs w:val="24"/>
              </w:rPr>
              <w:t>potka</w:t>
            </w:r>
            <w:r w:rsidR="0042345E">
              <w:rPr>
                <w:rFonts w:ascii="Times New Roman" w:hAnsi="Times New Roman" w:cs="Times New Roman"/>
                <w:sz w:val="24"/>
                <w:szCs w:val="24"/>
              </w:rPr>
              <w:t>nia</w:t>
            </w:r>
            <w:r w:rsidRPr="00F429C7">
              <w:rPr>
                <w:rFonts w:ascii="Times New Roman" w:hAnsi="Times New Roman" w:cs="Times New Roman"/>
                <w:sz w:val="24"/>
                <w:szCs w:val="24"/>
              </w:rPr>
              <w:t xml:space="preserve"> instytucji świadczących</w:t>
            </w:r>
            <w:r w:rsidR="00096AD6">
              <w:rPr>
                <w:rFonts w:ascii="Times New Roman" w:hAnsi="Times New Roman" w:cs="Times New Roman"/>
                <w:sz w:val="24"/>
                <w:szCs w:val="24"/>
              </w:rPr>
              <w:t xml:space="preserve"> wsparcie dla osób bezdomnych z </w:t>
            </w:r>
            <w:r w:rsidRPr="00F429C7">
              <w:rPr>
                <w:rFonts w:ascii="Times New Roman" w:hAnsi="Times New Roman" w:cs="Times New Roman"/>
                <w:sz w:val="24"/>
                <w:szCs w:val="24"/>
              </w:rPr>
              <w:t>instytucjami o</w:t>
            </w:r>
            <w:r w:rsidR="0042345E">
              <w:rPr>
                <w:rFonts w:ascii="Times New Roman" w:hAnsi="Times New Roman" w:cs="Times New Roman"/>
                <w:sz w:val="24"/>
                <w:szCs w:val="24"/>
              </w:rPr>
              <w:t xml:space="preserve">chrony </w:t>
            </w:r>
            <w:r w:rsidRPr="00F429C7">
              <w:rPr>
                <w:rFonts w:ascii="Times New Roman" w:hAnsi="Times New Roman" w:cs="Times New Roman"/>
                <w:sz w:val="24"/>
                <w:szCs w:val="24"/>
              </w:rPr>
              <w:t>zdrow</w:t>
            </w:r>
            <w:r w:rsidR="0042345E">
              <w:rPr>
                <w:rFonts w:ascii="Times New Roman" w:hAnsi="Times New Roman" w:cs="Times New Roman"/>
                <w:sz w:val="24"/>
                <w:szCs w:val="24"/>
              </w:rPr>
              <w:t>ia</w:t>
            </w:r>
          </w:p>
        </w:tc>
        <w:tc>
          <w:tcPr>
            <w:tcW w:w="2552" w:type="dxa"/>
            <w:vAlign w:val="center"/>
            <w:hideMark/>
          </w:tcPr>
          <w:p w14:paraId="09BCF978" w14:textId="1E68CCDF" w:rsidR="001658F3" w:rsidRDefault="00F164B2" w:rsidP="00AB35F7">
            <w:pPr>
              <w:rPr>
                <w:rFonts w:ascii="Times New Roman" w:hAnsi="Times New Roman" w:cs="Times New Roman"/>
                <w:sz w:val="24"/>
                <w:szCs w:val="24"/>
              </w:rPr>
            </w:pPr>
            <w:r>
              <w:rPr>
                <w:rFonts w:ascii="Times New Roman" w:hAnsi="Times New Roman" w:cs="Times New Roman"/>
                <w:sz w:val="24"/>
                <w:szCs w:val="24"/>
              </w:rPr>
              <w:t xml:space="preserve">a) </w:t>
            </w:r>
            <w:r w:rsidR="0035243F">
              <w:rPr>
                <w:rFonts w:ascii="Times New Roman" w:hAnsi="Times New Roman" w:cs="Times New Roman"/>
                <w:sz w:val="24"/>
                <w:szCs w:val="24"/>
              </w:rPr>
              <w:t>W</w:t>
            </w:r>
            <w:r w:rsidR="001658F3" w:rsidRPr="00F429C7">
              <w:rPr>
                <w:rFonts w:ascii="Times New Roman" w:hAnsi="Times New Roman" w:cs="Times New Roman"/>
                <w:sz w:val="24"/>
                <w:szCs w:val="24"/>
              </w:rPr>
              <w:t>drożon</w:t>
            </w:r>
            <w:r w:rsidR="0035243F">
              <w:rPr>
                <w:rFonts w:ascii="Times New Roman" w:hAnsi="Times New Roman" w:cs="Times New Roman"/>
                <w:sz w:val="24"/>
                <w:szCs w:val="24"/>
              </w:rPr>
              <w:t>a procedura</w:t>
            </w:r>
            <w:r w:rsidR="001658F3" w:rsidRPr="00F429C7">
              <w:rPr>
                <w:rFonts w:ascii="Times New Roman" w:hAnsi="Times New Roman" w:cs="Times New Roman"/>
                <w:sz w:val="24"/>
                <w:szCs w:val="24"/>
              </w:rPr>
              <w:t xml:space="preserve"> </w:t>
            </w:r>
          </w:p>
          <w:p w14:paraId="3E786BFB" w14:textId="6177DFB1" w:rsidR="00F164B2" w:rsidRPr="00F429C7" w:rsidRDefault="00F164B2" w:rsidP="00AB35F7">
            <w:pPr>
              <w:rPr>
                <w:rFonts w:ascii="Times New Roman" w:hAnsi="Times New Roman" w:cs="Times New Roman"/>
                <w:sz w:val="24"/>
                <w:szCs w:val="24"/>
              </w:rPr>
            </w:pPr>
            <w:r>
              <w:rPr>
                <w:rFonts w:ascii="Times New Roman" w:hAnsi="Times New Roman" w:cs="Times New Roman"/>
                <w:sz w:val="24"/>
                <w:szCs w:val="24"/>
              </w:rPr>
              <w:t xml:space="preserve">b) Liczba spotkań instytucji świadczących wsparcie dla osób bezdomnych z instytucjami ochrony zdrowia </w:t>
            </w:r>
          </w:p>
        </w:tc>
        <w:tc>
          <w:tcPr>
            <w:tcW w:w="2126" w:type="dxa"/>
            <w:vAlign w:val="center"/>
            <w:hideMark/>
          </w:tcPr>
          <w:p w14:paraId="143B02CB" w14:textId="285063C6" w:rsidR="001658F3" w:rsidRDefault="00F164B2" w:rsidP="00AB35F7">
            <w:pPr>
              <w:jc w:val="center"/>
              <w:rPr>
                <w:rFonts w:ascii="Times New Roman" w:hAnsi="Times New Roman" w:cs="Times New Roman"/>
                <w:sz w:val="24"/>
                <w:szCs w:val="24"/>
              </w:rPr>
            </w:pPr>
            <w:r>
              <w:rPr>
                <w:rFonts w:ascii="Times New Roman" w:hAnsi="Times New Roman" w:cs="Times New Roman"/>
                <w:sz w:val="24"/>
                <w:szCs w:val="24"/>
              </w:rPr>
              <w:t xml:space="preserve">a) </w:t>
            </w:r>
            <w:r w:rsidR="001658F3">
              <w:rPr>
                <w:rFonts w:ascii="Times New Roman" w:hAnsi="Times New Roman" w:cs="Times New Roman"/>
                <w:sz w:val="24"/>
                <w:szCs w:val="24"/>
              </w:rPr>
              <w:t>1</w:t>
            </w:r>
          </w:p>
          <w:p w14:paraId="2CD34684" w14:textId="4C8862CB" w:rsidR="00F164B2" w:rsidRPr="00F429C7" w:rsidRDefault="00F164B2" w:rsidP="00AB35F7">
            <w:pPr>
              <w:jc w:val="center"/>
              <w:rPr>
                <w:rFonts w:ascii="Times New Roman" w:hAnsi="Times New Roman" w:cs="Times New Roman"/>
                <w:sz w:val="24"/>
                <w:szCs w:val="24"/>
              </w:rPr>
            </w:pPr>
            <w:r>
              <w:rPr>
                <w:rFonts w:ascii="Times New Roman" w:hAnsi="Times New Roman" w:cs="Times New Roman"/>
                <w:sz w:val="24"/>
                <w:szCs w:val="24"/>
              </w:rPr>
              <w:t>b) min. 2</w:t>
            </w:r>
            <w:r w:rsidR="00223960">
              <w:rPr>
                <w:rFonts w:ascii="Times New Roman" w:hAnsi="Times New Roman" w:cs="Times New Roman"/>
                <w:sz w:val="24"/>
                <w:szCs w:val="24"/>
              </w:rPr>
              <w:t xml:space="preserve"> spotkania</w:t>
            </w:r>
            <w:r>
              <w:rPr>
                <w:rFonts w:ascii="Times New Roman" w:hAnsi="Times New Roman" w:cs="Times New Roman"/>
                <w:sz w:val="24"/>
                <w:szCs w:val="24"/>
              </w:rPr>
              <w:t xml:space="preserve"> rocznie</w:t>
            </w:r>
          </w:p>
        </w:tc>
        <w:tc>
          <w:tcPr>
            <w:tcW w:w="1843" w:type="dxa"/>
            <w:vAlign w:val="center"/>
            <w:hideMark/>
          </w:tcPr>
          <w:p w14:paraId="2FCFE638" w14:textId="4E4E7099" w:rsidR="001658F3" w:rsidRPr="00F429C7" w:rsidRDefault="001658F3" w:rsidP="00AB35F7">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315" w:type="dxa"/>
            <w:vAlign w:val="center"/>
            <w:hideMark/>
          </w:tcPr>
          <w:p w14:paraId="55BFBFBE" w14:textId="6915BCAC" w:rsidR="001658F3" w:rsidRPr="00F429C7" w:rsidRDefault="00464BC0" w:rsidP="00464BC0">
            <w:pPr>
              <w:jc w:val="center"/>
              <w:rPr>
                <w:rFonts w:ascii="Times New Roman" w:hAnsi="Times New Roman" w:cs="Times New Roman"/>
                <w:sz w:val="24"/>
                <w:szCs w:val="24"/>
              </w:rPr>
            </w:pPr>
            <w:r w:rsidRPr="00464BC0">
              <w:rPr>
                <w:rFonts w:ascii="Times New Roman" w:hAnsi="Times New Roman" w:cs="Times New Roman"/>
                <w:sz w:val="24"/>
                <w:szCs w:val="24"/>
              </w:rPr>
              <w:t>NGO, placówki ochrony zdrowia</w:t>
            </w:r>
          </w:p>
        </w:tc>
      </w:tr>
      <w:tr w:rsidR="00B00DE6" w:rsidRPr="00F429C7" w14:paraId="00BAF019" w14:textId="77777777" w:rsidTr="00ED7224">
        <w:trPr>
          <w:trHeight w:val="1531"/>
        </w:trPr>
        <w:tc>
          <w:tcPr>
            <w:tcW w:w="2552" w:type="dxa"/>
            <w:vMerge w:val="restart"/>
            <w:vAlign w:val="center"/>
            <w:hideMark/>
          </w:tcPr>
          <w:p w14:paraId="0392E6EE" w14:textId="3F273357" w:rsidR="00B00DE6" w:rsidRPr="00F429C7" w:rsidRDefault="00B00DE6" w:rsidP="00AB35F7">
            <w:pPr>
              <w:rPr>
                <w:rFonts w:ascii="Times New Roman" w:hAnsi="Times New Roman" w:cs="Times New Roman"/>
                <w:sz w:val="24"/>
                <w:szCs w:val="24"/>
              </w:rPr>
            </w:pPr>
            <w:r w:rsidRPr="00F429C7">
              <w:rPr>
                <w:rFonts w:ascii="Times New Roman" w:hAnsi="Times New Roman" w:cs="Times New Roman"/>
                <w:sz w:val="24"/>
                <w:szCs w:val="24"/>
              </w:rPr>
              <w:t>2.3 Skuteczniejsze działania interwencyjne wobe</w:t>
            </w:r>
            <w:r w:rsidR="00096AD6">
              <w:rPr>
                <w:rFonts w:ascii="Times New Roman" w:hAnsi="Times New Roman" w:cs="Times New Roman"/>
                <w:sz w:val="24"/>
                <w:szCs w:val="24"/>
              </w:rPr>
              <w:t>c osób w kryzysie bezdomności w przestrzeni publicznej oraz w </w:t>
            </w:r>
            <w:r w:rsidRPr="00F429C7">
              <w:rPr>
                <w:rFonts w:ascii="Times New Roman" w:hAnsi="Times New Roman" w:cs="Times New Roman"/>
                <w:sz w:val="24"/>
                <w:szCs w:val="24"/>
              </w:rPr>
              <w:t>miejscach niemieszkalnych</w:t>
            </w:r>
          </w:p>
        </w:tc>
        <w:tc>
          <w:tcPr>
            <w:tcW w:w="2835" w:type="dxa"/>
            <w:vAlign w:val="center"/>
            <w:hideMark/>
          </w:tcPr>
          <w:p w14:paraId="35B1EEDC" w14:textId="5C7D81EA" w:rsidR="00B00DE6" w:rsidRPr="00F429C7" w:rsidRDefault="00B00DE6" w:rsidP="00AB35F7">
            <w:pPr>
              <w:rPr>
                <w:rFonts w:ascii="Times New Roman" w:hAnsi="Times New Roman" w:cs="Times New Roman"/>
                <w:sz w:val="24"/>
                <w:szCs w:val="24"/>
              </w:rPr>
            </w:pPr>
            <w:r w:rsidRPr="00F429C7">
              <w:rPr>
                <w:rFonts w:ascii="Times New Roman" w:hAnsi="Times New Roman" w:cs="Times New Roman"/>
                <w:sz w:val="24"/>
                <w:szCs w:val="24"/>
              </w:rPr>
              <w:t xml:space="preserve">2.3.1 Całodobowa, całoroczna koordynacja współpracy placówek dla osób bezdomnych ze służbami mundurowymi </w:t>
            </w:r>
          </w:p>
        </w:tc>
        <w:tc>
          <w:tcPr>
            <w:tcW w:w="2835" w:type="dxa"/>
            <w:vAlign w:val="center"/>
            <w:hideMark/>
          </w:tcPr>
          <w:p w14:paraId="062542D2" w14:textId="2085DA88" w:rsidR="00B00DE6" w:rsidRPr="00F429C7" w:rsidRDefault="00683230" w:rsidP="00AB35F7">
            <w:pPr>
              <w:rPr>
                <w:rFonts w:ascii="Times New Roman" w:hAnsi="Times New Roman" w:cs="Times New Roman"/>
                <w:sz w:val="24"/>
                <w:szCs w:val="24"/>
              </w:rPr>
            </w:pPr>
            <w:r>
              <w:rPr>
                <w:rFonts w:ascii="Times New Roman" w:hAnsi="Times New Roman" w:cs="Times New Roman"/>
                <w:sz w:val="24"/>
                <w:szCs w:val="24"/>
              </w:rPr>
              <w:t>D</w:t>
            </w:r>
            <w:r w:rsidR="00B00DE6">
              <w:rPr>
                <w:rFonts w:ascii="Times New Roman" w:hAnsi="Times New Roman" w:cs="Times New Roman"/>
                <w:sz w:val="24"/>
                <w:szCs w:val="24"/>
              </w:rPr>
              <w:t>oskonalenie w</w:t>
            </w:r>
            <w:r w:rsidR="00B00DE6" w:rsidRPr="00F429C7">
              <w:rPr>
                <w:rFonts w:ascii="Times New Roman" w:hAnsi="Times New Roman" w:cs="Times New Roman"/>
                <w:sz w:val="24"/>
                <w:szCs w:val="24"/>
              </w:rPr>
              <w:t>spółprac</w:t>
            </w:r>
            <w:r w:rsidR="00D867BD">
              <w:rPr>
                <w:rFonts w:ascii="Times New Roman" w:hAnsi="Times New Roman" w:cs="Times New Roman"/>
                <w:sz w:val="24"/>
                <w:szCs w:val="24"/>
              </w:rPr>
              <w:t>y</w:t>
            </w:r>
            <w:r w:rsidR="00B00DE6" w:rsidRPr="00F429C7">
              <w:rPr>
                <w:rFonts w:ascii="Times New Roman" w:hAnsi="Times New Roman" w:cs="Times New Roman"/>
                <w:sz w:val="24"/>
                <w:szCs w:val="24"/>
              </w:rPr>
              <w:t xml:space="preserve"> placówek dla osób bezdomnych oraz MOPR </w:t>
            </w:r>
            <w:r>
              <w:rPr>
                <w:rFonts w:ascii="Times New Roman" w:hAnsi="Times New Roman" w:cs="Times New Roman"/>
                <w:sz w:val="24"/>
                <w:szCs w:val="24"/>
              </w:rPr>
              <w:br/>
            </w:r>
            <w:r w:rsidR="00B00DE6" w:rsidRPr="00F429C7">
              <w:rPr>
                <w:rFonts w:ascii="Times New Roman" w:hAnsi="Times New Roman" w:cs="Times New Roman"/>
                <w:sz w:val="24"/>
                <w:szCs w:val="24"/>
              </w:rPr>
              <w:t>z Policją, Strażą Miejską, Służbą Ochrony Kolei, Strażą Graniczną</w:t>
            </w:r>
          </w:p>
        </w:tc>
        <w:tc>
          <w:tcPr>
            <w:tcW w:w="2552" w:type="dxa"/>
            <w:vAlign w:val="center"/>
            <w:hideMark/>
          </w:tcPr>
          <w:p w14:paraId="5E811E0C" w14:textId="21360C95" w:rsidR="00B00DE6" w:rsidRPr="00F429C7" w:rsidRDefault="00704196" w:rsidP="00AB35F7">
            <w:pPr>
              <w:rPr>
                <w:rFonts w:ascii="Times New Roman" w:hAnsi="Times New Roman" w:cs="Times New Roman"/>
                <w:sz w:val="24"/>
                <w:szCs w:val="24"/>
              </w:rPr>
            </w:pPr>
            <w:r>
              <w:rPr>
                <w:rFonts w:ascii="Times New Roman" w:hAnsi="Times New Roman" w:cs="Times New Roman"/>
                <w:sz w:val="24"/>
                <w:szCs w:val="24"/>
              </w:rPr>
              <w:t>Wd</w:t>
            </w:r>
            <w:r w:rsidR="00690066">
              <w:rPr>
                <w:rFonts w:ascii="Times New Roman" w:hAnsi="Times New Roman" w:cs="Times New Roman"/>
                <w:sz w:val="24"/>
                <w:szCs w:val="24"/>
              </w:rPr>
              <w:t>rożona</w:t>
            </w:r>
            <w:r>
              <w:rPr>
                <w:rFonts w:ascii="Times New Roman" w:hAnsi="Times New Roman" w:cs="Times New Roman"/>
                <w:sz w:val="24"/>
                <w:szCs w:val="24"/>
              </w:rPr>
              <w:t xml:space="preserve"> p</w:t>
            </w:r>
            <w:r w:rsidR="00B00DE6">
              <w:rPr>
                <w:rFonts w:ascii="Times New Roman" w:hAnsi="Times New Roman" w:cs="Times New Roman"/>
                <w:sz w:val="24"/>
                <w:szCs w:val="24"/>
              </w:rPr>
              <w:t>rocedur</w:t>
            </w:r>
            <w:r w:rsidR="00690066">
              <w:rPr>
                <w:rFonts w:ascii="Times New Roman" w:hAnsi="Times New Roman" w:cs="Times New Roman"/>
                <w:sz w:val="24"/>
                <w:szCs w:val="24"/>
              </w:rPr>
              <w:t>a</w:t>
            </w:r>
            <w:r>
              <w:rPr>
                <w:rFonts w:ascii="Times New Roman" w:hAnsi="Times New Roman" w:cs="Times New Roman"/>
                <w:sz w:val="24"/>
                <w:szCs w:val="24"/>
              </w:rPr>
              <w:t xml:space="preserve"> </w:t>
            </w:r>
            <w:r w:rsidR="00B00DE6">
              <w:rPr>
                <w:rFonts w:ascii="Times New Roman" w:hAnsi="Times New Roman" w:cs="Times New Roman"/>
                <w:sz w:val="24"/>
                <w:szCs w:val="24"/>
              </w:rPr>
              <w:t>współpracy placówek dla osób bezdomnych ze służbami mundurowymi</w:t>
            </w:r>
          </w:p>
        </w:tc>
        <w:tc>
          <w:tcPr>
            <w:tcW w:w="2126" w:type="dxa"/>
            <w:vAlign w:val="center"/>
            <w:hideMark/>
          </w:tcPr>
          <w:p w14:paraId="1A6A8F33" w14:textId="34E5B01C" w:rsidR="00B00DE6" w:rsidRPr="00F429C7" w:rsidRDefault="00B00DE6" w:rsidP="00AB35F7">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val="restart"/>
            <w:vAlign w:val="center"/>
            <w:hideMark/>
          </w:tcPr>
          <w:p w14:paraId="110BD38C" w14:textId="3FA5092F" w:rsidR="00B00DE6" w:rsidRPr="00F429C7" w:rsidRDefault="00B00DE6" w:rsidP="00AB35F7">
            <w:pPr>
              <w:jc w:val="center"/>
              <w:rPr>
                <w:rFonts w:ascii="Times New Roman" w:hAnsi="Times New Roman" w:cs="Times New Roman"/>
                <w:sz w:val="24"/>
                <w:szCs w:val="24"/>
              </w:rPr>
            </w:pPr>
            <w:r w:rsidRPr="00F15FDE">
              <w:rPr>
                <w:rFonts w:ascii="Times New Roman" w:hAnsi="Times New Roman" w:cs="Times New Roman"/>
                <w:sz w:val="24"/>
                <w:szCs w:val="24"/>
              </w:rPr>
              <w:t>MOPR/ WRS UM</w:t>
            </w:r>
          </w:p>
        </w:tc>
        <w:tc>
          <w:tcPr>
            <w:tcW w:w="1315" w:type="dxa"/>
            <w:vMerge w:val="restart"/>
            <w:vAlign w:val="center"/>
            <w:hideMark/>
          </w:tcPr>
          <w:p w14:paraId="0DBF58B6" w14:textId="2F3FDCF4" w:rsidR="00B00DE6" w:rsidRPr="00F429C7" w:rsidRDefault="00B00DE6" w:rsidP="00AB35F7">
            <w:pPr>
              <w:jc w:val="center"/>
              <w:rPr>
                <w:rFonts w:ascii="Times New Roman" w:hAnsi="Times New Roman" w:cs="Times New Roman"/>
                <w:sz w:val="24"/>
                <w:szCs w:val="24"/>
              </w:rPr>
            </w:pPr>
            <w:r>
              <w:rPr>
                <w:rFonts w:ascii="Times New Roman" w:hAnsi="Times New Roman" w:cs="Times New Roman"/>
                <w:sz w:val="24"/>
                <w:szCs w:val="24"/>
              </w:rPr>
              <w:t>NGO</w:t>
            </w:r>
            <w:r w:rsidRPr="00F429C7">
              <w:rPr>
                <w:rFonts w:ascii="Times New Roman" w:hAnsi="Times New Roman" w:cs="Times New Roman"/>
                <w:sz w:val="24"/>
                <w:szCs w:val="24"/>
              </w:rPr>
              <w:t xml:space="preserve">, Policja, Straż Miejska, </w:t>
            </w:r>
          </w:p>
        </w:tc>
      </w:tr>
      <w:tr w:rsidR="00B00DE6" w:rsidRPr="00F429C7" w14:paraId="777635C7" w14:textId="77777777" w:rsidTr="00ED7224">
        <w:trPr>
          <w:trHeight w:val="454"/>
        </w:trPr>
        <w:tc>
          <w:tcPr>
            <w:tcW w:w="2552" w:type="dxa"/>
            <w:vMerge/>
            <w:vAlign w:val="center"/>
            <w:hideMark/>
          </w:tcPr>
          <w:p w14:paraId="1E99A87B" w14:textId="77777777" w:rsidR="00B00DE6" w:rsidRPr="00F429C7" w:rsidRDefault="00B00DE6" w:rsidP="00AB35F7">
            <w:pPr>
              <w:rPr>
                <w:rFonts w:ascii="Times New Roman" w:hAnsi="Times New Roman" w:cs="Times New Roman"/>
                <w:sz w:val="24"/>
                <w:szCs w:val="24"/>
              </w:rPr>
            </w:pPr>
          </w:p>
        </w:tc>
        <w:tc>
          <w:tcPr>
            <w:tcW w:w="2835" w:type="dxa"/>
            <w:vAlign w:val="center"/>
            <w:hideMark/>
          </w:tcPr>
          <w:p w14:paraId="07E12F69" w14:textId="43D562B2" w:rsidR="00B00DE6" w:rsidRPr="00F429C7" w:rsidRDefault="00B00DE6" w:rsidP="00AB35F7">
            <w:pPr>
              <w:rPr>
                <w:rFonts w:ascii="Times New Roman" w:hAnsi="Times New Roman" w:cs="Times New Roman"/>
                <w:sz w:val="24"/>
                <w:szCs w:val="24"/>
              </w:rPr>
            </w:pPr>
            <w:r w:rsidRPr="00F429C7">
              <w:rPr>
                <w:rFonts w:ascii="Times New Roman" w:hAnsi="Times New Roman" w:cs="Times New Roman"/>
                <w:sz w:val="24"/>
                <w:szCs w:val="24"/>
              </w:rPr>
              <w:t xml:space="preserve">2.3.2 Rozwój usług społecznych typu Outreach </w:t>
            </w:r>
          </w:p>
        </w:tc>
        <w:tc>
          <w:tcPr>
            <w:tcW w:w="2835" w:type="dxa"/>
            <w:vAlign w:val="center"/>
            <w:hideMark/>
          </w:tcPr>
          <w:p w14:paraId="64E47B03" w14:textId="66216F70" w:rsidR="00B00DE6" w:rsidRPr="00F429C7" w:rsidRDefault="00B00DE6" w:rsidP="00AB35F7">
            <w:pPr>
              <w:rPr>
                <w:rFonts w:ascii="Times New Roman" w:hAnsi="Times New Roman" w:cs="Times New Roman"/>
                <w:sz w:val="24"/>
                <w:szCs w:val="24"/>
              </w:rPr>
            </w:pPr>
            <w:r w:rsidRPr="00F429C7">
              <w:rPr>
                <w:rFonts w:ascii="Times New Roman" w:hAnsi="Times New Roman" w:cs="Times New Roman"/>
                <w:sz w:val="24"/>
                <w:szCs w:val="24"/>
              </w:rPr>
              <w:t>Rozwój wsparcia w formie streetwor</w:t>
            </w:r>
            <w:r>
              <w:rPr>
                <w:rFonts w:ascii="Times New Roman" w:hAnsi="Times New Roman" w:cs="Times New Roman"/>
                <w:sz w:val="24"/>
                <w:szCs w:val="24"/>
              </w:rPr>
              <w:t>kingu</w:t>
            </w:r>
          </w:p>
        </w:tc>
        <w:tc>
          <w:tcPr>
            <w:tcW w:w="2552" w:type="dxa"/>
            <w:vAlign w:val="center"/>
            <w:hideMark/>
          </w:tcPr>
          <w:p w14:paraId="2C501C90" w14:textId="30CD11F3" w:rsidR="00B00DE6" w:rsidRPr="00F429C7" w:rsidRDefault="00B00DE6" w:rsidP="00AB35F7">
            <w:pPr>
              <w:rPr>
                <w:rFonts w:ascii="Times New Roman" w:hAnsi="Times New Roman" w:cs="Times New Roman"/>
                <w:sz w:val="24"/>
                <w:szCs w:val="24"/>
              </w:rPr>
            </w:pPr>
            <w:r w:rsidRPr="00F429C7">
              <w:rPr>
                <w:rFonts w:ascii="Times New Roman" w:hAnsi="Times New Roman" w:cs="Times New Roman"/>
                <w:sz w:val="24"/>
                <w:szCs w:val="24"/>
              </w:rPr>
              <w:t xml:space="preserve">Liczba osób zatrudnionych jako </w:t>
            </w:r>
            <w:r w:rsidR="00690066">
              <w:rPr>
                <w:rFonts w:ascii="Times New Roman" w:hAnsi="Times New Roman" w:cs="Times New Roman"/>
                <w:sz w:val="24"/>
                <w:szCs w:val="24"/>
              </w:rPr>
              <w:t>s</w:t>
            </w:r>
            <w:r w:rsidRPr="00F429C7">
              <w:rPr>
                <w:rFonts w:ascii="Times New Roman" w:hAnsi="Times New Roman" w:cs="Times New Roman"/>
                <w:sz w:val="24"/>
                <w:szCs w:val="24"/>
              </w:rPr>
              <w:t>treetworkerzy</w:t>
            </w:r>
            <w:r>
              <w:rPr>
                <w:rFonts w:ascii="Times New Roman" w:hAnsi="Times New Roman" w:cs="Times New Roman"/>
                <w:sz w:val="24"/>
                <w:szCs w:val="24"/>
              </w:rPr>
              <w:t xml:space="preserve"> </w:t>
            </w:r>
          </w:p>
        </w:tc>
        <w:tc>
          <w:tcPr>
            <w:tcW w:w="2126" w:type="dxa"/>
            <w:vAlign w:val="center"/>
            <w:hideMark/>
          </w:tcPr>
          <w:p w14:paraId="186482DA" w14:textId="1C6829C9" w:rsidR="00B00DE6" w:rsidRPr="00F429C7" w:rsidRDefault="001658F3" w:rsidP="00AB35F7">
            <w:pPr>
              <w:jc w:val="center"/>
              <w:rPr>
                <w:rFonts w:ascii="Times New Roman" w:hAnsi="Times New Roman" w:cs="Times New Roman"/>
                <w:sz w:val="24"/>
                <w:szCs w:val="24"/>
              </w:rPr>
            </w:pPr>
            <w:r>
              <w:rPr>
                <w:rFonts w:ascii="Times New Roman" w:hAnsi="Times New Roman" w:cs="Times New Roman"/>
                <w:sz w:val="24"/>
                <w:szCs w:val="24"/>
              </w:rPr>
              <w:t>min.</w:t>
            </w:r>
            <w:r w:rsidR="00B00DE6">
              <w:rPr>
                <w:rFonts w:ascii="Times New Roman" w:hAnsi="Times New Roman" w:cs="Times New Roman"/>
                <w:sz w:val="24"/>
                <w:szCs w:val="24"/>
              </w:rPr>
              <w:t xml:space="preserve"> 6 </w:t>
            </w:r>
            <w:r w:rsidR="00690066">
              <w:rPr>
                <w:rFonts w:ascii="Times New Roman" w:hAnsi="Times New Roman" w:cs="Times New Roman"/>
                <w:sz w:val="24"/>
                <w:szCs w:val="24"/>
              </w:rPr>
              <w:t>etatów</w:t>
            </w:r>
          </w:p>
        </w:tc>
        <w:tc>
          <w:tcPr>
            <w:tcW w:w="1843" w:type="dxa"/>
            <w:vMerge/>
            <w:hideMark/>
          </w:tcPr>
          <w:p w14:paraId="112EBC80" w14:textId="77777777" w:rsidR="00B00DE6" w:rsidRPr="00F429C7" w:rsidRDefault="00B00DE6" w:rsidP="00AB35F7">
            <w:pPr>
              <w:rPr>
                <w:rFonts w:ascii="Times New Roman" w:hAnsi="Times New Roman" w:cs="Times New Roman"/>
                <w:sz w:val="24"/>
                <w:szCs w:val="24"/>
              </w:rPr>
            </w:pPr>
          </w:p>
        </w:tc>
        <w:tc>
          <w:tcPr>
            <w:tcW w:w="1315" w:type="dxa"/>
            <w:vMerge/>
            <w:hideMark/>
          </w:tcPr>
          <w:p w14:paraId="4902474D" w14:textId="77777777" w:rsidR="00B00DE6" w:rsidRPr="00F429C7" w:rsidRDefault="00B00DE6" w:rsidP="00AB35F7">
            <w:pPr>
              <w:rPr>
                <w:rFonts w:ascii="Times New Roman" w:hAnsi="Times New Roman" w:cs="Times New Roman"/>
                <w:sz w:val="24"/>
                <w:szCs w:val="24"/>
              </w:rPr>
            </w:pPr>
          </w:p>
        </w:tc>
      </w:tr>
      <w:tr w:rsidR="00B00DE6" w:rsidRPr="00F429C7" w14:paraId="00442B44" w14:textId="77777777" w:rsidTr="00526BE4">
        <w:trPr>
          <w:trHeight w:val="3651"/>
        </w:trPr>
        <w:tc>
          <w:tcPr>
            <w:tcW w:w="2552" w:type="dxa"/>
            <w:vMerge/>
            <w:vAlign w:val="center"/>
            <w:hideMark/>
          </w:tcPr>
          <w:p w14:paraId="0CFA0736" w14:textId="3F7114F4" w:rsidR="00B00DE6" w:rsidRPr="00F429C7" w:rsidRDefault="00B00DE6" w:rsidP="00977E2C">
            <w:pPr>
              <w:rPr>
                <w:rFonts w:ascii="Times New Roman" w:hAnsi="Times New Roman" w:cs="Times New Roman"/>
                <w:sz w:val="24"/>
                <w:szCs w:val="24"/>
              </w:rPr>
            </w:pPr>
          </w:p>
        </w:tc>
        <w:tc>
          <w:tcPr>
            <w:tcW w:w="2835" w:type="dxa"/>
            <w:vAlign w:val="center"/>
            <w:hideMark/>
          </w:tcPr>
          <w:p w14:paraId="6EF35617" w14:textId="4F2E71ED" w:rsidR="00B00DE6" w:rsidRPr="00F429C7" w:rsidRDefault="00170F7B" w:rsidP="00AB35F7">
            <w:pPr>
              <w:rPr>
                <w:rFonts w:ascii="Times New Roman" w:hAnsi="Times New Roman" w:cs="Times New Roman"/>
                <w:sz w:val="24"/>
                <w:szCs w:val="24"/>
              </w:rPr>
            </w:pPr>
            <w:r>
              <w:rPr>
                <w:rFonts w:ascii="Times New Roman" w:hAnsi="Times New Roman" w:cs="Times New Roman"/>
                <w:sz w:val="24"/>
                <w:szCs w:val="24"/>
              </w:rPr>
              <w:t>2.3.3</w:t>
            </w:r>
            <w:r w:rsidR="008420F2">
              <w:rPr>
                <w:rFonts w:ascii="Times New Roman" w:hAnsi="Times New Roman" w:cs="Times New Roman"/>
                <w:sz w:val="24"/>
                <w:szCs w:val="24"/>
              </w:rPr>
              <w:t xml:space="preserve"> </w:t>
            </w:r>
            <w:r w:rsidR="00B00DE6" w:rsidRPr="00F429C7">
              <w:rPr>
                <w:rFonts w:ascii="Times New Roman" w:hAnsi="Times New Roman" w:cs="Times New Roman"/>
                <w:sz w:val="24"/>
                <w:szCs w:val="24"/>
              </w:rPr>
              <w:t>Upowszechnienie usług niskoprogowego zakwaterowania dla osób w kryzysie bezdomności</w:t>
            </w:r>
          </w:p>
        </w:tc>
        <w:tc>
          <w:tcPr>
            <w:tcW w:w="2835" w:type="dxa"/>
            <w:vAlign w:val="center"/>
            <w:hideMark/>
          </w:tcPr>
          <w:p w14:paraId="083AA865" w14:textId="7E5ED472" w:rsidR="00B00DE6" w:rsidRPr="00F429C7" w:rsidRDefault="00B00DE6" w:rsidP="00683230">
            <w:pPr>
              <w:rPr>
                <w:rFonts w:ascii="Times New Roman" w:hAnsi="Times New Roman" w:cs="Times New Roman"/>
                <w:sz w:val="24"/>
                <w:szCs w:val="24"/>
              </w:rPr>
            </w:pPr>
            <w:r>
              <w:rPr>
                <w:rFonts w:ascii="Times New Roman" w:hAnsi="Times New Roman" w:cs="Times New Roman"/>
                <w:sz w:val="24"/>
                <w:szCs w:val="24"/>
              </w:rPr>
              <w:t>Z</w:t>
            </w:r>
            <w:r w:rsidRPr="003F66DF">
              <w:rPr>
                <w:rFonts w:ascii="Times New Roman" w:hAnsi="Times New Roman" w:cs="Times New Roman"/>
                <w:sz w:val="24"/>
                <w:szCs w:val="24"/>
              </w:rPr>
              <w:t>apewnienie interwencyjnego pobytu nocnego</w:t>
            </w:r>
            <w:r>
              <w:rPr>
                <w:rFonts w:ascii="Times New Roman" w:hAnsi="Times New Roman" w:cs="Times New Roman"/>
                <w:sz w:val="24"/>
                <w:szCs w:val="24"/>
              </w:rPr>
              <w:t xml:space="preserve"> dla osób nietrz</w:t>
            </w:r>
            <w:r w:rsidR="00096AD6">
              <w:rPr>
                <w:rFonts w:ascii="Times New Roman" w:hAnsi="Times New Roman" w:cs="Times New Roman"/>
                <w:sz w:val="24"/>
                <w:szCs w:val="24"/>
              </w:rPr>
              <w:t>eźwych w kryzysie bezdomności z </w:t>
            </w:r>
            <w:r>
              <w:rPr>
                <w:rFonts w:ascii="Times New Roman" w:hAnsi="Times New Roman" w:cs="Times New Roman"/>
                <w:sz w:val="24"/>
                <w:szCs w:val="24"/>
              </w:rPr>
              <w:t>możliwością przedłużeni</w:t>
            </w:r>
            <w:r w:rsidR="00096AD6">
              <w:rPr>
                <w:rFonts w:ascii="Times New Roman" w:hAnsi="Times New Roman" w:cs="Times New Roman"/>
                <w:sz w:val="24"/>
                <w:szCs w:val="24"/>
              </w:rPr>
              <w:t>a całodobowego funkcjonowania w </w:t>
            </w:r>
            <w:r>
              <w:rPr>
                <w:rFonts w:ascii="Times New Roman" w:hAnsi="Times New Roman" w:cs="Times New Roman"/>
                <w:sz w:val="24"/>
                <w:szCs w:val="24"/>
              </w:rPr>
              <w:t>przypadku warunków atmosferycznych zagrażających życiu lub zdrowiu</w:t>
            </w:r>
          </w:p>
        </w:tc>
        <w:tc>
          <w:tcPr>
            <w:tcW w:w="2552" w:type="dxa"/>
            <w:vAlign w:val="center"/>
            <w:hideMark/>
          </w:tcPr>
          <w:p w14:paraId="4D5ADDDE" w14:textId="283086EC" w:rsidR="00B00DE6" w:rsidRPr="00F429C7" w:rsidRDefault="00B00DE6" w:rsidP="00AB35F7">
            <w:pPr>
              <w:rPr>
                <w:rFonts w:ascii="Times New Roman" w:hAnsi="Times New Roman" w:cs="Times New Roman"/>
                <w:sz w:val="24"/>
                <w:szCs w:val="24"/>
              </w:rPr>
            </w:pPr>
            <w:r w:rsidRPr="00F429C7">
              <w:rPr>
                <w:rFonts w:ascii="Times New Roman" w:hAnsi="Times New Roman" w:cs="Times New Roman"/>
                <w:sz w:val="24"/>
                <w:szCs w:val="24"/>
              </w:rPr>
              <w:t>Liczba</w:t>
            </w:r>
            <w:r w:rsidR="00690066">
              <w:rPr>
                <w:rFonts w:ascii="Times New Roman" w:hAnsi="Times New Roman" w:cs="Times New Roman"/>
                <w:sz w:val="24"/>
                <w:szCs w:val="24"/>
              </w:rPr>
              <w:t xml:space="preserve"> interwencji</w:t>
            </w:r>
            <w:r w:rsidRPr="00F429C7">
              <w:rPr>
                <w:rFonts w:ascii="Times New Roman" w:hAnsi="Times New Roman" w:cs="Times New Roman"/>
                <w:sz w:val="24"/>
                <w:szCs w:val="24"/>
              </w:rPr>
              <w:t xml:space="preserve"> </w:t>
            </w:r>
            <w:r w:rsidR="00223960">
              <w:rPr>
                <w:rFonts w:ascii="Times New Roman" w:hAnsi="Times New Roman" w:cs="Times New Roman"/>
                <w:sz w:val="24"/>
                <w:szCs w:val="24"/>
              </w:rPr>
              <w:br/>
            </w:r>
            <w:r>
              <w:rPr>
                <w:rFonts w:ascii="Times New Roman" w:hAnsi="Times New Roman" w:cs="Times New Roman"/>
                <w:sz w:val="24"/>
                <w:szCs w:val="24"/>
              </w:rPr>
              <w:t xml:space="preserve">w </w:t>
            </w:r>
            <w:r w:rsidRPr="00F429C7">
              <w:rPr>
                <w:rFonts w:ascii="Times New Roman" w:hAnsi="Times New Roman" w:cs="Times New Roman"/>
                <w:sz w:val="24"/>
                <w:szCs w:val="24"/>
              </w:rPr>
              <w:t>placów</w:t>
            </w:r>
            <w:r>
              <w:rPr>
                <w:rFonts w:ascii="Times New Roman" w:hAnsi="Times New Roman" w:cs="Times New Roman"/>
                <w:sz w:val="24"/>
                <w:szCs w:val="24"/>
              </w:rPr>
              <w:t xml:space="preserve">ce </w:t>
            </w:r>
            <w:r w:rsidRPr="00F429C7">
              <w:rPr>
                <w:rFonts w:ascii="Times New Roman" w:hAnsi="Times New Roman" w:cs="Times New Roman"/>
                <w:sz w:val="24"/>
                <w:szCs w:val="24"/>
              </w:rPr>
              <w:t>niskoprogowej</w:t>
            </w:r>
            <w:r>
              <w:rPr>
                <w:rFonts w:ascii="Times New Roman" w:hAnsi="Times New Roman" w:cs="Times New Roman"/>
                <w:sz w:val="24"/>
                <w:szCs w:val="24"/>
              </w:rPr>
              <w:t xml:space="preserve"> w ciągu roku</w:t>
            </w:r>
          </w:p>
        </w:tc>
        <w:tc>
          <w:tcPr>
            <w:tcW w:w="2126" w:type="dxa"/>
            <w:vAlign w:val="center"/>
            <w:hideMark/>
          </w:tcPr>
          <w:p w14:paraId="31FE69D0" w14:textId="7C9E0C18" w:rsidR="000B7592" w:rsidRPr="000227DD" w:rsidRDefault="00683230" w:rsidP="00096AD6">
            <w:pPr>
              <w:jc w:val="center"/>
              <w:rPr>
                <w:rFonts w:ascii="Times New Roman" w:hAnsi="Times New Roman" w:cs="Times New Roman"/>
                <w:sz w:val="24"/>
                <w:szCs w:val="24"/>
              </w:rPr>
            </w:pPr>
            <w:r w:rsidRPr="000227DD">
              <w:rPr>
                <w:rFonts w:ascii="Times New Roman" w:hAnsi="Times New Roman" w:cs="Times New Roman"/>
                <w:sz w:val="24"/>
                <w:szCs w:val="24"/>
              </w:rPr>
              <w:t>min.</w:t>
            </w:r>
            <w:r w:rsidR="00096AD6" w:rsidRPr="000227DD">
              <w:rPr>
                <w:rFonts w:ascii="Times New Roman" w:hAnsi="Times New Roman" w:cs="Times New Roman"/>
                <w:sz w:val="24"/>
                <w:szCs w:val="24"/>
              </w:rPr>
              <w:t xml:space="preserve"> 2 500 </w:t>
            </w:r>
            <w:r w:rsidRPr="000227DD">
              <w:rPr>
                <w:rFonts w:ascii="Times New Roman" w:hAnsi="Times New Roman" w:cs="Times New Roman"/>
                <w:sz w:val="24"/>
                <w:szCs w:val="24"/>
              </w:rPr>
              <w:t>rocznie</w:t>
            </w:r>
          </w:p>
        </w:tc>
        <w:tc>
          <w:tcPr>
            <w:tcW w:w="1843" w:type="dxa"/>
            <w:vMerge w:val="restart"/>
            <w:vAlign w:val="center"/>
            <w:hideMark/>
          </w:tcPr>
          <w:p w14:paraId="6AC4E9A0" w14:textId="1971A041" w:rsidR="00B00DE6" w:rsidRPr="000227DD" w:rsidRDefault="00B00DE6" w:rsidP="00AB35F7">
            <w:pPr>
              <w:jc w:val="center"/>
              <w:rPr>
                <w:rFonts w:ascii="Times New Roman" w:hAnsi="Times New Roman" w:cs="Times New Roman"/>
                <w:sz w:val="24"/>
                <w:szCs w:val="24"/>
              </w:rPr>
            </w:pPr>
            <w:r w:rsidRPr="000227DD">
              <w:rPr>
                <w:rFonts w:ascii="Times New Roman" w:hAnsi="Times New Roman" w:cs="Times New Roman"/>
                <w:sz w:val="24"/>
                <w:szCs w:val="24"/>
              </w:rPr>
              <w:t>MOPR/ WRS UM</w:t>
            </w:r>
          </w:p>
        </w:tc>
        <w:tc>
          <w:tcPr>
            <w:tcW w:w="1315" w:type="dxa"/>
            <w:vMerge w:val="restart"/>
            <w:vAlign w:val="center"/>
            <w:hideMark/>
          </w:tcPr>
          <w:p w14:paraId="1F439F54" w14:textId="0C314885" w:rsidR="00B00DE6" w:rsidRPr="00F429C7" w:rsidRDefault="00B00DE6" w:rsidP="00AB35F7">
            <w:pPr>
              <w:jc w:val="center"/>
              <w:rPr>
                <w:rFonts w:ascii="Times New Roman" w:hAnsi="Times New Roman" w:cs="Times New Roman"/>
                <w:sz w:val="24"/>
                <w:szCs w:val="24"/>
              </w:rPr>
            </w:pPr>
            <w:r>
              <w:rPr>
                <w:rFonts w:ascii="Times New Roman" w:hAnsi="Times New Roman" w:cs="Times New Roman"/>
                <w:sz w:val="24"/>
                <w:szCs w:val="24"/>
              </w:rPr>
              <w:t>NGO</w:t>
            </w:r>
            <w:r w:rsidRPr="00F429C7">
              <w:rPr>
                <w:rFonts w:ascii="Times New Roman" w:hAnsi="Times New Roman" w:cs="Times New Roman"/>
                <w:sz w:val="24"/>
                <w:szCs w:val="24"/>
              </w:rPr>
              <w:t xml:space="preserve">, Policja, Straż Miejska, </w:t>
            </w:r>
          </w:p>
        </w:tc>
      </w:tr>
      <w:tr w:rsidR="00ED7224" w:rsidRPr="00F429C7" w14:paraId="78E84A7E" w14:textId="77777777" w:rsidTr="00ED7224">
        <w:trPr>
          <w:trHeight w:val="2381"/>
        </w:trPr>
        <w:tc>
          <w:tcPr>
            <w:tcW w:w="2552" w:type="dxa"/>
            <w:vMerge w:val="restart"/>
            <w:vAlign w:val="center"/>
            <w:hideMark/>
          </w:tcPr>
          <w:p w14:paraId="523C89B2" w14:textId="62771CED" w:rsidR="00ED7224" w:rsidRPr="00F429C7" w:rsidRDefault="00ED7224" w:rsidP="00F15FDE">
            <w:pPr>
              <w:rPr>
                <w:rFonts w:ascii="Times New Roman" w:hAnsi="Times New Roman" w:cs="Times New Roman"/>
                <w:sz w:val="24"/>
                <w:szCs w:val="24"/>
              </w:rPr>
            </w:pPr>
            <w:r w:rsidRPr="00A7646E">
              <w:rPr>
                <w:rFonts w:ascii="Times New Roman" w:hAnsi="Times New Roman" w:cs="Times New Roman"/>
                <w:sz w:val="24"/>
                <w:szCs w:val="24"/>
              </w:rPr>
              <w:t>2.3 Skuteczniejsze działania interwencyjne wobec osób w kryzysie bezdomności w przestrzeni publicznej oraz w miejscach niemieszkalnych</w:t>
            </w:r>
          </w:p>
        </w:tc>
        <w:tc>
          <w:tcPr>
            <w:tcW w:w="2835" w:type="dxa"/>
            <w:vAlign w:val="center"/>
            <w:hideMark/>
          </w:tcPr>
          <w:p w14:paraId="777B6221" w14:textId="6A3A147E" w:rsidR="00ED7224" w:rsidRPr="00F429C7" w:rsidRDefault="00ED7224" w:rsidP="00AB35F7">
            <w:pPr>
              <w:rPr>
                <w:rFonts w:ascii="Times New Roman" w:hAnsi="Times New Roman" w:cs="Times New Roman"/>
                <w:sz w:val="24"/>
                <w:szCs w:val="24"/>
              </w:rPr>
            </w:pPr>
            <w:r w:rsidRPr="00F429C7">
              <w:rPr>
                <w:rFonts w:ascii="Times New Roman" w:hAnsi="Times New Roman" w:cs="Times New Roman"/>
                <w:sz w:val="24"/>
                <w:szCs w:val="24"/>
              </w:rPr>
              <w:t>2.3.4 Zwiększenie dostępności oraz rozszerzenie oferty miejsc świadczących usługi higieny osobistej dla osób w kryzysie bezdomności</w:t>
            </w:r>
          </w:p>
        </w:tc>
        <w:tc>
          <w:tcPr>
            <w:tcW w:w="2835" w:type="dxa"/>
            <w:vAlign w:val="center"/>
            <w:hideMark/>
          </w:tcPr>
          <w:p w14:paraId="53708CDD" w14:textId="4B80122F" w:rsidR="00ED7224" w:rsidRPr="00F429C7" w:rsidRDefault="00ED7224" w:rsidP="00AB35F7">
            <w:pPr>
              <w:rPr>
                <w:rFonts w:ascii="Times New Roman" w:hAnsi="Times New Roman" w:cs="Times New Roman"/>
                <w:sz w:val="24"/>
                <w:szCs w:val="24"/>
              </w:rPr>
            </w:pPr>
            <w:r>
              <w:rPr>
                <w:rFonts w:ascii="Times New Roman" w:hAnsi="Times New Roman" w:cs="Times New Roman"/>
                <w:sz w:val="24"/>
                <w:szCs w:val="24"/>
              </w:rPr>
              <w:t>Rozwój</w:t>
            </w:r>
            <w:r w:rsidRPr="00F429C7">
              <w:rPr>
                <w:rFonts w:ascii="Times New Roman" w:hAnsi="Times New Roman" w:cs="Times New Roman"/>
                <w:sz w:val="24"/>
                <w:szCs w:val="24"/>
              </w:rPr>
              <w:t xml:space="preserve"> usługi typu łaźnia dla osób w kryzysie bezdomności</w:t>
            </w:r>
          </w:p>
        </w:tc>
        <w:tc>
          <w:tcPr>
            <w:tcW w:w="2552" w:type="dxa"/>
            <w:vAlign w:val="center"/>
            <w:hideMark/>
          </w:tcPr>
          <w:p w14:paraId="6D5468CC" w14:textId="4438B344" w:rsidR="00ED7224" w:rsidRPr="000227DD" w:rsidRDefault="00ED7224" w:rsidP="003722C3">
            <w:pPr>
              <w:rPr>
                <w:rFonts w:ascii="Times New Roman" w:hAnsi="Times New Roman" w:cs="Times New Roman"/>
                <w:sz w:val="24"/>
                <w:szCs w:val="24"/>
              </w:rPr>
            </w:pPr>
            <w:r w:rsidRPr="000227DD">
              <w:rPr>
                <w:rFonts w:ascii="Times New Roman" w:hAnsi="Times New Roman" w:cs="Times New Roman"/>
                <w:sz w:val="24"/>
                <w:szCs w:val="24"/>
              </w:rPr>
              <w:t xml:space="preserve">a) Liczba godzin dostępności łaźni (liczba godzin </w:t>
            </w:r>
            <w:r w:rsidRPr="000227DD">
              <w:rPr>
                <w:rFonts w:ascii="Times New Roman" w:hAnsi="Times New Roman" w:cs="Times New Roman"/>
                <w:sz w:val="24"/>
                <w:szCs w:val="24"/>
              </w:rPr>
              <w:br/>
              <w:t>w tygodniu, średnia dla całego roku)</w:t>
            </w:r>
          </w:p>
          <w:p w14:paraId="1FD8E450" w14:textId="7EC8FD1D" w:rsidR="00ED7224" w:rsidRPr="000227DD" w:rsidRDefault="00ED7224" w:rsidP="003722C3">
            <w:pPr>
              <w:rPr>
                <w:rFonts w:ascii="Times New Roman" w:hAnsi="Times New Roman" w:cs="Times New Roman"/>
                <w:sz w:val="24"/>
                <w:szCs w:val="24"/>
              </w:rPr>
            </w:pPr>
            <w:r w:rsidRPr="000227DD">
              <w:rPr>
                <w:rFonts w:ascii="Times New Roman" w:hAnsi="Times New Roman" w:cs="Times New Roman"/>
                <w:sz w:val="24"/>
                <w:szCs w:val="24"/>
              </w:rPr>
              <w:t>b) Nowa łaźnia dla osób w kryzysie bezdomności</w:t>
            </w:r>
          </w:p>
        </w:tc>
        <w:tc>
          <w:tcPr>
            <w:tcW w:w="2126" w:type="dxa"/>
            <w:vAlign w:val="center"/>
            <w:hideMark/>
          </w:tcPr>
          <w:p w14:paraId="1F3987C1" w14:textId="44959556" w:rsidR="00ED7224" w:rsidRPr="000227DD" w:rsidRDefault="000227DD" w:rsidP="00223960">
            <w:pPr>
              <w:pStyle w:val="Akapitzlist"/>
              <w:numPr>
                <w:ilvl w:val="0"/>
                <w:numId w:val="12"/>
              </w:numPr>
              <w:ind w:left="319" w:hanging="283"/>
              <w:rPr>
                <w:rFonts w:ascii="Times New Roman" w:hAnsi="Times New Roman" w:cs="Times New Roman"/>
                <w:sz w:val="24"/>
                <w:szCs w:val="24"/>
              </w:rPr>
            </w:pPr>
            <w:r w:rsidRPr="000227DD">
              <w:rPr>
                <w:rFonts w:ascii="Times New Roman" w:hAnsi="Times New Roman" w:cs="Times New Roman"/>
                <w:sz w:val="24"/>
                <w:szCs w:val="24"/>
              </w:rPr>
              <w:t>15 h/tyg.; wzrost 100%</w:t>
            </w:r>
          </w:p>
          <w:p w14:paraId="5EBB855C" w14:textId="4A980763" w:rsidR="00ED7224" w:rsidRPr="000227DD" w:rsidRDefault="00ED7224" w:rsidP="00223960">
            <w:pPr>
              <w:pStyle w:val="Akapitzlist"/>
              <w:numPr>
                <w:ilvl w:val="0"/>
                <w:numId w:val="12"/>
              </w:numPr>
              <w:ind w:left="319" w:hanging="283"/>
              <w:rPr>
                <w:rFonts w:ascii="Times New Roman" w:hAnsi="Times New Roman" w:cs="Times New Roman"/>
                <w:sz w:val="24"/>
                <w:szCs w:val="24"/>
              </w:rPr>
            </w:pPr>
            <w:r w:rsidRPr="000227DD">
              <w:rPr>
                <w:rFonts w:ascii="Times New Roman" w:hAnsi="Times New Roman" w:cs="Times New Roman"/>
                <w:sz w:val="24"/>
                <w:szCs w:val="24"/>
              </w:rPr>
              <w:t>1</w:t>
            </w:r>
          </w:p>
        </w:tc>
        <w:tc>
          <w:tcPr>
            <w:tcW w:w="1843" w:type="dxa"/>
            <w:vMerge/>
            <w:vAlign w:val="center"/>
            <w:hideMark/>
          </w:tcPr>
          <w:p w14:paraId="79E60C05" w14:textId="5A841DA1" w:rsidR="00ED7224" w:rsidRPr="00F429C7" w:rsidRDefault="00ED7224" w:rsidP="00AB35F7">
            <w:pPr>
              <w:jc w:val="center"/>
              <w:rPr>
                <w:rFonts w:ascii="Times New Roman" w:hAnsi="Times New Roman" w:cs="Times New Roman"/>
                <w:sz w:val="24"/>
                <w:szCs w:val="24"/>
              </w:rPr>
            </w:pPr>
          </w:p>
        </w:tc>
        <w:tc>
          <w:tcPr>
            <w:tcW w:w="1315" w:type="dxa"/>
            <w:vMerge/>
            <w:vAlign w:val="center"/>
            <w:hideMark/>
          </w:tcPr>
          <w:p w14:paraId="09681488" w14:textId="3C86EFE9" w:rsidR="00ED7224" w:rsidRPr="00F429C7" w:rsidRDefault="00ED7224" w:rsidP="00AB35F7">
            <w:pPr>
              <w:jc w:val="center"/>
              <w:rPr>
                <w:rFonts w:ascii="Times New Roman" w:hAnsi="Times New Roman" w:cs="Times New Roman"/>
                <w:sz w:val="24"/>
                <w:szCs w:val="24"/>
              </w:rPr>
            </w:pPr>
          </w:p>
        </w:tc>
      </w:tr>
      <w:tr w:rsidR="00ED7224" w:rsidRPr="00F429C7" w14:paraId="6F08DFF7" w14:textId="77777777" w:rsidTr="00526BE4">
        <w:trPr>
          <w:trHeight w:val="1964"/>
        </w:trPr>
        <w:tc>
          <w:tcPr>
            <w:tcW w:w="2552" w:type="dxa"/>
            <w:vMerge/>
            <w:vAlign w:val="center"/>
            <w:hideMark/>
          </w:tcPr>
          <w:p w14:paraId="027EC09C" w14:textId="6D5E340B" w:rsidR="00ED7224" w:rsidRPr="00F429C7" w:rsidRDefault="00ED7224" w:rsidP="00F15FDE">
            <w:pPr>
              <w:rPr>
                <w:rFonts w:ascii="Times New Roman" w:hAnsi="Times New Roman" w:cs="Times New Roman"/>
                <w:sz w:val="24"/>
                <w:szCs w:val="24"/>
              </w:rPr>
            </w:pPr>
          </w:p>
        </w:tc>
        <w:tc>
          <w:tcPr>
            <w:tcW w:w="2835" w:type="dxa"/>
            <w:vAlign w:val="center"/>
            <w:hideMark/>
          </w:tcPr>
          <w:p w14:paraId="53AFC576" w14:textId="45E2EC31" w:rsidR="00ED7224" w:rsidRPr="00F429C7" w:rsidRDefault="00170F7B" w:rsidP="00F15FDE">
            <w:pPr>
              <w:rPr>
                <w:rFonts w:ascii="Times New Roman" w:hAnsi="Times New Roman" w:cs="Times New Roman"/>
                <w:sz w:val="24"/>
                <w:szCs w:val="24"/>
              </w:rPr>
            </w:pPr>
            <w:r>
              <w:rPr>
                <w:rFonts w:ascii="Times New Roman" w:hAnsi="Times New Roman" w:cs="Times New Roman"/>
                <w:sz w:val="24"/>
                <w:szCs w:val="24"/>
              </w:rPr>
              <w:t>2.3.5</w:t>
            </w:r>
            <w:r w:rsidR="008420F2">
              <w:rPr>
                <w:rFonts w:ascii="Times New Roman" w:hAnsi="Times New Roman" w:cs="Times New Roman"/>
                <w:sz w:val="24"/>
                <w:szCs w:val="24"/>
              </w:rPr>
              <w:t xml:space="preserve"> </w:t>
            </w:r>
            <w:r w:rsidR="00ED7224" w:rsidRPr="00F429C7">
              <w:rPr>
                <w:rFonts w:ascii="Times New Roman" w:hAnsi="Times New Roman" w:cs="Times New Roman"/>
                <w:sz w:val="24"/>
                <w:szCs w:val="24"/>
              </w:rPr>
              <w:t>Zapewnienie miejsca ak</w:t>
            </w:r>
            <w:r w:rsidR="008420F2">
              <w:rPr>
                <w:rFonts w:ascii="Times New Roman" w:hAnsi="Times New Roman" w:cs="Times New Roman"/>
                <w:sz w:val="24"/>
                <w:szCs w:val="24"/>
              </w:rPr>
              <w:t>tywizacji społecznej dla osób w </w:t>
            </w:r>
            <w:r w:rsidR="00ED7224" w:rsidRPr="00F429C7">
              <w:rPr>
                <w:rFonts w:ascii="Times New Roman" w:hAnsi="Times New Roman" w:cs="Times New Roman"/>
                <w:sz w:val="24"/>
                <w:szCs w:val="24"/>
              </w:rPr>
              <w:t xml:space="preserve">kryzysie bezdomności </w:t>
            </w:r>
          </w:p>
        </w:tc>
        <w:tc>
          <w:tcPr>
            <w:tcW w:w="2835" w:type="dxa"/>
            <w:vAlign w:val="center"/>
            <w:hideMark/>
          </w:tcPr>
          <w:p w14:paraId="193720D4" w14:textId="77777777" w:rsidR="00ED7224" w:rsidRPr="00F429C7" w:rsidRDefault="00ED7224" w:rsidP="00F15FDE">
            <w:pPr>
              <w:rPr>
                <w:rFonts w:ascii="Times New Roman" w:hAnsi="Times New Roman" w:cs="Times New Roman"/>
                <w:sz w:val="24"/>
                <w:szCs w:val="24"/>
              </w:rPr>
            </w:pPr>
            <w:r w:rsidRPr="00F429C7">
              <w:rPr>
                <w:rFonts w:ascii="Times New Roman" w:hAnsi="Times New Roman" w:cs="Times New Roman"/>
                <w:sz w:val="24"/>
                <w:szCs w:val="24"/>
              </w:rPr>
              <w:t>Organizacja świetlicy dla osób w kryzysie bezdomności jako miejsca aktywizacji społecznej</w:t>
            </w:r>
          </w:p>
        </w:tc>
        <w:tc>
          <w:tcPr>
            <w:tcW w:w="2552" w:type="dxa"/>
            <w:vAlign w:val="center"/>
            <w:hideMark/>
          </w:tcPr>
          <w:p w14:paraId="72F33124" w14:textId="77777777" w:rsidR="00ED7224" w:rsidRPr="00ED7224" w:rsidRDefault="00ED7224" w:rsidP="00F15FDE">
            <w:pPr>
              <w:rPr>
                <w:rFonts w:ascii="Times New Roman" w:hAnsi="Times New Roman" w:cs="Times New Roman"/>
                <w:sz w:val="24"/>
                <w:szCs w:val="24"/>
              </w:rPr>
            </w:pPr>
            <w:r w:rsidRPr="00ED7224">
              <w:rPr>
                <w:rFonts w:ascii="Times New Roman" w:hAnsi="Times New Roman" w:cs="Times New Roman"/>
                <w:sz w:val="24"/>
                <w:szCs w:val="24"/>
              </w:rPr>
              <w:t xml:space="preserve">Świetlica dla osób bezdomnych </w:t>
            </w:r>
          </w:p>
        </w:tc>
        <w:tc>
          <w:tcPr>
            <w:tcW w:w="2126" w:type="dxa"/>
            <w:vAlign w:val="center"/>
            <w:hideMark/>
          </w:tcPr>
          <w:p w14:paraId="76B120E5" w14:textId="77777777" w:rsidR="00ED7224" w:rsidRPr="00ED7224" w:rsidRDefault="00ED7224" w:rsidP="00F15FDE">
            <w:pPr>
              <w:jc w:val="center"/>
              <w:rPr>
                <w:rFonts w:ascii="Times New Roman" w:hAnsi="Times New Roman" w:cs="Times New Roman"/>
                <w:sz w:val="24"/>
                <w:szCs w:val="24"/>
              </w:rPr>
            </w:pPr>
            <w:r w:rsidRPr="00ED7224">
              <w:rPr>
                <w:rFonts w:ascii="Times New Roman" w:hAnsi="Times New Roman" w:cs="Times New Roman"/>
                <w:sz w:val="24"/>
                <w:szCs w:val="24"/>
              </w:rPr>
              <w:t>1</w:t>
            </w:r>
          </w:p>
        </w:tc>
        <w:tc>
          <w:tcPr>
            <w:tcW w:w="1843" w:type="dxa"/>
            <w:vMerge w:val="restart"/>
            <w:vAlign w:val="center"/>
            <w:hideMark/>
          </w:tcPr>
          <w:p w14:paraId="54FF18B7" w14:textId="16911533" w:rsidR="00ED7224" w:rsidRPr="00ED7224" w:rsidRDefault="00ED7224" w:rsidP="00ED7224">
            <w:pPr>
              <w:jc w:val="center"/>
              <w:rPr>
                <w:rFonts w:ascii="Times New Roman" w:hAnsi="Times New Roman" w:cs="Times New Roman"/>
                <w:sz w:val="24"/>
                <w:szCs w:val="24"/>
              </w:rPr>
            </w:pPr>
            <w:r w:rsidRPr="00ED7224">
              <w:rPr>
                <w:rFonts w:ascii="Times New Roman" w:hAnsi="Times New Roman" w:cs="Times New Roman"/>
                <w:sz w:val="24"/>
                <w:szCs w:val="24"/>
              </w:rPr>
              <w:t>MOPR/ WRS UM</w:t>
            </w:r>
          </w:p>
        </w:tc>
        <w:tc>
          <w:tcPr>
            <w:tcW w:w="1315" w:type="dxa"/>
            <w:vMerge w:val="restart"/>
            <w:vAlign w:val="center"/>
            <w:hideMark/>
          </w:tcPr>
          <w:p w14:paraId="596411BA" w14:textId="22D00914" w:rsidR="00ED7224" w:rsidRPr="00F429C7" w:rsidRDefault="00ED7224" w:rsidP="00F15FDE">
            <w:pPr>
              <w:jc w:val="center"/>
              <w:rPr>
                <w:rFonts w:ascii="Times New Roman" w:hAnsi="Times New Roman" w:cs="Times New Roman"/>
                <w:sz w:val="24"/>
                <w:szCs w:val="24"/>
              </w:rPr>
            </w:pPr>
            <w:r>
              <w:rPr>
                <w:rFonts w:ascii="Times New Roman" w:hAnsi="Times New Roman" w:cs="Times New Roman"/>
                <w:sz w:val="24"/>
                <w:szCs w:val="24"/>
              </w:rPr>
              <w:t>NGO</w:t>
            </w:r>
            <w:r w:rsidRPr="00F429C7">
              <w:rPr>
                <w:rFonts w:ascii="Times New Roman" w:hAnsi="Times New Roman" w:cs="Times New Roman"/>
                <w:sz w:val="24"/>
                <w:szCs w:val="24"/>
              </w:rPr>
              <w:t>, Policja, Straż Miejska</w:t>
            </w:r>
          </w:p>
        </w:tc>
      </w:tr>
      <w:tr w:rsidR="00ED7224" w:rsidRPr="00F429C7" w14:paraId="5016A347" w14:textId="77777777" w:rsidTr="00526BE4">
        <w:trPr>
          <w:trHeight w:val="2106"/>
        </w:trPr>
        <w:tc>
          <w:tcPr>
            <w:tcW w:w="2552" w:type="dxa"/>
            <w:vMerge/>
            <w:vAlign w:val="center"/>
            <w:hideMark/>
          </w:tcPr>
          <w:p w14:paraId="4284E6F0" w14:textId="0C3D5464" w:rsidR="00ED7224" w:rsidRPr="00F429C7" w:rsidRDefault="00ED7224" w:rsidP="001658F3">
            <w:pPr>
              <w:rPr>
                <w:rFonts w:ascii="Times New Roman" w:hAnsi="Times New Roman" w:cs="Times New Roman"/>
                <w:sz w:val="24"/>
                <w:szCs w:val="24"/>
              </w:rPr>
            </w:pPr>
          </w:p>
        </w:tc>
        <w:tc>
          <w:tcPr>
            <w:tcW w:w="2835" w:type="dxa"/>
            <w:vAlign w:val="center"/>
            <w:hideMark/>
          </w:tcPr>
          <w:p w14:paraId="7F9C67B7" w14:textId="3D47546F" w:rsidR="00ED7224" w:rsidRPr="00F429C7" w:rsidRDefault="00170F7B" w:rsidP="001658F3">
            <w:pPr>
              <w:rPr>
                <w:rFonts w:ascii="Times New Roman" w:hAnsi="Times New Roman" w:cs="Times New Roman"/>
                <w:sz w:val="24"/>
                <w:szCs w:val="24"/>
              </w:rPr>
            </w:pPr>
            <w:r>
              <w:rPr>
                <w:rFonts w:ascii="Times New Roman" w:hAnsi="Times New Roman" w:cs="Times New Roman"/>
                <w:sz w:val="24"/>
                <w:szCs w:val="24"/>
              </w:rPr>
              <w:t>2.3.6</w:t>
            </w:r>
            <w:r w:rsidR="008420F2">
              <w:rPr>
                <w:rFonts w:ascii="Times New Roman" w:hAnsi="Times New Roman" w:cs="Times New Roman"/>
                <w:sz w:val="24"/>
                <w:szCs w:val="24"/>
              </w:rPr>
              <w:t xml:space="preserve"> </w:t>
            </w:r>
            <w:r w:rsidR="00ED7224" w:rsidRPr="00F429C7">
              <w:rPr>
                <w:rFonts w:ascii="Times New Roman" w:hAnsi="Times New Roman" w:cs="Times New Roman"/>
                <w:sz w:val="24"/>
                <w:szCs w:val="24"/>
              </w:rPr>
              <w:t>Zapewnienie posiłku dla osób w kryzysie bezdomności</w:t>
            </w:r>
            <w:r w:rsidR="00ED7224">
              <w:rPr>
                <w:rFonts w:ascii="Times New Roman" w:hAnsi="Times New Roman" w:cs="Times New Roman"/>
                <w:sz w:val="24"/>
                <w:szCs w:val="24"/>
              </w:rPr>
              <w:t xml:space="preserve"> przebywających w przestrzeni publicznej lub w miejscach niemieszkalnych </w:t>
            </w:r>
          </w:p>
        </w:tc>
        <w:tc>
          <w:tcPr>
            <w:tcW w:w="2835" w:type="dxa"/>
            <w:vAlign w:val="center"/>
            <w:hideMark/>
          </w:tcPr>
          <w:p w14:paraId="2E43D237" w14:textId="549092B9" w:rsidR="00ED7224" w:rsidRPr="00F429C7" w:rsidRDefault="00ED7224" w:rsidP="001658F3">
            <w:pPr>
              <w:rPr>
                <w:rFonts w:ascii="Times New Roman" w:hAnsi="Times New Roman" w:cs="Times New Roman"/>
                <w:sz w:val="24"/>
                <w:szCs w:val="24"/>
              </w:rPr>
            </w:pPr>
            <w:r>
              <w:rPr>
                <w:rFonts w:ascii="Times New Roman" w:hAnsi="Times New Roman" w:cs="Times New Roman"/>
                <w:sz w:val="24"/>
                <w:szCs w:val="24"/>
              </w:rPr>
              <w:t xml:space="preserve">Wydawanie </w:t>
            </w:r>
            <w:r w:rsidRPr="00F429C7">
              <w:rPr>
                <w:rFonts w:ascii="Times New Roman" w:hAnsi="Times New Roman" w:cs="Times New Roman"/>
                <w:sz w:val="24"/>
                <w:szCs w:val="24"/>
              </w:rPr>
              <w:t>posiłków dla osób</w:t>
            </w:r>
            <w:r>
              <w:rPr>
                <w:rFonts w:ascii="Times New Roman" w:hAnsi="Times New Roman" w:cs="Times New Roman"/>
                <w:sz w:val="24"/>
                <w:szCs w:val="24"/>
              </w:rPr>
              <w:t xml:space="preserve"> w kryzysie</w:t>
            </w:r>
            <w:r w:rsidRPr="00F429C7">
              <w:rPr>
                <w:rFonts w:ascii="Times New Roman" w:hAnsi="Times New Roman" w:cs="Times New Roman"/>
                <w:sz w:val="24"/>
                <w:szCs w:val="24"/>
              </w:rPr>
              <w:t xml:space="preserve"> bezdomn</w:t>
            </w:r>
            <w:r>
              <w:rPr>
                <w:rFonts w:ascii="Times New Roman" w:hAnsi="Times New Roman" w:cs="Times New Roman"/>
                <w:sz w:val="24"/>
                <w:szCs w:val="24"/>
              </w:rPr>
              <w:t>ości przebywających w przestrzeni publicznej oraz w miejscach niemieszkalnych</w:t>
            </w:r>
          </w:p>
        </w:tc>
        <w:tc>
          <w:tcPr>
            <w:tcW w:w="2552" w:type="dxa"/>
            <w:vAlign w:val="center"/>
            <w:hideMark/>
          </w:tcPr>
          <w:p w14:paraId="7AE44FD5" w14:textId="2692147A" w:rsidR="00ED7224" w:rsidRPr="00ED7224" w:rsidRDefault="00ED7224" w:rsidP="001658F3">
            <w:pPr>
              <w:rPr>
                <w:rFonts w:ascii="Times New Roman" w:hAnsi="Times New Roman" w:cs="Times New Roman"/>
                <w:sz w:val="24"/>
                <w:szCs w:val="24"/>
              </w:rPr>
            </w:pPr>
            <w:r w:rsidRPr="00ED7224">
              <w:rPr>
                <w:rFonts w:ascii="Times New Roman" w:hAnsi="Times New Roman" w:cs="Times New Roman"/>
                <w:sz w:val="24"/>
                <w:szCs w:val="24"/>
              </w:rPr>
              <w:t xml:space="preserve">Liczba zabezpieczonych posiłków </w:t>
            </w:r>
          </w:p>
        </w:tc>
        <w:tc>
          <w:tcPr>
            <w:tcW w:w="2126" w:type="dxa"/>
            <w:vAlign w:val="center"/>
            <w:hideMark/>
          </w:tcPr>
          <w:p w14:paraId="23D7A600" w14:textId="78A2E2FE" w:rsidR="00ED7224" w:rsidRPr="00ED7224" w:rsidRDefault="00ED7224" w:rsidP="00ED7224">
            <w:pPr>
              <w:jc w:val="center"/>
              <w:rPr>
                <w:rFonts w:ascii="Times New Roman" w:hAnsi="Times New Roman" w:cs="Times New Roman"/>
                <w:sz w:val="24"/>
                <w:szCs w:val="24"/>
              </w:rPr>
            </w:pPr>
            <w:r w:rsidRPr="00ED7224">
              <w:rPr>
                <w:rFonts w:ascii="Times New Roman" w:hAnsi="Times New Roman" w:cs="Times New Roman"/>
                <w:sz w:val="24"/>
                <w:szCs w:val="24"/>
              </w:rPr>
              <w:t>min. 3 000 rocznie</w:t>
            </w:r>
          </w:p>
        </w:tc>
        <w:tc>
          <w:tcPr>
            <w:tcW w:w="1843" w:type="dxa"/>
            <w:vMerge/>
            <w:vAlign w:val="center"/>
            <w:hideMark/>
          </w:tcPr>
          <w:p w14:paraId="099FC3C8" w14:textId="33FB5C34" w:rsidR="00ED7224" w:rsidRPr="00ED7224" w:rsidRDefault="00ED7224" w:rsidP="001658F3">
            <w:pPr>
              <w:jc w:val="center"/>
              <w:rPr>
                <w:rFonts w:ascii="Times New Roman" w:hAnsi="Times New Roman" w:cs="Times New Roman"/>
                <w:sz w:val="24"/>
                <w:szCs w:val="24"/>
              </w:rPr>
            </w:pPr>
          </w:p>
        </w:tc>
        <w:tc>
          <w:tcPr>
            <w:tcW w:w="1315" w:type="dxa"/>
            <w:vMerge/>
            <w:hideMark/>
          </w:tcPr>
          <w:p w14:paraId="5126945D" w14:textId="77777777" w:rsidR="00ED7224" w:rsidRPr="00F429C7" w:rsidRDefault="00ED7224" w:rsidP="001658F3">
            <w:pPr>
              <w:rPr>
                <w:rFonts w:ascii="Times New Roman" w:hAnsi="Times New Roman" w:cs="Times New Roman"/>
                <w:sz w:val="24"/>
                <w:szCs w:val="24"/>
              </w:rPr>
            </w:pPr>
          </w:p>
        </w:tc>
      </w:tr>
      <w:tr w:rsidR="001658F3" w:rsidRPr="00F429C7" w14:paraId="152F3110" w14:textId="77777777" w:rsidTr="000337D8">
        <w:trPr>
          <w:trHeight w:val="2545"/>
        </w:trPr>
        <w:tc>
          <w:tcPr>
            <w:tcW w:w="2552" w:type="dxa"/>
            <w:vAlign w:val="center"/>
          </w:tcPr>
          <w:p w14:paraId="3F42D2BD" w14:textId="292198AE" w:rsidR="001658F3" w:rsidRPr="00F429C7" w:rsidRDefault="000337D8" w:rsidP="001658F3">
            <w:pPr>
              <w:rPr>
                <w:rFonts w:ascii="Times New Roman" w:hAnsi="Times New Roman" w:cs="Times New Roman"/>
                <w:sz w:val="24"/>
                <w:szCs w:val="24"/>
              </w:rPr>
            </w:pPr>
            <w:r w:rsidRPr="000337D8">
              <w:rPr>
                <w:rFonts w:ascii="Times New Roman" w:hAnsi="Times New Roman" w:cs="Times New Roman"/>
                <w:sz w:val="24"/>
                <w:szCs w:val="24"/>
              </w:rPr>
              <w:t>2.3</w:t>
            </w:r>
            <w:r w:rsidR="00170F7B">
              <w:rPr>
                <w:rFonts w:ascii="Times New Roman" w:hAnsi="Times New Roman" w:cs="Times New Roman"/>
                <w:sz w:val="24"/>
                <w:szCs w:val="24"/>
              </w:rPr>
              <w:t xml:space="preserve"> </w:t>
            </w:r>
            <w:r w:rsidRPr="000337D8">
              <w:rPr>
                <w:rFonts w:ascii="Times New Roman" w:hAnsi="Times New Roman" w:cs="Times New Roman"/>
                <w:sz w:val="24"/>
                <w:szCs w:val="24"/>
              </w:rPr>
              <w:t xml:space="preserve">Skuteczniejsze działania interwencyjne wobec osób w kryzysie bezdomności </w:t>
            </w:r>
            <w:r w:rsidR="00680302">
              <w:rPr>
                <w:rFonts w:ascii="Times New Roman" w:hAnsi="Times New Roman" w:cs="Times New Roman"/>
                <w:sz w:val="24"/>
                <w:szCs w:val="24"/>
              </w:rPr>
              <w:br/>
            </w:r>
            <w:r w:rsidRPr="000337D8">
              <w:rPr>
                <w:rFonts w:ascii="Times New Roman" w:hAnsi="Times New Roman" w:cs="Times New Roman"/>
                <w:sz w:val="24"/>
                <w:szCs w:val="24"/>
              </w:rPr>
              <w:t>w przestrzeni publicznej o</w:t>
            </w:r>
            <w:r w:rsidR="00ED7224">
              <w:rPr>
                <w:rFonts w:ascii="Times New Roman" w:hAnsi="Times New Roman" w:cs="Times New Roman"/>
                <w:sz w:val="24"/>
                <w:szCs w:val="24"/>
              </w:rPr>
              <w:t>raz w miejscach niemieszkalnych</w:t>
            </w:r>
          </w:p>
        </w:tc>
        <w:tc>
          <w:tcPr>
            <w:tcW w:w="2835" w:type="dxa"/>
            <w:tcBorders>
              <w:bottom w:val="single" w:sz="4" w:space="0" w:color="auto"/>
            </w:tcBorders>
            <w:vAlign w:val="center"/>
          </w:tcPr>
          <w:p w14:paraId="019B827E" w14:textId="7CCF053C" w:rsidR="001658F3" w:rsidRPr="00F429C7" w:rsidRDefault="00170F7B" w:rsidP="001658F3">
            <w:pPr>
              <w:rPr>
                <w:rFonts w:ascii="Times New Roman" w:hAnsi="Times New Roman" w:cs="Times New Roman"/>
                <w:sz w:val="24"/>
                <w:szCs w:val="24"/>
              </w:rPr>
            </w:pPr>
            <w:r>
              <w:rPr>
                <w:rFonts w:ascii="Times New Roman" w:hAnsi="Times New Roman" w:cs="Times New Roman"/>
                <w:sz w:val="24"/>
                <w:szCs w:val="24"/>
              </w:rPr>
              <w:t>2.3.7</w:t>
            </w:r>
            <w:r w:rsidR="001658F3">
              <w:rPr>
                <w:rFonts w:ascii="Times New Roman" w:hAnsi="Times New Roman" w:cs="Times New Roman"/>
                <w:sz w:val="24"/>
                <w:szCs w:val="24"/>
              </w:rPr>
              <w:t xml:space="preserve"> Organizacja pomocy mobilnej z dostępem do min. usług ratownika medycznego, pracownika socjalnego/streetworkera oraz gorącego posiłku </w:t>
            </w:r>
            <w:r w:rsidR="00680302">
              <w:rPr>
                <w:rFonts w:ascii="Times New Roman" w:hAnsi="Times New Roman" w:cs="Times New Roman"/>
                <w:sz w:val="24"/>
                <w:szCs w:val="24"/>
              </w:rPr>
              <w:br/>
            </w:r>
            <w:r w:rsidR="001658F3">
              <w:rPr>
                <w:rFonts w:ascii="Times New Roman" w:hAnsi="Times New Roman" w:cs="Times New Roman"/>
                <w:sz w:val="24"/>
                <w:szCs w:val="24"/>
              </w:rPr>
              <w:t>w okresie zimowym</w:t>
            </w:r>
          </w:p>
        </w:tc>
        <w:tc>
          <w:tcPr>
            <w:tcW w:w="2835" w:type="dxa"/>
            <w:tcBorders>
              <w:bottom w:val="single" w:sz="4" w:space="0" w:color="auto"/>
            </w:tcBorders>
            <w:vAlign w:val="center"/>
          </w:tcPr>
          <w:p w14:paraId="45E9C97B" w14:textId="074B4D18" w:rsidR="001658F3" w:rsidRPr="00F429C7" w:rsidRDefault="001658F3" w:rsidP="001658F3">
            <w:pPr>
              <w:rPr>
                <w:rFonts w:ascii="Times New Roman" w:hAnsi="Times New Roman" w:cs="Times New Roman"/>
                <w:sz w:val="24"/>
                <w:szCs w:val="24"/>
              </w:rPr>
            </w:pPr>
            <w:r>
              <w:rPr>
                <w:rFonts w:ascii="Times New Roman" w:hAnsi="Times New Roman" w:cs="Times New Roman"/>
                <w:sz w:val="24"/>
                <w:szCs w:val="24"/>
              </w:rPr>
              <w:t>Zapewnie</w:t>
            </w:r>
            <w:r w:rsidR="00ED7224">
              <w:rPr>
                <w:rFonts w:ascii="Times New Roman" w:hAnsi="Times New Roman" w:cs="Times New Roman"/>
                <w:sz w:val="24"/>
                <w:szCs w:val="24"/>
              </w:rPr>
              <w:t>nie wsparcia osobom bezdomnym w </w:t>
            </w:r>
            <w:r>
              <w:rPr>
                <w:rFonts w:ascii="Times New Roman" w:hAnsi="Times New Roman" w:cs="Times New Roman"/>
                <w:sz w:val="24"/>
                <w:szCs w:val="24"/>
              </w:rPr>
              <w:t xml:space="preserve">formie np. Autobusu SOS </w:t>
            </w:r>
          </w:p>
        </w:tc>
        <w:tc>
          <w:tcPr>
            <w:tcW w:w="2552" w:type="dxa"/>
            <w:tcBorders>
              <w:bottom w:val="single" w:sz="4" w:space="0" w:color="auto"/>
            </w:tcBorders>
            <w:vAlign w:val="center"/>
          </w:tcPr>
          <w:p w14:paraId="34E345E2" w14:textId="0A985790" w:rsidR="001658F3" w:rsidRPr="00E80304" w:rsidRDefault="001658F3" w:rsidP="001658F3">
            <w:pPr>
              <w:rPr>
                <w:rFonts w:ascii="Times New Roman" w:hAnsi="Times New Roman" w:cs="Times New Roman"/>
                <w:sz w:val="24"/>
                <w:szCs w:val="24"/>
              </w:rPr>
            </w:pPr>
            <w:r w:rsidRPr="00E80304">
              <w:rPr>
                <w:rFonts w:ascii="Times New Roman" w:hAnsi="Times New Roman" w:cs="Times New Roman"/>
                <w:sz w:val="24"/>
                <w:szCs w:val="24"/>
              </w:rPr>
              <w:t xml:space="preserve">Średnia dzienna liczba osób korzystających </w:t>
            </w:r>
            <w:r w:rsidR="00680302" w:rsidRPr="00E80304">
              <w:rPr>
                <w:rFonts w:ascii="Times New Roman" w:hAnsi="Times New Roman" w:cs="Times New Roman"/>
                <w:sz w:val="24"/>
                <w:szCs w:val="24"/>
              </w:rPr>
              <w:br/>
            </w:r>
            <w:r w:rsidRPr="00E80304">
              <w:rPr>
                <w:rFonts w:ascii="Times New Roman" w:hAnsi="Times New Roman" w:cs="Times New Roman"/>
                <w:sz w:val="24"/>
                <w:szCs w:val="24"/>
              </w:rPr>
              <w:t>z usług mobilnych</w:t>
            </w:r>
            <w:r w:rsidR="00B44C71" w:rsidRPr="00E80304">
              <w:rPr>
                <w:rFonts w:ascii="Times New Roman" w:hAnsi="Times New Roman" w:cs="Times New Roman"/>
                <w:sz w:val="24"/>
                <w:szCs w:val="24"/>
              </w:rPr>
              <w:t xml:space="preserve"> </w:t>
            </w:r>
            <w:r w:rsidR="00680302" w:rsidRPr="00E80304">
              <w:rPr>
                <w:rFonts w:ascii="Times New Roman" w:hAnsi="Times New Roman" w:cs="Times New Roman"/>
                <w:sz w:val="24"/>
                <w:szCs w:val="24"/>
              </w:rPr>
              <w:br/>
            </w:r>
            <w:r w:rsidR="00B44C71" w:rsidRPr="00E80304">
              <w:rPr>
                <w:rFonts w:ascii="Times New Roman" w:hAnsi="Times New Roman" w:cs="Times New Roman"/>
                <w:sz w:val="24"/>
                <w:szCs w:val="24"/>
              </w:rPr>
              <w:t>w okresie zimowym</w:t>
            </w:r>
          </w:p>
        </w:tc>
        <w:tc>
          <w:tcPr>
            <w:tcW w:w="2126" w:type="dxa"/>
            <w:tcBorders>
              <w:bottom w:val="single" w:sz="4" w:space="0" w:color="auto"/>
            </w:tcBorders>
            <w:vAlign w:val="center"/>
          </w:tcPr>
          <w:p w14:paraId="0DFCB803" w14:textId="0A014E2B" w:rsidR="001658F3" w:rsidRPr="00E80304" w:rsidRDefault="00683230" w:rsidP="001658F3">
            <w:pPr>
              <w:jc w:val="center"/>
              <w:rPr>
                <w:rFonts w:ascii="Times New Roman" w:hAnsi="Times New Roman" w:cs="Times New Roman"/>
                <w:sz w:val="24"/>
                <w:szCs w:val="24"/>
              </w:rPr>
            </w:pPr>
            <w:r w:rsidRPr="00E80304">
              <w:rPr>
                <w:rFonts w:ascii="Times New Roman" w:hAnsi="Times New Roman" w:cs="Times New Roman"/>
                <w:bCs/>
                <w:sz w:val="24"/>
                <w:szCs w:val="24"/>
              </w:rPr>
              <w:t>Wzrost o</w:t>
            </w:r>
            <w:r w:rsidR="002E1119" w:rsidRPr="00E80304">
              <w:rPr>
                <w:rFonts w:ascii="Times New Roman" w:hAnsi="Times New Roman" w:cs="Times New Roman"/>
                <w:bCs/>
                <w:sz w:val="24"/>
                <w:szCs w:val="24"/>
              </w:rPr>
              <w:t xml:space="preserve"> </w:t>
            </w:r>
            <w:r w:rsidR="00E80304" w:rsidRPr="00E80304">
              <w:rPr>
                <w:rFonts w:ascii="Times New Roman" w:hAnsi="Times New Roman" w:cs="Times New Roman"/>
                <w:bCs/>
                <w:sz w:val="24"/>
                <w:szCs w:val="24"/>
              </w:rPr>
              <w:t>5</w:t>
            </w:r>
            <w:r w:rsidRPr="00E80304">
              <w:rPr>
                <w:rFonts w:ascii="Times New Roman" w:hAnsi="Times New Roman" w:cs="Times New Roman"/>
                <w:bCs/>
                <w:sz w:val="24"/>
                <w:szCs w:val="24"/>
              </w:rPr>
              <w:t xml:space="preserve">% </w:t>
            </w:r>
            <w:r w:rsidR="002E1119" w:rsidRPr="00E80304">
              <w:rPr>
                <w:rFonts w:ascii="Times New Roman" w:hAnsi="Times New Roman" w:cs="Times New Roman"/>
                <w:bCs/>
                <w:sz w:val="24"/>
                <w:szCs w:val="24"/>
              </w:rPr>
              <w:br/>
            </w:r>
            <w:r w:rsidRPr="00E80304">
              <w:rPr>
                <w:rFonts w:ascii="Times New Roman" w:hAnsi="Times New Roman" w:cs="Times New Roman"/>
                <w:bCs/>
                <w:sz w:val="24"/>
                <w:szCs w:val="24"/>
              </w:rPr>
              <w:t xml:space="preserve">w stosunku do wartości </w:t>
            </w:r>
            <w:r w:rsidR="002E1119" w:rsidRPr="00E80304">
              <w:rPr>
                <w:rFonts w:ascii="Times New Roman" w:hAnsi="Times New Roman" w:cs="Times New Roman"/>
                <w:bCs/>
                <w:sz w:val="24"/>
                <w:szCs w:val="24"/>
              </w:rPr>
              <w:t>bazowej określonej</w:t>
            </w:r>
            <w:r w:rsidR="00ED7224" w:rsidRPr="00E80304">
              <w:rPr>
                <w:rFonts w:ascii="Times New Roman" w:hAnsi="Times New Roman" w:cs="Times New Roman"/>
                <w:bCs/>
                <w:sz w:val="24"/>
                <w:szCs w:val="24"/>
              </w:rPr>
              <w:t xml:space="preserve"> po sezonie zimowym 2017/2018</w:t>
            </w:r>
          </w:p>
        </w:tc>
        <w:tc>
          <w:tcPr>
            <w:tcW w:w="1843" w:type="dxa"/>
            <w:tcBorders>
              <w:bottom w:val="single" w:sz="4" w:space="0" w:color="auto"/>
            </w:tcBorders>
            <w:vAlign w:val="center"/>
          </w:tcPr>
          <w:p w14:paraId="384DC3CF" w14:textId="2E35F82E" w:rsidR="001658F3" w:rsidRPr="00E80304" w:rsidRDefault="00ED7224" w:rsidP="00ED7224">
            <w:pPr>
              <w:jc w:val="center"/>
              <w:rPr>
                <w:rFonts w:ascii="Times New Roman" w:hAnsi="Times New Roman" w:cs="Times New Roman"/>
                <w:sz w:val="24"/>
                <w:szCs w:val="24"/>
              </w:rPr>
            </w:pPr>
            <w:r w:rsidRPr="00E80304">
              <w:rPr>
                <w:rFonts w:ascii="Times New Roman" w:hAnsi="Times New Roman" w:cs="Times New Roman"/>
                <w:sz w:val="24"/>
                <w:szCs w:val="24"/>
              </w:rPr>
              <w:t>MOPR/ WRS UM</w:t>
            </w:r>
          </w:p>
        </w:tc>
        <w:tc>
          <w:tcPr>
            <w:tcW w:w="1315" w:type="dxa"/>
            <w:tcBorders>
              <w:bottom w:val="single" w:sz="4" w:space="0" w:color="auto"/>
            </w:tcBorders>
            <w:vAlign w:val="center"/>
          </w:tcPr>
          <w:p w14:paraId="1A5DA27C" w14:textId="52D08B3A" w:rsidR="001658F3" w:rsidRPr="00F429C7" w:rsidRDefault="000337D8" w:rsidP="001658F3">
            <w:pPr>
              <w:rPr>
                <w:rFonts w:ascii="Times New Roman" w:hAnsi="Times New Roman" w:cs="Times New Roman"/>
                <w:sz w:val="24"/>
                <w:szCs w:val="24"/>
              </w:rPr>
            </w:pPr>
            <w:r w:rsidRPr="000337D8">
              <w:rPr>
                <w:rFonts w:ascii="Times New Roman" w:hAnsi="Times New Roman" w:cs="Times New Roman"/>
                <w:sz w:val="24"/>
                <w:szCs w:val="24"/>
              </w:rPr>
              <w:t>NGO, Policja, Straż Miejska</w:t>
            </w:r>
          </w:p>
        </w:tc>
      </w:tr>
    </w:tbl>
    <w:p w14:paraId="24FF2873" w14:textId="77777777" w:rsidR="001F5D5C" w:rsidRPr="000E37F4" w:rsidRDefault="001F5D5C">
      <w:pPr>
        <w:rPr>
          <w:rFonts w:ascii="Times New Roman" w:hAnsi="Times New Roman" w:cs="Times New Roman"/>
        </w:rPr>
      </w:pPr>
    </w:p>
    <w:tbl>
      <w:tblPr>
        <w:tblStyle w:val="Tabela-Siatka"/>
        <w:tblW w:w="16019" w:type="dxa"/>
        <w:tblInd w:w="-998" w:type="dxa"/>
        <w:tblLayout w:type="fixed"/>
        <w:tblLook w:val="04A0" w:firstRow="1" w:lastRow="0" w:firstColumn="1" w:lastColumn="0" w:noHBand="0" w:noVBand="1"/>
      </w:tblPr>
      <w:tblGrid>
        <w:gridCol w:w="2127"/>
        <w:gridCol w:w="2552"/>
        <w:gridCol w:w="3260"/>
        <w:gridCol w:w="2693"/>
        <w:gridCol w:w="2127"/>
        <w:gridCol w:w="1698"/>
        <w:gridCol w:w="1562"/>
      </w:tblGrid>
      <w:tr w:rsidR="001F5D5C" w:rsidRPr="00F429C7" w14:paraId="46883A14" w14:textId="77777777" w:rsidTr="003D2ABC">
        <w:trPr>
          <w:trHeight w:val="552"/>
          <w:tblHeader/>
        </w:trPr>
        <w:tc>
          <w:tcPr>
            <w:tcW w:w="16019" w:type="dxa"/>
            <w:gridSpan w:val="7"/>
          </w:tcPr>
          <w:p w14:paraId="67F89565" w14:textId="6B1E2877" w:rsidR="001F5D5C" w:rsidRPr="00F429C7" w:rsidRDefault="00823EBC" w:rsidP="001F5D5C">
            <w:pPr>
              <w:jc w:val="center"/>
              <w:rPr>
                <w:rFonts w:ascii="Times New Roman" w:hAnsi="Times New Roman" w:cs="Times New Roman"/>
                <w:b/>
                <w:sz w:val="24"/>
                <w:szCs w:val="24"/>
              </w:rPr>
            </w:pPr>
            <w:r w:rsidRPr="00F429C7">
              <w:rPr>
                <w:rFonts w:ascii="Times New Roman" w:hAnsi="Times New Roman" w:cs="Times New Roman"/>
                <w:b/>
                <w:sz w:val="24"/>
                <w:szCs w:val="24"/>
              </w:rPr>
              <w:lastRenderedPageBreak/>
              <w:t xml:space="preserve">Cel szczegółowy </w:t>
            </w:r>
            <w:r w:rsidR="001F5D5C" w:rsidRPr="00F429C7">
              <w:rPr>
                <w:rFonts w:ascii="Times New Roman" w:hAnsi="Times New Roman" w:cs="Times New Roman"/>
                <w:b/>
                <w:sz w:val="24"/>
                <w:szCs w:val="24"/>
              </w:rPr>
              <w:t xml:space="preserve">3: </w:t>
            </w:r>
            <w:r w:rsidR="003D2ABC" w:rsidRPr="003D2ABC">
              <w:rPr>
                <w:rFonts w:ascii="Times New Roman" w:hAnsi="Times New Roman" w:cs="Times New Roman"/>
                <w:b/>
                <w:sz w:val="24"/>
                <w:szCs w:val="24"/>
              </w:rPr>
              <w:t xml:space="preserve">Zwiększenie samodzielności osób wychodzących z bezdomności </w:t>
            </w:r>
          </w:p>
        </w:tc>
      </w:tr>
      <w:tr w:rsidR="001F5D5C" w:rsidRPr="00F429C7" w14:paraId="0D789E4C" w14:textId="77777777" w:rsidTr="00FB310E">
        <w:trPr>
          <w:trHeight w:val="412"/>
          <w:tblHeader/>
        </w:trPr>
        <w:tc>
          <w:tcPr>
            <w:tcW w:w="16019" w:type="dxa"/>
            <w:gridSpan w:val="7"/>
          </w:tcPr>
          <w:p w14:paraId="307ED9DC" w14:textId="718D5706" w:rsidR="001F5D5C" w:rsidRPr="00F429C7" w:rsidRDefault="006F0041" w:rsidP="001F5D5C">
            <w:pPr>
              <w:jc w:val="center"/>
              <w:rPr>
                <w:rFonts w:ascii="Times New Roman" w:hAnsi="Times New Roman" w:cs="Times New Roman"/>
                <w:b/>
                <w:sz w:val="24"/>
                <w:szCs w:val="24"/>
              </w:rPr>
            </w:pPr>
            <w:r w:rsidRPr="00F429C7">
              <w:rPr>
                <w:rFonts w:ascii="Times New Roman" w:hAnsi="Times New Roman" w:cs="Times New Roman"/>
                <w:b/>
                <w:sz w:val="24"/>
                <w:szCs w:val="24"/>
              </w:rPr>
              <w:t>Wnioski z diagnozy:</w:t>
            </w:r>
            <w:r w:rsidR="001F5D5C" w:rsidRPr="00F429C7">
              <w:rPr>
                <w:rFonts w:ascii="Times New Roman" w:hAnsi="Times New Roman" w:cs="Times New Roman"/>
                <w:b/>
                <w:sz w:val="24"/>
                <w:szCs w:val="24"/>
              </w:rPr>
              <w:t xml:space="preserve"> 3, 6</w:t>
            </w:r>
          </w:p>
        </w:tc>
      </w:tr>
      <w:tr w:rsidR="000A5328" w:rsidRPr="00F429C7" w14:paraId="2F208768" w14:textId="77777777" w:rsidTr="00A7646E">
        <w:trPr>
          <w:trHeight w:val="1121"/>
          <w:tblHeader/>
        </w:trPr>
        <w:tc>
          <w:tcPr>
            <w:tcW w:w="2127" w:type="dxa"/>
            <w:vAlign w:val="center"/>
          </w:tcPr>
          <w:p w14:paraId="69B40B75" w14:textId="70BE4782"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zadania</w:t>
            </w:r>
          </w:p>
        </w:tc>
        <w:tc>
          <w:tcPr>
            <w:tcW w:w="2552" w:type="dxa"/>
            <w:vAlign w:val="center"/>
          </w:tcPr>
          <w:p w14:paraId="3B286A43" w14:textId="4ECA314C"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działania</w:t>
            </w:r>
          </w:p>
        </w:tc>
        <w:tc>
          <w:tcPr>
            <w:tcW w:w="3260" w:type="dxa"/>
            <w:vAlign w:val="center"/>
          </w:tcPr>
          <w:p w14:paraId="18814F41" w14:textId="04907FBA"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szczegółowy zakres interwencji</w:t>
            </w:r>
          </w:p>
        </w:tc>
        <w:tc>
          <w:tcPr>
            <w:tcW w:w="2693" w:type="dxa"/>
            <w:vAlign w:val="center"/>
          </w:tcPr>
          <w:p w14:paraId="33CA2BF5" w14:textId="412949F2"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wskaźnik produktu</w:t>
            </w:r>
          </w:p>
        </w:tc>
        <w:tc>
          <w:tcPr>
            <w:tcW w:w="2127" w:type="dxa"/>
            <w:vAlign w:val="center"/>
          </w:tcPr>
          <w:p w14:paraId="6E052A72" w14:textId="193E42AC"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zakładana wartość/kierunek</w:t>
            </w:r>
            <w:r w:rsidRPr="00F429C7">
              <w:rPr>
                <w:rFonts w:ascii="Times New Roman" w:hAnsi="Times New Roman" w:cs="Times New Roman"/>
                <w:b/>
                <w:bCs/>
                <w:sz w:val="24"/>
                <w:szCs w:val="24"/>
              </w:rPr>
              <w:br/>
            </w:r>
          </w:p>
        </w:tc>
        <w:tc>
          <w:tcPr>
            <w:tcW w:w="1698" w:type="dxa"/>
            <w:vAlign w:val="center"/>
          </w:tcPr>
          <w:p w14:paraId="7293CD7D" w14:textId="1788A2EA"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koordynator</w:t>
            </w:r>
          </w:p>
        </w:tc>
        <w:tc>
          <w:tcPr>
            <w:tcW w:w="1562" w:type="dxa"/>
            <w:noWrap/>
            <w:vAlign w:val="center"/>
          </w:tcPr>
          <w:p w14:paraId="2B3F1BF6" w14:textId="4D07EEF9"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realizator</w:t>
            </w:r>
          </w:p>
        </w:tc>
      </w:tr>
      <w:tr w:rsidR="000A5328" w:rsidRPr="00F429C7" w14:paraId="5067D4B3" w14:textId="77777777" w:rsidTr="00BE5EC0">
        <w:trPr>
          <w:trHeight w:val="3827"/>
        </w:trPr>
        <w:tc>
          <w:tcPr>
            <w:tcW w:w="2127" w:type="dxa"/>
            <w:vMerge w:val="restart"/>
            <w:vAlign w:val="center"/>
            <w:hideMark/>
          </w:tcPr>
          <w:p w14:paraId="68452263" w14:textId="11A4027A" w:rsidR="000A5328" w:rsidRPr="00F429C7" w:rsidRDefault="00170F7B" w:rsidP="001F5D5C">
            <w:pPr>
              <w:rPr>
                <w:rFonts w:ascii="Times New Roman" w:hAnsi="Times New Roman" w:cs="Times New Roman"/>
                <w:sz w:val="24"/>
                <w:szCs w:val="24"/>
              </w:rPr>
            </w:pPr>
            <w:r>
              <w:rPr>
                <w:rFonts w:ascii="Times New Roman" w:hAnsi="Times New Roman" w:cs="Times New Roman"/>
                <w:sz w:val="24"/>
                <w:szCs w:val="24"/>
              </w:rPr>
              <w:t xml:space="preserve">3.1 </w:t>
            </w:r>
            <w:r w:rsidR="000A5328" w:rsidRPr="00F429C7">
              <w:rPr>
                <w:rFonts w:ascii="Times New Roman" w:hAnsi="Times New Roman" w:cs="Times New Roman"/>
                <w:sz w:val="24"/>
                <w:szCs w:val="24"/>
              </w:rPr>
              <w:t xml:space="preserve">Wzmocnienie narzędzi reintegracji zawodowej osób wychodzących </w:t>
            </w:r>
            <w:r w:rsidR="00680302">
              <w:rPr>
                <w:rFonts w:ascii="Times New Roman" w:hAnsi="Times New Roman" w:cs="Times New Roman"/>
                <w:sz w:val="24"/>
                <w:szCs w:val="24"/>
              </w:rPr>
              <w:br/>
            </w:r>
            <w:r w:rsidR="000A5328" w:rsidRPr="00F429C7">
              <w:rPr>
                <w:rFonts w:ascii="Times New Roman" w:hAnsi="Times New Roman" w:cs="Times New Roman"/>
                <w:sz w:val="24"/>
                <w:szCs w:val="24"/>
              </w:rPr>
              <w:t>z kryzysu bezdomności</w:t>
            </w:r>
          </w:p>
        </w:tc>
        <w:tc>
          <w:tcPr>
            <w:tcW w:w="2552" w:type="dxa"/>
            <w:vAlign w:val="center"/>
            <w:hideMark/>
          </w:tcPr>
          <w:p w14:paraId="3F4525AD" w14:textId="50235EFE" w:rsidR="000A5328" w:rsidRPr="00F429C7" w:rsidRDefault="00170F7B">
            <w:pPr>
              <w:rPr>
                <w:rFonts w:ascii="Times New Roman" w:hAnsi="Times New Roman" w:cs="Times New Roman"/>
                <w:sz w:val="24"/>
                <w:szCs w:val="24"/>
              </w:rPr>
            </w:pPr>
            <w:r>
              <w:rPr>
                <w:rFonts w:ascii="Times New Roman" w:hAnsi="Times New Roman" w:cs="Times New Roman"/>
                <w:sz w:val="24"/>
                <w:szCs w:val="24"/>
              </w:rPr>
              <w:t xml:space="preserve">3.1.1 </w:t>
            </w:r>
            <w:r w:rsidR="000A5328" w:rsidRPr="00F429C7">
              <w:rPr>
                <w:rFonts w:ascii="Times New Roman" w:hAnsi="Times New Roman" w:cs="Times New Roman"/>
                <w:sz w:val="24"/>
                <w:szCs w:val="24"/>
              </w:rPr>
              <w:t>Zwiększanie dostępu osób doświadczających bezdomności do kształcenia zawodowego</w:t>
            </w:r>
          </w:p>
        </w:tc>
        <w:tc>
          <w:tcPr>
            <w:tcW w:w="3260" w:type="dxa"/>
            <w:vAlign w:val="center"/>
            <w:hideMark/>
          </w:tcPr>
          <w:p w14:paraId="5AC34566" w14:textId="7C80E5BB"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 xml:space="preserve">a) Realizacja projektów </w:t>
            </w:r>
            <w:r w:rsidR="00680302">
              <w:rPr>
                <w:rFonts w:ascii="Times New Roman" w:hAnsi="Times New Roman" w:cs="Times New Roman"/>
                <w:sz w:val="24"/>
                <w:szCs w:val="24"/>
              </w:rPr>
              <w:br/>
            </w:r>
            <w:r w:rsidRPr="00F429C7">
              <w:rPr>
                <w:rFonts w:ascii="Times New Roman" w:hAnsi="Times New Roman" w:cs="Times New Roman"/>
                <w:sz w:val="24"/>
                <w:szCs w:val="24"/>
              </w:rPr>
              <w:t>z zakresu kształcenia zawodowego dla o</w:t>
            </w:r>
            <w:r w:rsidR="008420F2">
              <w:rPr>
                <w:rFonts w:ascii="Times New Roman" w:hAnsi="Times New Roman" w:cs="Times New Roman"/>
                <w:sz w:val="24"/>
                <w:szCs w:val="24"/>
              </w:rPr>
              <w:t>sób wychodzących z bezdomności</w:t>
            </w:r>
          </w:p>
        </w:tc>
        <w:tc>
          <w:tcPr>
            <w:tcW w:w="2693" w:type="dxa"/>
            <w:vAlign w:val="center"/>
            <w:hideMark/>
          </w:tcPr>
          <w:p w14:paraId="104A34F2" w14:textId="49C2BC1C" w:rsidR="006B68AB" w:rsidRPr="008420F2" w:rsidRDefault="000A5328">
            <w:pPr>
              <w:rPr>
                <w:rFonts w:ascii="Times New Roman" w:hAnsi="Times New Roman" w:cs="Times New Roman"/>
                <w:sz w:val="24"/>
                <w:szCs w:val="24"/>
              </w:rPr>
            </w:pPr>
            <w:r w:rsidRPr="008420F2">
              <w:rPr>
                <w:rFonts w:ascii="Times New Roman" w:hAnsi="Times New Roman" w:cs="Times New Roman"/>
                <w:sz w:val="24"/>
                <w:szCs w:val="24"/>
              </w:rPr>
              <w:t xml:space="preserve">Liczba osób bezdomnych będących uczestnikami programów/projektów </w:t>
            </w:r>
            <w:r w:rsidR="00680302" w:rsidRPr="008420F2">
              <w:rPr>
                <w:rFonts w:ascii="Times New Roman" w:hAnsi="Times New Roman" w:cs="Times New Roman"/>
                <w:sz w:val="24"/>
                <w:szCs w:val="24"/>
              </w:rPr>
              <w:br/>
            </w:r>
            <w:r w:rsidRPr="008420F2">
              <w:rPr>
                <w:rFonts w:ascii="Times New Roman" w:hAnsi="Times New Roman" w:cs="Times New Roman"/>
                <w:sz w:val="24"/>
                <w:szCs w:val="24"/>
              </w:rPr>
              <w:t>w zakresie kształcenia zawodowego</w:t>
            </w:r>
          </w:p>
        </w:tc>
        <w:tc>
          <w:tcPr>
            <w:tcW w:w="2127" w:type="dxa"/>
            <w:vAlign w:val="center"/>
            <w:hideMark/>
          </w:tcPr>
          <w:p w14:paraId="09DDE80E" w14:textId="362E3DAF" w:rsidR="00683230" w:rsidRPr="008420F2" w:rsidRDefault="00683230" w:rsidP="008420F2">
            <w:pPr>
              <w:jc w:val="center"/>
              <w:rPr>
                <w:rFonts w:ascii="Times New Roman" w:hAnsi="Times New Roman" w:cs="Times New Roman"/>
                <w:bCs/>
                <w:sz w:val="24"/>
                <w:szCs w:val="24"/>
              </w:rPr>
            </w:pPr>
            <w:r w:rsidRPr="008420F2">
              <w:rPr>
                <w:rFonts w:ascii="Times New Roman" w:hAnsi="Times New Roman" w:cs="Times New Roman"/>
                <w:bCs/>
                <w:sz w:val="24"/>
                <w:szCs w:val="24"/>
              </w:rPr>
              <w:t xml:space="preserve">a) </w:t>
            </w:r>
            <w:r w:rsidR="003722C3" w:rsidRPr="008420F2">
              <w:rPr>
                <w:rFonts w:ascii="Times New Roman" w:hAnsi="Times New Roman" w:cs="Times New Roman"/>
                <w:bCs/>
                <w:sz w:val="24"/>
                <w:szCs w:val="24"/>
              </w:rPr>
              <w:t xml:space="preserve">Wzrost o 10% </w:t>
            </w:r>
            <w:r w:rsidR="002E1119" w:rsidRPr="008420F2">
              <w:rPr>
                <w:rFonts w:ascii="Times New Roman" w:hAnsi="Times New Roman" w:cs="Times New Roman"/>
                <w:bCs/>
                <w:sz w:val="24"/>
                <w:szCs w:val="24"/>
              </w:rPr>
              <w:br/>
            </w:r>
            <w:r w:rsidR="003722C3" w:rsidRPr="008420F2">
              <w:rPr>
                <w:rFonts w:ascii="Times New Roman" w:hAnsi="Times New Roman" w:cs="Times New Roman"/>
                <w:bCs/>
                <w:sz w:val="24"/>
                <w:szCs w:val="24"/>
              </w:rPr>
              <w:t xml:space="preserve">w stosunku </w:t>
            </w:r>
            <w:r w:rsidR="002E1119" w:rsidRPr="008420F2">
              <w:rPr>
                <w:rFonts w:ascii="Times New Roman" w:hAnsi="Times New Roman" w:cs="Times New Roman"/>
                <w:bCs/>
                <w:sz w:val="24"/>
                <w:szCs w:val="24"/>
              </w:rPr>
              <w:t>do wartości</w:t>
            </w:r>
            <w:r w:rsidR="00B36FC3" w:rsidRPr="008420F2">
              <w:rPr>
                <w:rFonts w:ascii="Times New Roman" w:hAnsi="Times New Roman" w:cs="Times New Roman"/>
                <w:bCs/>
                <w:sz w:val="24"/>
                <w:szCs w:val="24"/>
              </w:rPr>
              <w:t xml:space="preserve"> bazowej określonej w </w:t>
            </w:r>
            <w:r w:rsidR="003722C3" w:rsidRPr="008420F2">
              <w:rPr>
                <w:rFonts w:ascii="Times New Roman" w:hAnsi="Times New Roman" w:cs="Times New Roman"/>
                <w:bCs/>
                <w:sz w:val="24"/>
                <w:szCs w:val="24"/>
              </w:rPr>
              <w:t>2018r.</w:t>
            </w:r>
          </w:p>
        </w:tc>
        <w:tc>
          <w:tcPr>
            <w:tcW w:w="1698" w:type="dxa"/>
            <w:vMerge w:val="restart"/>
            <w:vAlign w:val="center"/>
            <w:hideMark/>
          </w:tcPr>
          <w:p w14:paraId="501689E9" w14:textId="77777777" w:rsidR="000A5328" w:rsidRPr="00F429C7" w:rsidRDefault="000A5328" w:rsidP="002D2936">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562" w:type="dxa"/>
            <w:vMerge w:val="restart"/>
            <w:noWrap/>
            <w:vAlign w:val="center"/>
            <w:hideMark/>
          </w:tcPr>
          <w:p w14:paraId="0BB596D3" w14:textId="0235FCBC" w:rsidR="000A5328" w:rsidRPr="00F429C7" w:rsidRDefault="000A5328" w:rsidP="002D2936">
            <w:pPr>
              <w:jc w:val="center"/>
              <w:rPr>
                <w:rFonts w:ascii="Times New Roman" w:hAnsi="Times New Roman" w:cs="Times New Roman"/>
                <w:sz w:val="24"/>
                <w:szCs w:val="24"/>
              </w:rPr>
            </w:pPr>
            <w:r>
              <w:rPr>
                <w:rFonts w:ascii="Times New Roman" w:hAnsi="Times New Roman" w:cs="Times New Roman"/>
                <w:sz w:val="24"/>
                <w:szCs w:val="24"/>
              </w:rPr>
              <w:t>NGO</w:t>
            </w:r>
            <w:r w:rsidRPr="00F429C7">
              <w:rPr>
                <w:rFonts w:ascii="Times New Roman" w:hAnsi="Times New Roman" w:cs="Times New Roman"/>
                <w:sz w:val="24"/>
                <w:szCs w:val="24"/>
              </w:rPr>
              <w:t>, GUP</w:t>
            </w:r>
          </w:p>
        </w:tc>
      </w:tr>
      <w:tr w:rsidR="000A5328" w:rsidRPr="00F429C7" w14:paraId="02ED45CB" w14:textId="77777777" w:rsidTr="00A7646E">
        <w:trPr>
          <w:trHeight w:val="708"/>
        </w:trPr>
        <w:tc>
          <w:tcPr>
            <w:tcW w:w="2127" w:type="dxa"/>
            <w:vMerge/>
            <w:hideMark/>
          </w:tcPr>
          <w:p w14:paraId="3A57ABC6" w14:textId="77777777" w:rsidR="000A5328" w:rsidRPr="00F429C7" w:rsidRDefault="000A5328">
            <w:pPr>
              <w:rPr>
                <w:rFonts w:ascii="Times New Roman" w:hAnsi="Times New Roman" w:cs="Times New Roman"/>
                <w:sz w:val="24"/>
                <w:szCs w:val="24"/>
              </w:rPr>
            </w:pPr>
          </w:p>
        </w:tc>
        <w:tc>
          <w:tcPr>
            <w:tcW w:w="2552" w:type="dxa"/>
            <w:vAlign w:val="center"/>
            <w:hideMark/>
          </w:tcPr>
          <w:p w14:paraId="50658F1D" w14:textId="10E298C6" w:rsidR="000A5328" w:rsidRPr="00F429C7" w:rsidRDefault="00170F7B">
            <w:pPr>
              <w:rPr>
                <w:rFonts w:ascii="Times New Roman" w:hAnsi="Times New Roman" w:cs="Times New Roman"/>
                <w:sz w:val="24"/>
                <w:szCs w:val="24"/>
              </w:rPr>
            </w:pPr>
            <w:r>
              <w:rPr>
                <w:rFonts w:ascii="Times New Roman" w:hAnsi="Times New Roman" w:cs="Times New Roman"/>
                <w:sz w:val="24"/>
                <w:szCs w:val="24"/>
              </w:rPr>
              <w:t xml:space="preserve">3.1.2 </w:t>
            </w:r>
            <w:r w:rsidR="000A5328" w:rsidRPr="00F429C7">
              <w:rPr>
                <w:rFonts w:ascii="Times New Roman" w:hAnsi="Times New Roman" w:cs="Times New Roman"/>
                <w:sz w:val="24"/>
                <w:szCs w:val="24"/>
              </w:rPr>
              <w:t xml:space="preserve">Wykorzystywanie istniejących, dostępnych metod reintegracji zawodowej osób bezdomnych </w:t>
            </w:r>
          </w:p>
        </w:tc>
        <w:tc>
          <w:tcPr>
            <w:tcW w:w="3260" w:type="dxa"/>
            <w:vAlign w:val="center"/>
            <w:hideMark/>
          </w:tcPr>
          <w:p w14:paraId="6330309D" w14:textId="3543FC10"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 xml:space="preserve">Aktywizacja zawodowa osób bezdomnych w Centrum Integracji Społecznej/Klubie Integracji Społecznej </w:t>
            </w:r>
          </w:p>
        </w:tc>
        <w:tc>
          <w:tcPr>
            <w:tcW w:w="2693" w:type="dxa"/>
            <w:vAlign w:val="center"/>
            <w:hideMark/>
          </w:tcPr>
          <w:p w14:paraId="4AC5D226" w14:textId="2CD65C03" w:rsidR="000A5328" w:rsidRPr="00F429C7" w:rsidRDefault="00EB2A51">
            <w:pPr>
              <w:rPr>
                <w:rFonts w:ascii="Times New Roman" w:hAnsi="Times New Roman" w:cs="Times New Roman"/>
                <w:sz w:val="24"/>
                <w:szCs w:val="24"/>
              </w:rPr>
            </w:pPr>
            <w:r>
              <w:rPr>
                <w:rFonts w:ascii="Times New Roman" w:hAnsi="Times New Roman" w:cs="Times New Roman"/>
                <w:sz w:val="24"/>
                <w:szCs w:val="24"/>
              </w:rPr>
              <w:t xml:space="preserve">a) </w:t>
            </w:r>
            <w:r w:rsidR="000A5328" w:rsidRPr="00F429C7">
              <w:rPr>
                <w:rFonts w:ascii="Times New Roman" w:hAnsi="Times New Roman" w:cs="Times New Roman"/>
                <w:sz w:val="24"/>
                <w:szCs w:val="24"/>
              </w:rPr>
              <w:t>Liczba osób bezdomnych będących uczestnikami CIS/KIS</w:t>
            </w:r>
            <w:r w:rsidR="000A5328" w:rsidRPr="00F429C7">
              <w:rPr>
                <w:rFonts w:ascii="Times New Roman" w:hAnsi="Times New Roman" w:cs="Times New Roman"/>
                <w:sz w:val="24"/>
                <w:szCs w:val="24"/>
              </w:rPr>
              <w:br/>
            </w:r>
            <w:r>
              <w:rPr>
                <w:rFonts w:ascii="Times New Roman" w:hAnsi="Times New Roman" w:cs="Times New Roman"/>
                <w:sz w:val="24"/>
                <w:szCs w:val="24"/>
              </w:rPr>
              <w:t xml:space="preserve">b) </w:t>
            </w:r>
            <w:r w:rsidR="000A5328" w:rsidRPr="00F429C7">
              <w:rPr>
                <w:rFonts w:ascii="Times New Roman" w:hAnsi="Times New Roman" w:cs="Times New Roman"/>
                <w:sz w:val="24"/>
                <w:szCs w:val="24"/>
              </w:rPr>
              <w:t>Liczba osób bezdomnych objętych indywidualnym programem zatrudnienia socjalnego</w:t>
            </w:r>
          </w:p>
        </w:tc>
        <w:tc>
          <w:tcPr>
            <w:tcW w:w="2127" w:type="dxa"/>
            <w:vAlign w:val="center"/>
            <w:hideMark/>
          </w:tcPr>
          <w:p w14:paraId="598A9702" w14:textId="7371795D" w:rsidR="00683230" w:rsidRPr="008420F2" w:rsidRDefault="00683230" w:rsidP="00683230">
            <w:pPr>
              <w:jc w:val="center"/>
              <w:rPr>
                <w:rFonts w:ascii="Times New Roman" w:hAnsi="Times New Roman" w:cs="Times New Roman"/>
                <w:bCs/>
                <w:sz w:val="24"/>
                <w:szCs w:val="24"/>
              </w:rPr>
            </w:pPr>
            <w:r w:rsidRPr="008420F2">
              <w:rPr>
                <w:rFonts w:ascii="Times New Roman" w:hAnsi="Times New Roman" w:cs="Times New Roman"/>
                <w:bCs/>
                <w:sz w:val="24"/>
                <w:szCs w:val="24"/>
              </w:rPr>
              <w:t>a) Wzrost o 10% w</w:t>
            </w:r>
            <w:r w:rsidR="00B36FC3" w:rsidRPr="008420F2">
              <w:rPr>
                <w:rFonts w:ascii="Times New Roman" w:hAnsi="Times New Roman" w:cs="Times New Roman"/>
                <w:bCs/>
                <w:sz w:val="24"/>
                <w:szCs w:val="24"/>
              </w:rPr>
              <w:t> </w:t>
            </w:r>
            <w:r w:rsidRPr="008420F2">
              <w:rPr>
                <w:rFonts w:ascii="Times New Roman" w:hAnsi="Times New Roman" w:cs="Times New Roman"/>
                <w:bCs/>
                <w:sz w:val="24"/>
                <w:szCs w:val="24"/>
              </w:rPr>
              <w:t xml:space="preserve">stosunku </w:t>
            </w:r>
            <w:r w:rsidR="002E1119" w:rsidRPr="008420F2">
              <w:rPr>
                <w:rFonts w:ascii="Times New Roman" w:hAnsi="Times New Roman" w:cs="Times New Roman"/>
                <w:bCs/>
                <w:sz w:val="24"/>
                <w:szCs w:val="24"/>
              </w:rPr>
              <w:t>do wartości</w:t>
            </w:r>
            <w:r w:rsidR="00B36FC3" w:rsidRPr="008420F2">
              <w:rPr>
                <w:rFonts w:ascii="Times New Roman" w:hAnsi="Times New Roman" w:cs="Times New Roman"/>
                <w:bCs/>
                <w:sz w:val="24"/>
                <w:szCs w:val="24"/>
              </w:rPr>
              <w:t xml:space="preserve"> bazowej określonej w </w:t>
            </w:r>
            <w:r w:rsidRPr="008420F2">
              <w:rPr>
                <w:rFonts w:ascii="Times New Roman" w:hAnsi="Times New Roman" w:cs="Times New Roman"/>
                <w:bCs/>
                <w:sz w:val="24"/>
                <w:szCs w:val="24"/>
              </w:rPr>
              <w:t>2018r.</w:t>
            </w:r>
          </w:p>
          <w:p w14:paraId="221BD0DA" w14:textId="6BCF0B39" w:rsidR="00EB2A51" w:rsidRPr="00F429C7" w:rsidRDefault="00EB2A51" w:rsidP="00683230">
            <w:pPr>
              <w:jc w:val="center"/>
              <w:rPr>
                <w:rFonts w:ascii="Times New Roman" w:hAnsi="Times New Roman" w:cs="Times New Roman"/>
                <w:sz w:val="24"/>
                <w:szCs w:val="24"/>
              </w:rPr>
            </w:pPr>
            <w:r w:rsidRPr="008420F2">
              <w:rPr>
                <w:rFonts w:ascii="Times New Roman" w:hAnsi="Times New Roman" w:cs="Times New Roman"/>
                <w:sz w:val="24"/>
                <w:szCs w:val="24"/>
              </w:rPr>
              <w:t xml:space="preserve">b) </w:t>
            </w:r>
            <w:r w:rsidR="00683230" w:rsidRPr="008420F2">
              <w:rPr>
                <w:rFonts w:ascii="Times New Roman" w:hAnsi="Times New Roman" w:cs="Times New Roman"/>
                <w:bCs/>
                <w:sz w:val="24"/>
                <w:szCs w:val="24"/>
              </w:rPr>
              <w:t xml:space="preserve">Wzrost o 10% </w:t>
            </w:r>
            <w:r w:rsidR="002E1119" w:rsidRPr="008420F2">
              <w:rPr>
                <w:rFonts w:ascii="Times New Roman" w:hAnsi="Times New Roman" w:cs="Times New Roman"/>
                <w:bCs/>
                <w:sz w:val="24"/>
                <w:szCs w:val="24"/>
              </w:rPr>
              <w:br/>
            </w:r>
            <w:r w:rsidR="00683230" w:rsidRPr="008420F2">
              <w:rPr>
                <w:rFonts w:ascii="Times New Roman" w:hAnsi="Times New Roman" w:cs="Times New Roman"/>
                <w:bCs/>
                <w:sz w:val="24"/>
                <w:szCs w:val="24"/>
              </w:rPr>
              <w:t>w stosunku d</w:t>
            </w:r>
            <w:r w:rsidR="00B36FC3" w:rsidRPr="008420F2">
              <w:rPr>
                <w:rFonts w:ascii="Times New Roman" w:hAnsi="Times New Roman" w:cs="Times New Roman"/>
                <w:bCs/>
                <w:sz w:val="24"/>
                <w:szCs w:val="24"/>
              </w:rPr>
              <w:t>o wartości bazowej określonej w </w:t>
            </w:r>
            <w:r w:rsidR="00683230" w:rsidRPr="008420F2">
              <w:rPr>
                <w:rFonts w:ascii="Times New Roman" w:hAnsi="Times New Roman" w:cs="Times New Roman"/>
                <w:bCs/>
                <w:sz w:val="24"/>
                <w:szCs w:val="24"/>
              </w:rPr>
              <w:t>2018r.</w:t>
            </w:r>
          </w:p>
        </w:tc>
        <w:tc>
          <w:tcPr>
            <w:tcW w:w="1698" w:type="dxa"/>
            <w:vMerge/>
            <w:vAlign w:val="center"/>
            <w:hideMark/>
          </w:tcPr>
          <w:p w14:paraId="37EAA36C" w14:textId="77777777" w:rsidR="000A5328" w:rsidRPr="00F429C7" w:rsidRDefault="000A5328">
            <w:pPr>
              <w:rPr>
                <w:rFonts w:ascii="Times New Roman" w:hAnsi="Times New Roman" w:cs="Times New Roman"/>
                <w:sz w:val="24"/>
                <w:szCs w:val="24"/>
              </w:rPr>
            </w:pPr>
          </w:p>
        </w:tc>
        <w:tc>
          <w:tcPr>
            <w:tcW w:w="1562" w:type="dxa"/>
            <w:vMerge/>
            <w:hideMark/>
          </w:tcPr>
          <w:p w14:paraId="3F8C42D9" w14:textId="77777777" w:rsidR="000A5328" w:rsidRPr="00F429C7" w:rsidRDefault="000A5328">
            <w:pPr>
              <w:rPr>
                <w:rFonts w:ascii="Times New Roman" w:hAnsi="Times New Roman" w:cs="Times New Roman"/>
                <w:sz w:val="24"/>
                <w:szCs w:val="24"/>
              </w:rPr>
            </w:pPr>
          </w:p>
        </w:tc>
      </w:tr>
      <w:tr w:rsidR="000A5328" w:rsidRPr="00F429C7" w14:paraId="7291E846" w14:textId="77777777" w:rsidTr="00BE5EC0">
        <w:trPr>
          <w:trHeight w:val="2268"/>
        </w:trPr>
        <w:tc>
          <w:tcPr>
            <w:tcW w:w="2127" w:type="dxa"/>
            <w:vMerge w:val="restart"/>
            <w:vAlign w:val="center"/>
            <w:hideMark/>
          </w:tcPr>
          <w:p w14:paraId="639B30BF" w14:textId="53F80C10" w:rsidR="000A5328" w:rsidRPr="00F429C7" w:rsidRDefault="00170F7B" w:rsidP="001F5D5C">
            <w:pPr>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0A5328" w:rsidRPr="00F429C7">
              <w:rPr>
                <w:rFonts w:ascii="Times New Roman" w:hAnsi="Times New Roman" w:cs="Times New Roman"/>
                <w:sz w:val="24"/>
                <w:szCs w:val="24"/>
              </w:rPr>
              <w:t xml:space="preserve"> Wzmocnienie narzędzi integracji społecznej wśród osób wychodzących </w:t>
            </w:r>
            <w:r w:rsidR="00BE5EC0">
              <w:rPr>
                <w:rFonts w:ascii="Times New Roman" w:hAnsi="Times New Roman" w:cs="Times New Roman"/>
                <w:sz w:val="24"/>
                <w:szCs w:val="24"/>
              </w:rPr>
              <w:br/>
            </w:r>
            <w:r w:rsidR="000A5328" w:rsidRPr="00F429C7">
              <w:rPr>
                <w:rFonts w:ascii="Times New Roman" w:hAnsi="Times New Roman" w:cs="Times New Roman"/>
                <w:sz w:val="24"/>
                <w:szCs w:val="24"/>
              </w:rPr>
              <w:t>z kryzysu bezdomności</w:t>
            </w:r>
          </w:p>
        </w:tc>
        <w:tc>
          <w:tcPr>
            <w:tcW w:w="2552" w:type="dxa"/>
            <w:vAlign w:val="center"/>
            <w:hideMark/>
          </w:tcPr>
          <w:p w14:paraId="53A9EB7A" w14:textId="3F36FB85" w:rsidR="000A5328" w:rsidRPr="00F429C7" w:rsidRDefault="00170F7B">
            <w:pPr>
              <w:rPr>
                <w:rFonts w:ascii="Times New Roman" w:hAnsi="Times New Roman" w:cs="Times New Roman"/>
                <w:sz w:val="24"/>
                <w:szCs w:val="24"/>
              </w:rPr>
            </w:pPr>
            <w:r>
              <w:rPr>
                <w:rFonts w:ascii="Times New Roman" w:hAnsi="Times New Roman" w:cs="Times New Roman"/>
                <w:sz w:val="24"/>
                <w:szCs w:val="24"/>
              </w:rPr>
              <w:t xml:space="preserve">3.2.1 </w:t>
            </w:r>
            <w:r w:rsidR="000A5328" w:rsidRPr="00F429C7">
              <w:rPr>
                <w:rFonts w:ascii="Times New Roman" w:hAnsi="Times New Roman" w:cs="Times New Roman"/>
                <w:sz w:val="24"/>
                <w:szCs w:val="24"/>
              </w:rPr>
              <w:t>Tworzenie warunków umożliwiających podnoszenie poziomu aktywizacji</w:t>
            </w:r>
            <w:r w:rsidR="00B36FC3">
              <w:rPr>
                <w:rFonts w:ascii="Times New Roman" w:hAnsi="Times New Roman" w:cs="Times New Roman"/>
                <w:sz w:val="24"/>
                <w:szCs w:val="24"/>
              </w:rPr>
              <w:t xml:space="preserve"> społecznej osób wychodzących z </w:t>
            </w:r>
            <w:r w:rsidR="000A5328" w:rsidRPr="00F429C7">
              <w:rPr>
                <w:rFonts w:ascii="Times New Roman" w:hAnsi="Times New Roman" w:cs="Times New Roman"/>
                <w:sz w:val="24"/>
                <w:szCs w:val="24"/>
              </w:rPr>
              <w:t>kryzysu bezdomności</w:t>
            </w:r>
          </w:p>
        </w:tc>
        <w:tc>
          <w:tcPr>
            <w:tcW w:w="3260" w:type="dxa"/>
            <w:vAlign w:val="center"/>
            <w:hideMark/>
          </w:tcPr>
          <w:p w14:paraId="38BB7ADE" w14:textId="5B1A75D4"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Realizacja projekt</w:t>
            </w:r>
            <w:r>
              <w:rPr>
                <w:rFonts w:ascii="Times New Roman" w:hAnsi="Times New Roman" w:cs="Times New Roman"/>
                <w:sz w:val="24"/>
                <w:szCs w:val="24"/>
              </w:rPr>
              <w:t>ów</w:t>
            </w:r>
            <w:r w:rsidRPr="00F429C7">
              <w:rPr>
                <w:rFonts w:ascii="Times New Roman" w:hAnsi="Times New Roman" w:cs="Times New Roman"/>
                <w:sz w:val="24"/>
                <w:szCs w:val="24"/>
              </w:rPr>
              <w:t xml:space="preserve"> podnosząc</w:t>
            </w:r>
            <w:r>
              <w:rPr>
                <w:rFonts w:ascii="Times New Roman" w:hAnsi="Times New Roman" w:cs="Times New Roman"/>
                <w:sz w:val="24"/>
                <w:szCs w:val="24"/>
              </w:rPr>
              <w:t>ych</w:t>
            </w:r>
            <w:r w:rsidRPr="00F429C7">
              <w:rPr>
                <w:rFonts w:ascii="Times New Roman" w:hAnsi="Times New Roman" w:cs="Times New Roman"/>
                <w:sz w:val="24"/>
                <w:szCs w:val="24"/>
              </w:rPr>
              <w:t xml:space="preserve"> aktywność społeczną</w:t>
            </w:r>
            <w:r w:rsidR="00D2400E">
              <w:rPr>
                <w:rFonts w:ascii="Times New Roman" w:hAnsi="Times New Roman" w:cs="Times New Roman"/>
                <w:sz w:val="24"/>
                <w:szCs w:val="24"/>
              </w:rPr>
              <w:t xml:space="preserve"> osób</w:t>
            </w:r>
            <w:r w:rsidRPr="00F429C7">
              <w:rPr>
                <w:rFonts w:ascii="Times New Roman" w:hAnsi="Times New Roman" w:cs="Times New Roman"/>
                <w:sz w:val="24"/>
                <w:szCs w:val="24"/>
              </w:rPr>
              <w:t xml:space="preserve"> </w:t>
            </w:r>
            <w:r w:rsidR="00D2400E">
              <w:rPr>
                <w:rFonts w:ascii="Times New Roman" w:hAnsi="Times New Roman" w:cs="Times New Roman"/>
                <w:sz w:val="24"/>
                <w:szCs w:val="24"/>
              </w:rPr>
              <w:t xml:space="preserve">doświadczających </w:t>
            </w:r>
            <w:r w:rsidRPr="00F429C7">
              <w:rPr>
                <w:rFonts w:ascii="Times New Roman" w:hAnsi="Times New Roman" w:cs="Times New Roman"/>
                <w:sz w:val="24"/>
                <w:szCs w:val="24"/>
              </w:rPr>
              <w:t>bezdomności</w:t>
            </w:r>
          </w:p>
        </w:tc>
        <w:tc>
          <w:tcPr>
            <w:tcW w:w="2693" w:type="dxa"/>
            <w:vAlign w:val="center"/>
            <w:hideMark/>
          </w:tcPr>
          <w:p w14:paraId="0B655E6F" w14:textId="10B4B667" w:rsidR="000A5328" w:rsidRPr="00F429C7" w:rsidRDefault="00680302">
            <w:pPr>
              <w:rPr>
                <w:rFonts w:ascii="Times New Roman" w:hAnsi="Times New Roman" w:cs="Times New Roman"/>
                <w:sz w:val="24"/>
                <w:szCs w:val="24"/>
              </w:rPr>
            </w:pPr>
            <w:r w:rsidRPr="00680302">
              <w:rPr>
                <w:rFonts w:ascii="Times New Roman" w:hAnsi="Times New Roman" w:cs="Times New Roman"/>
                <w:sz w:val="24"/>
                <w:szCs w:val="24"/>
              </w:rPr>
              <w:t>Liczba osób bezdomnych będących uczestnikami</w:t>
            </w:r>
            <w:r>
              <w:rPr>
                <w:rFonts w:ascii="Times New Roman" w:hAnsi="Times New Roman" w:cs="Times New Roman"/>
                <w:sz w:val="24"/>
                <w:szCs w:val="24"/>
              </w:rPr>
              <w:t xml:space="preserve"> projektów podnoszących aktywność społeczną </w:t>
            </w:r>
          </w:p>
        </w:tc>
        <w:tc>
          <w:tcPr>
            <w:tcW w:w="2127" w:type="dxa"/>
            <w:vAlign w:val="center"/>
            <w:hideMark/>
          </w:tcPr>
          <w:p w14:paraId="4AE47C40" w14:textId="232C1815" w:rsidR="000A5328" w:rsidRPr="008420F2" w:rsidRDefault="00B36FC3" w:rsidP="00340F4F">
            <w:pPr>
              <w:jc w:val="center"/>
              <w:rPr>
                <w:rFonts w:ascii="Times New Roman" w:hAnsi="Times New Roman" w:cs="Times New Roman"/>
                <w:sz w:val="24"/>
                <w:szCs w:val="24"/>
              </w:rPr>
            </w:pPr>
            <w:r w:rsidRPr="008420F2">
              <w:rPr>
                <w:rFonts w:ascii="Times New Roman" w:hAnsi="Times New Roman" w:cs="Times New Roman"/>
                <w:bCs/>
                <w:sz w:val="24"/>
                <w:szCs w:val="24"/>
              </w:rPr>
              <w:t>Wzrost o 15</w:t>
            </w:r>
            <w:r w:rsidR="003722C3" w:rsidRPr="008420F2">
              <w:rPr>
                <w:rFonts w:ascii="Times New Roman" w:hAnsi="Times New Roman" w:cs="Times New Roman"/>
                <w:bCs/>
                <w:sz w:val="24"/>
                <w:szCs w:val="24"/>
              </w:rPr>
              <w:t>% w</w:t>
            </w:r>
            <w:r w:rsidRPr="008420F2">
              <w:rPr>
                <w:rFonts w:ascii="Times New Roman" w:hAnsi="Times New Roman" w:cs="Times New Roman"/>
                <w:bCs/>
                <w:sz w:val="24"/>
                <w:szCs w:val="24"/>
              </w:rPr>
              <w:t> </w:t>
            </w:r>
            <w:r w:rsidR="003722C3" w:rsidRPr="008420F2">
              <w:rPr>
                <w:rFonts w:ascii="Times New Roman" w:hAnsi="Times New Roman" w:cs="Times New Roman"/>
                <w:bCs/>
                <w:sz w:val="24"/>
                <w:szCs w:val="24"/>
              </w:rPr>
              <w:t xml:space="preserve">stosunku </w:t>
            </w:r>
            <w:r w:rsidR="002E1119" w:rsidRPr="008420F2">
              <w:rPr>
                <w:rFonts w:ascii="Times New Roman" w:hAnsi="Times New Roman" w:cs="Times New Roman"/>
                <w:bCs/>
                <w:sz w:val="24"/>
                <w:szCs w:val="24"/>
              </w:rPr>
              <w:t>do wartości</w:t>
            </w:r>
            <w:r w:rsidRPr="008420F2">
              <w:rPr>
                <w:rFonts w:ascii="Times New Roman" w:hAnsi="Times New Roman" w:cs="Times New Roman"/>
                <w:bCs/>
                <w:sz w:val="24"/>
                <w:szCs w:val="24"/>
              </w:rPr>
              <w:t xml:space="preserve"> bazowej określonej w </w:t>
            </w:r>
            <w:r w:rsidR="003722C3" w:rsidRPr="008420F2">
              <w:rPr>
                <w:rFonts w:ascii="Times New Roman" w:hAnsi="Times New Roman" w:cs="Times New Roman"/>
                <w:bCs/>
                <w:sz w:val="24"/>
                <w:szCs w:val="24"/>
              </w:rPr>
              <w:t>2018r.</w:t>
            </w:r>
          </w:p>
        </w:tc>
        <w:tc>
          <w:tcPr>
            <w:tcW w:w="1698" w:type="dxa"/>
            <w:vMerge w:val="restart"/>
            <w:vAlign w:val="center"/>
            <w:hideMark/>
          </w:tcPr>
          <w:p w14:paraId="4739952D" w14:textId="77777777" w:rsidR="000A5328" w:rsidRPr="00F429C7" w:rsidRDefault="000A5328" w:rsidP="002D2936">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562" w:type="dxa"/>
            <w:vMerge w:val="restart"/>
            <w:noWrap/>
            <w:vAlign w:val="center"/>
            <w:hideMark/>
          </w:tcPr>
          <w:p w14:paraId="071CAFD3" w14:textId="2B98DAC0" w:rsidR="000A5328" w:rsidRPr="00F429C7" w:rsidRDefault="000A5328" w:rsidP="002D2936">
            <w:pPr>
              <w:jc w:val="center"/>
              <w:rPr>
                <w:rFonts w:ascii="Times New Roman" w:hAnsi="Times New Roman" w:cs="Times New Roman"/>
                <w:sz w:val="24"/>
                <w:szCs w:val="24"/>
              </w:rPr>
            </w:pPr>
            <w:r>
              <w:rPr>
                <w:rFonts w:ascii="Times New Roman" w:hAnsi="Times New Roman" w:cs="Times New Roman"/>
                <w:sz w:val="24"/>
                <w:szCs w:val="24"/>
              </w:rPr>
              <w:t>NGO</w:t>
            </w:r>
          </w:p>
        </w:tc>
      </w:tr>
      <w:tr w:rsidR="000A5328" w:rsidRPr="00F429C7" w14:paraId="324510FF" w14:textId="77777777" w:rsidTr="00A7646E">
        <w:trPr>
          <w:trHeight w:val="850"/>
        </w:trPr>
        <w:tc>
          <w:tcPr>
            <w:tcW w:w="2127" w:type="dxa"/>
            <w:vMerge/>
            <w:hideMark/>
          </w:tcPr>
          <w:p w14:paraId="6288AF3A" w14:textId="77777777" w:rsidR="000A5328" w:rsidRPr="00F429C7" w:rsidRDefault="000A5328">
            <w:pPr>
              <w:rPr>
                <w:rFonts w:ascii="Times New Roman" w:hAnsi="Times New Roman" w:cs="Times New Roman"/>
                <w:sz w:val="24"/>
                <w:szCs w:val="24"/>
              </w:rPr>
            </w:pPr>
          </w:p>
        </w:tc>
        <w:tc>
          <w:tcPr>
            <w:tcW w:w="2552" w:type="dxa"/>
            <w:vAlign w:val="center"/>
            <w:hideMark/>
          </w:tcPr>
          <w:p w14:paraId="30B73031" w14:textId="7F02910B" w:rsidR="000A5328" w:rsidRPr="00F429C7" w:rsidRDefault="00170F7B">
            <w:pPr>
              <w:rPr>
                <w:rFonts w:ascii="Times New Roman" w:hAnsi="Times New Roman" w:cs="Times New Roman"/>
                <w:sz w:val="24"/>
                <w:szCs w:val="24"/>
              </w:rPr>
            </w:pPr>
            <w:r>
              <w:rPr>
                <w:rFonts w:ascii="Times New Roman" w:hAnsi="Times New Roman" w:cs="Times New Roman"/>
                <w:sz w:val="24"/>
                <w:szCs w:val="24"/>
              </w:rPr>
              <w:t xml:space="preserve">3.2.2 </w:t>
            </w:r>
            <w:r w:rsidR="000A5328" w:rsidRPr="00F429C7">
              <w:rPr>
                <w:rFonts w:ascii="Times New Roman" w:hAnsi="Times New Roman" w:cs="Times New Roman"/>
                <w:sz w:val="24"/>
                <w:szCs w:val="24"/>
              </w:rPr>
              <w:t>Zwiększanie dostępu osób wychodzących</w:t>
            </w:r>
            <w:r w:rsidR="00B36FC3">
              <w:rPr>
                <w:rFonts w:ascii="Times New Roman" w:hAnsi="Times New Roman" w:cs="Times New Roman"/>
                <w:sz w:val="24"/>
                <w:szCs w:val="24"/>
              </w:rPr>
              <w:t xml:space="preserve"> z </w:t>
            </w:r>
            <w:r w:rsidR="000A5328" w:rsidRPr="00F429C7">
              <w:rPr>
                <w:rFonts w:ascii="Times New Roman" w:hAnsi="Times New Roman" w:cs="Times New Roman"/>
                <w:sz w:val="24"/>
                <w:szCs w:val="24"/>
              </w:rPr>
              <w:t xml:space="preserve">kryzysu bezdomności do terapii uzależnień </w:t>
            </w:r>
          </w:p>
        </w:tc>
        <w:tc>
          <w:tcPr>
            <w:tcW w:w="3260" w:type="dxa"/>
            <w:vAlign w:val="center"/>
            <w:hideMark/>
          </w:tcPr>
          <w:p w14:paraId="7EC0A5C2" w14:textId="1AEB861F"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 xml:space="preserve">Realizacja projektów społecznych w zakresie rozwiązywania problemów uzależnień wśród osób doświadczających bezdomności </w:t>
            </w:r>
          </w:p>
        </w:tc>
        <w:tc>
          <w:tcPr>
            <w:tcW w:w="2693" w:type="dxa"/>
            <w:vAlign w:val="center"/>
            <w:hideMark/>
          </w:tcPr>
          <w:p w14:paraId="3FA3FB23" w14:textId="56BFF43F" w:rsidR="000A5328" w:rsidRPr="00F429C7" w:rsidRDefault="00680302">
            <w:pPr>
              <w:rPr>
                <w:rFonts w:ascii="Times New Roman" w:hAnsi="Times New Roman" w:cs="Times New Roman"/>
                <w:sz w:val="24"/>
                <w:szCs w:val="24"/>
              </w:rPr>
            </w:pPr>
            <w:r w:rsidRPr="00680302">
              <w:rPr>
                <w:rFonts w:ascii="Times New Roman" w:hAnsi="Times New Roman" w:cs="Times New Roman"/>
                <w:sz w:val="24"/>
                <w:szCs w:val="24"/>
              </w:rPr>
              <w:t>Liczba osób bezdomnych będących uczestnikami projektów</w:t>
            </w:r>
            <w:r>
              <w:rPr>
                <w:rFonts w:ascii="Times New Roman" w:hAnsi="Times New Roman" w:cs="Times New Roman"/>
                <w:sz w:val="24"/>
                <w:szCs w:val="24"/>
              </w:rPr>
              <w:t xml:space="preserve"> społecznych</w:t>
            </w:r>
            <w:r w:rsidRPr="00680302">
              <w:rPr>
                <w:rFonts w:ascii="Times New Roman" w:hAnsi="Times New Roman" w:cs="Times New Roman"/>
                <w:sz w:val="24"/>
                <w:szCs w:val="24"/>
              </w:rPr>
              <w:t xml:space="preserve"> </w:t>
            </w:r>
            <w:r w:rsidR="00D2400E">
              <w:rPr>
                <w:rFonts w:ascii="Times New Roman" w:hAnsi="Times New Roman" w:cs="Times New Roman"/>
                <w:sz w:val="24"/>
                <w:szCs w:val="24"/>
              </w:rPr>
              <w:br/>
            </w:r>
            <w:r>
              <w:rPr>
                <w:rFonts w:ascii="Times New Roman" w:hAnsi="Times New Roman" w:cs="Times New Roman"/>
                <w:sz w:val="24"/>
                <w:szCs w:val="24"/>
              </w:rPr>
              <w:t>w zakresie</w:t>
            </w:r>
            <w:r w:rsidR="00D2400E">
              <w:rPr>
                <w:rFonts w:ascii="Times New Roman" w:hAnsi="Times New Roman" w:cs="Times New Roman"/>
                <w:sz w:val="24"/>
                <w:szCs w:val="24"/>
              </w:rPr>
              <w:t xml:space="preserve"> </w:t>
            </w:r>
            <w:r>
              <w:rPr>
                <w:rFonts w:ascii="Times New Roman" w:hAnsi="Times New Roman" w:cs="Times New Roman"/>
                <w:sz w:val="24"/>
                <w:szCs w:val="24"/>
              </w:rPr>
              <w:t>rozwiązywania problemów uzależnień</w:t>
            </w:r>
          </w:p>
        </w:tc>
        <w:tc>
          <w:tcPr>
            <w:tcW w:w="2127" w:type="dxa"/>
            <w:vAlign w:val="center"/>
            <w:hideMark/>
          </w:tcPr>
          <w:p w14:paraId="10E64AB4" w14:textId="0223339F" w:rsidR="000A5328" w:rsidRPr="008420F2" w:rsidRDefault="003722C3" w:rsidP="00340F4F">
            <w:pPr>
              <w:jc w:val="center"/>
              <w:rPr>
                <w:rFonts w:ascii="Times New Roman" w:hAnsi="Times New Roman" w:cs="Times New Roman"/>
                <w:sz w:val="24"/>
                <w:szCs w:val="24"/>
              </w:rPr>
            </w:pPr>
            <w:r w:rsidRPr="008420F2">
              <w:rPr>
                <w:rFonts w:ascii="Times New Roman" w:hAnsi="Times New Roman" w:cs="Times New Roman"/>
                <w:bCs/>
                <w:sz w:val="24"/>
                <w:szCs w:val="24"/>
              </w:rPr>
              <w:t xml:space="preserve">Wzrost o 5% </w:t>
            </w:r>
            <w:r w:rsidR="00BE5EC0" w:rsidRPr="008420F2">
              <w:rPr>
                <w:rFonts w:ascii="Times New Roman" w:hAnsi="Times New Roman" w:cs="Times New Roman"/>
                <w:bCs/>
                <w:sz w:val="24"/>
                <w:szCs w:val="24"/>
              </w:rPr>
              <w:br/>
            </w:r>
            <w:r w:rsidRPr="008420F2">
              <w:rPr>
                <w:rFonts w:ascii="Times New Roman" w:hAnsi="Times New Roman" w:cs="Times New Roman"/>
                <w:bCs/>
                <w:sz w:val="24"/>
                <w:szCs w:val="24"/>
              </w:rPr>
              <w:t xml:space="preserve">w stosunku </w:t>
            </w:r>
            <w:r w:rsidR="002E1119" w:rsidRPr="008420F2">
              <w:rPr>
                <w:rFonts w:ascii="Times New Roman" w:hAnsi="Times New Roman" w:cs="Times New Roman"/>
                <w:bCs/>
                <w:sz w:val="24"/>
                <w:szCs w:val="24"/>
              </w:rPr>
              <w:t>do wartości</w:t>
            </w:r>
            <w:r w:rsidR="00B36FC3" w:rsidRPr="008420F2">
              <w:rPr>
                <w:rFonts w:ascii="Times New Roman" w:hAnsi="Times New Roman" w:cs="Times New Roman"/>
                <w:bCs/>
                <w:sz w:val="24"/>
                <w:szCs w:val="24"/>
              </w:rPr>
              <w:t xml:space="preserve"> bazowej określonej w </w:t>
            </w:r>
            <w:r w:rsidRPr="008420F2">
              <w:rPr>
                <w:rFonts w:ascii="Times New Roman" w:hAnsi="Times New Roman" w:cs="Times New Roman"/>
                <w:bCs/>
                <w:sz w:val="24"/>
                <w:szCs w:val="24"/>
              </w:rPr>
              <w:t>2018r.</w:t>
            </w:r>
          </w:p>
        </w:tc>
        <w:tc>
          <w:tcPr>
            <w:tcW w:w="1698" w:type="dxa"/>
            <w:vMerge/>
            <w:vAlign w:val="center"/>
            <w:hideMark/>
          </w:tcPr>
          <w:p w14:paraId="5DF5F0C6" w14:textId="77777777" w:rsidR="000A5328" w:rsidRPr="00F429C7" w:rsidRDefault="000A5328">
            <w:pPr>
              <w:rPr>
                <w:rFonts w:ascii="Times New Roman" w:hAnsi="Times New Roman" w:cs="Times New Roman"/>
                <w:sz w:val="24"/>
                <w:szCs w:val="24"/>
              </w:rPr>
            </w:pPr>
          </w:p>
        </w:tc>
        <w:tc>
          <w:tcPr>
            <w:tcW w:w="1562" w:type="dxa"/>
            <w:vMerge/>
            <w:vAlign w:val="center"/>
            <w:hideMark/>
          </w:tcPr>
          <w:p w14:paraId="3F22B9F7" w14:textId="77777777" w:rsidR="000A5328" w:rsidRPr="00F429C7" w:rsidRDefault="000A5328">
            <w:pPr>
              <w:rPr>
                <w:rFonts w:ascii="Times New Roman" w:hAnsi="Times New Roman" w:cs="Times New Roman"/>
                <w:sz w:val="24"/>
                <w:szCs w:val="24"/>
              </w:rPr>
            </w:pPr>
          </w:p>
        </w:tc>
      </w:tr>
      <w:tr w:rsidR="00B00DE6" w:rsidRPr="00F429C7" w14:paraId="500392E3" w14:textId="77777777" w:rsidTr="00B36FC3">
        <w:trPr>
          <w:trHeight w:val="3005"/>
        </w:trPr>
        <w:tc>
          <w:tcPr>
            <w:tcW w:w="2127" w:type="dxa"/>
            <w:vMerge w:val="restart"/>
            <w:vAlign w:val="center"/>
            <w:hideMark/>
          </w:tcPr>
          <w:p w14:paraId="1EA9DF6E" w14:textId="63C29CEF" w:rsidR="00B00DE6" w:rsidRPr="00F429C7" w:rsidRDefault="00170F7B" w:rsidP="001F5D5C">
            <w:pPr>
              <w:rPr>
                <w:rFonts w:ascii="Times New Roman" w:hAnsi="Times New Roman" w:cs="Times New Roman"/>
                <w:sz w:val="24"/>
                <w:szCs w:val="24"/>
              </w:rPr>
            </w:pPr>
            <w:r>
              <w:rPr>
                <w:rFonts w:ascii="Times New Roman" w:hAnsi="Times New Roman" w:cs="Times New Roman"/>
                <w:sz w:val="24"/>
                <w:szCs w:val="24"/>
              </w:rPr>
              <w:lastRenderedPageBreak/>
              <w:t>3.3</w:t>
            </w:r>
            <w:r w:rsidR="00B00DE6" w:rsidRPr="00F429C7">
              <w:rPr>
                <w:rFonts w:ascii="Times New Roman" w:hAnsi="Times New Roman" w:cs="Times New Roman"/>
                <w:sz w:val="24"/>
                <w:szCs w:val="24"/>
              </w:rPr>
              <w:t xml:space="preserve"> Zwiększenie efektywności usamodzielniania mie</w:t>
            </w:r>
            <w:r w:rsidR="00B36FC3">
              <w:rPr>
                <w:rFonts w:ascii="Times New Roman" w:hAnsi="Times New Roman" w:cs="Times New Roman"/>
                <w:sz w:val="24"/>
                <w:szCs w:val="24"/>
              </w:rPr>
              <w:t>szkaniowego osób wychodzących z </w:t>
            </w:r>
            <w:r w:rsidR="00B00DE6" w:rsidRPr="00F429C7">
              <w:rPr>
                <w:rFonts w:ascii="Times New Roman" w:hAnsi="Times New Roman" w:cs="Times New Roman"/>
                <w:sz w:val="24"/>
                <w:szCs w:val="24"/>
              </w:rPr>
              <w:t>kryzysu bezdomności</w:t>
            </w:r>
          </w:p>
        </w:tc>
        <w:tc>
          <w:tcPr>
            <w:tcW w:w="2552" w:type="dxa"/>
            <w:vAlign w:val="center"/>
            <w:hideMark/>
          </w:tcPr>
          <w:p w14:paraId="75ED3BCD" w14:textId="741A8ED1" w:rsidR="00B00DE6" w:rsidRPr="00F429C7" w:rsidRDefault="00170F7B">
            <w:pPr>
              <w:rPr>
                <w:rFonts w:ascii="Times New Roman" w:hAnsi="Times New Roman" w:cs="Times New Roman"/>
                <w:sz w:val="24"/>
                <w:szCs w:val="24"/>
              </w:rPr>
            </w:pPr>
            <w:r>
              <w:rPr>
                <w:rFonts w:ascii="Times New Roman" w:hAnsi="Times New Roman" w:cs="Times New Roman"/>
                <w:sz w:val="24"/>
                <w:szCs w:val="24"/>
              </w:rPr>
              <w:t xml:space="preserve">3.3.1 </w:t>
            </w:r>
            <w:r w:rsidR="00B00DE6" w:rsidRPr="00F429C7">
              <w:rPr>
                <w:rFonts w:ascii="Times New Roman" w:hAnsi="Times New Roman" w:cs="Times New Roman"/>
                <w:sz w:val="24"/>
                <w:szCs w:val="24"/>
              </w:rPr>
              <w:t>Wykorzystanie różnych form mieszkalnictwa społecznego w procesie usamo</w:t>
            </w:r>
            <w:r w:rsidR="00B36FC3">
              <w:rPr>
                <w:rFonts w:ascii="Times New Roman" w:hAnsi="Times New Roman" w:cs="Times New Roman"/>
                <w:sz w:val="24"/>
                <w:szCs w:val="24"/>
              </w:rPr>
              <w:t>dzielniania osób wychodzących z </w:t>
            </w:r>
            <w:r w:rsidR="00B00DE6" w:rsidRPr="00F429C7">
              <w:rPr>
                <w:rFonts w:ascii="Times New Roman" w:hAnsi="Times New Roman" w:cs="Times New Roman"/>
                <w:sz w:val="24"/>
                <w:szCs w:val="24"/>
              </w:rPr>
              <w:t>bezdomności</w:t>
            </w:r>
          </w:p>
        </w:tc>
        <w:tc>
          <w:tcPr>
            <w:tcW w:w="3260" w:type="dxa"/>
            <w:vAlign w:val="center"/>
            <w:hideMark/>
          </w:tcPr>
          <w:p w14:paraId="291C1432" w14:textId="30993CDE" w:rsidR="00B00DE6" w:rsidRPr="00F429C7" w:rsidRDefault="00B00DE6">
            <w:pPr>
              <w:rPr>
                <w:rFonts w:ascii="Times New Roman" w:hAnsi="Times New Roman" w:cs="Times New Roman"/>
                <w:sz w:val="24"/>
                <w:szCs w:val="24"/>
              </w:rPr>
            </w:pPr>
            <w:r w:rsidRPr="00F429C7">
              <w:rPr>
                <w:rFonts w:ascii="Times New Roman" w:hAnsi="Times New Roman" w:cs="Times New Roman"/>
                <w:sz w:val="24"/>
                <w:szCs w:val="24"/>
              </w:rPr>
              <w:t xml:space="preserve">Realizacja projektów w ramach „Modelu Mieszkań ze wsparciem” oraz </w:t>
            </w:r>
            <w:r>
              <w:rPr>
                <w:rFonts w:ascii="Times New Roman" w:hAnsi="Times New Roman" w:cs="Times New Roman"/>
                <w:sz w:val="24"/>
                <w:szCs w:val="24"/>
              </w:rPr>
              <w:t>„</w:t>
            </w:r>
            <w:r w:rsidRPr="00F429C7">
              <w:rPr>
                <w:rFonts w:ascii="Times New Roman" w:hAnsi="Times New Roman" w:cs="Times New Roman"/>
                <w:sz w:val="24"/>
                <w:szCs w:val="24"/>
              </w:rPr>
              <w:t>Modelu Mieszkań Wspomaganych"</w:t>
            </w:r>
            <w:r w:rsidR="008420F2">
              <w:rPr>
                <w:rFonts w:ascii="Times New Roman" w:hAnsi="Times New Roman" w:cs="Times New Roman"/>
                <w:sz w:val="24"/>
                <w:szCs w:val="24"/>
              </w:rPr>
              <w:t>,</w:t>
            </w:r>
            <w:r w:rsidRPr="00F429C7">
              <w:rPr>
                <w:rFonts w:ascii="Times New Roman" w:hAnsi="Times New Roman" w:cs="Times New Roman"/>
                <w:sz w:val="24"/>
                <w:szCs w:val="24"/>
              </w:rPr>
              <w:t xml:space="preserve"> zakładających otrzymanie lokalu z gminnego zasobu mieszkaniowego Miasta Gdańska, przy jednoczesnym pr</w:t>
            </w:r>
            <w:r w:rsidR="00B36FC3">
              <w:rPr>
                <w:rFonts w:ascii="Times New Roman" w:hAnsi="Times New Roman" w:cs="Times New Roman"/>
                <w:sz w:val="24"/>
                <w:szCs w:val="24"/>
              </w:rPr>
              <w:t xml:space="preserve">owadzeniu </w:t>
            </w:r>
            <w:r w:rsidR="008420F2">
              <w:rPr>
                <w:rFonts w:ascii="Times New Roman" w:hAnsi="Times New Roman" w:cs="Times New Roman"/>
                <w:sz w:val="24"/>
                <w:szCs w:val="24"/>
              </w:rPr>
              <w:t xml:space="preserve">dodatkowego </w:t>
            </w:r>
            <w:r w:rsidR="00B36FC3">
              <w:rPr>
                <w:rFonts w:ascii="Times New Roman" w:hAnsi="Times New Roman" w:cs="Times New Roman"/>
                <w:sz w:val="24"/>
                <w:szCs w:val="24"/>
              </w:rPr>
              <w:t>wsparcia</w:t>
            </w:r>
          </w:p>
        </w:tc>
        <w:tc>
          <w:tcPr>
            <w:tcW w:w="2693" w:type="dxa"/>
            <w:vAlign w:val="center"/>
            <w:hideMark/>
          </w:tcPr>
          <w:p w14:paraId="353F8B38" w14:textId="74611314" w:rsidR="00B00DE6" w:rsidRPr="00F429C7" w:rsidRDefault="009235E0">
            <w:pPr>
              <w:rPr>
                <w:rFonts w:ascii="Times New Roman" w:hAnsi="Times New Roman" w:cs="Times New Roman"/>
                <w:sz w:val="24"/>
                <w:szCs w:val="24"/>
              </w:rPr>
            </w:pPr>
            <w:r>
              <w:rPr>
                <w:rFonts w:ascii="Times New Roman" w:hAnsi="Times New Roman" w:cs="Times New Roman"/>
                <w:sz w:val="24"/>
                <w:szCs w:val="24"/>
              </w:rPr>
              <w:t xml:space="preserve">Liczba osób bezdomnych będących uczestnikami </w:t>
            </w:r>
            <w:r w:rsidR="00D2400E">
              <w:rPr>
                <w:rFonts w:ascii="Times New Roman" w:hAnsi="Times New Roman" w:cs="Times New Roman"/>
                <w:sz w:val="24"/>
                <w:szCs w:val="24"/>
              </w:rPr>
              <w:t xml:space="preserve">projektów w ramach </w:t>
            </w:r>
            <w:r>
              <w:rPr>
                <w:rFonts w:ascii="Times New Roman" w:hAnsi="Times New Roman" w:cs="Times New Roman"/>
                <w:sz w:val="24"/>
                <w:szCs w:val="24"/>
              </w:rPr>
              <w:t>G</w:t>
            </w:r>
            <w:r w:rsidR="00B36FC3">
              <w:rPr>
                <w:rFonts w:ascii="Times New Roman" w:hAnsi="Times New Roman" w:cs="Times New Roman"/>
                <w:sz w:val="24"/>
                <w:szCs w:val="24"/>
              </w:rPr>
              <w:t xml:space="preserve">dańskiego </w:t>
            </w:r>
            <w:r w:rsidR="00D2400E">
              <w:rPr>
                <w:rFonts w:ascii="Times New Roman" w:hAnsi="Times New Roman" w:cs="Times New Roman"/>
                <w:sz w:val="24"/>
                <w:szCs w:val="24"/>
              </w:rPr>
              <w:t>P</w:t>
            </w:r>
            <w:r w:rsidR="00B36FC3">
              <w:rPr>
                <w:rFonts w:ascii="Times New Roman" w:hAnsi="Times New Roman" w:cs="Times New Roman"/>
                <w:sz w:val="24"/>
                <w:szCs w:val="24"/>
              </w:rPr>
              <w:t xml:space="preserve">rogramu </w:t>
            </w:r>
            <w:r w:rsidR="00D2400E">
              <w:rPr>
                <w:rFonts w:ascii="Times New Roman" w:hAnsi="Times New Roman" w:cs="Times New Roman"/>
                <w:sz w:val="24"/>
                <w:szCs w:val="24"/>
              </w:rPr>
              <w:t>M</w:t>
            </w:r>
            <w:r w:rsidR="00B36FC3">
              <w:rPr>
                <w:rFonts w:ascii="Times New Roman" w:hAnsi="Times New Roman" w:cs="Times New Roman"/>
                <w:sz w:val="24"/>
                <w:szCs w:val="24"/>
              </w:rPr>
              <w:t xml:space="preserve">ieszkalnictwa </w:t>
            </w:r>
            <w:r w:rsidR="00D2400E">
              <w:rPr>
                <w:rFonts w:ascii="Times New Roman" w:hAnsi="Times New Roman" w:cs="Times New Roman"/>
                <w:sz w:val="24"/>
                <w:szCs w:val="24"/>
              </w:rPr>
              <w:t>S</w:t>
            </w:r>
            <w:r w:rsidR="00B36FC3">
              <w:rPr>
                <w:rFonts w:ascii="Times New Roman" w:hAnsi="Times New Roman" w:cs="Times New Roman"/>
                <w:sz w:val="24"/>
                <w:szCs w:val="24"/>
              </w:rPr>
              <w:t>połecznego</w:t>
            </w:r>
          </w:p>
        </w:tc>
        <w:tc>
          <w:tcPr>
            <w:tcW w:w="2127" w:type="dxa"/>
            <w:vAlign w:val="center"/>
            <w:hideMark/>
          </w:tcPr>
          <w:p w14:paraId="61CCC101" w14:textId="420F33BE" w:rsidR="00B00DE6" w:rsidRPr="00F429C7" w:rsidRDefault="00526BE4" w:rsidP="00340F4F">
            <w:pPr>
              <w:jc w:val="center"/>
              <w:rPr>
                <w:rFonts w:ascii="Times New Roman" w:hAnsi="Times New Roman" w:cs="Times New Roman"/>
                <w:sz w:val="24"/>
                <w:szCs w:val="24"/>
              </w:rPr>
            </w:pPr>
            <w:r w:rsidRPr="00526BE4">
              <w:rPr>
                <w:rFonts w:ascii="Times New Roman" w:hAnsi="Times New Roman" w:cs="Times New Roman"/>
                <w:bCs/>
                <w:sz w:val="24"/>
                <w:szCs w:val="24"/>
              </w:rPr>
              <w:t xml:space="preserve">Wzrost o </w:t>
            </w:r>
            <w:r>
              <w:rPr>
                <w:rFonts w:ascii="Times New Roman" w:hAnsi="Times New Roman" w:cs="Times New Roman"/>
                <w:bCs/>
                <w:sz w:val="24"/>
                <w:szCs w:val="24"/>
              </w:rPr>
              <w:t>5</w:t>
            </w:r>
            <w:r w:rsidRPr="00526BE4">
              <w:rPr>
                <w:rFonts w:ascii="Times New Roman" w:hAnsi="Times New Roman" w:cs="Times New Roman"/>
                <w:bCs/>
                <w:sz w:val="24"/>
                <w:szCs w:val="24"/>
              </w:rPr>
              <w:t xml:space="preserve">% </w:t>
            </w:r>
            <w:r w:rsidR="00BE5EC0">
              <w:rPr>
                <w:rFonts w:ascii="Times New Roman" w:hAnsi="Times New Roman" w:cs="Times New Roman"/>
                <w:bCs/>
                <w:sz w:val="24"/>
                <w:szCs w:val="24"/>
              </w:rPr>
              <w:br/>
            </w:r>
            <w:r w:rsidRPr="00526BE4">
              <w:rPr>
                <w:rFonts w:ascii="Times New Roman" w:hAnsi="Times New Roman" w:cs="Times New Roman"/>
                <w:bCs/>
                <w:sz w:val="24"/>
                <w:szCs w:val="24"/>
              </w:rPr>
              <w:t>w stosunku d</w:t>
            </w:r>
            <w:r w:rsidR="00B36FC3">
              <w:rPr>
                <w:rFonts w:ascii="Times New Roman" w:hAnsi="Times New Roman" w:cs="Times New Roman"/>
                <w:bCs/>
                <w:sz w:val="24"/>
                <w:szCs w:val="24"/>
              </w:rPr>
              <w:t>o wartości bazowej określonej w </w:t>
            </w:r>
            <w:r w:rsidRPr="00526BE4">
              <w:rPr>
                <w:rFonts w:ascii="Times New Roman" w:hAnsi="Times New Roman" w:cs="Times New Roman"/>
                <w:bCs/>
                <w:sz w:val="24"/>
                <w:szCs w:val="24"/>
              </w:rPr>
              <w:t>2018r.</w:t>
            </w:r>
          </w:p>
        </w:tc>
        <w:tc>
          <w:tcPr>
            <w:tcW w:w="1698" w:type="dxa"/>
            <w:vAlign w:val="center"/>
            <w:hideMark/>
          </w:tcPr>
          <w:p w14:paraId="5058E233" w14:textId="77777777" w:rsidR="00B00DE6" w:rsidRPr="00F429C7" w:rsidRDefault="00B00DE6" w:rsidP="002D2936">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562" w:type="dxa"/>
            <w:vAlign w:val="center"/>
            <w:hideMark/>
          </w:tcPr>
          <w:p w14:paraId="7CEA9FDB" w14:textId="3501002F" w:rsidR="00B00DE6" w:rsidRPr="00F429C7" w:rsidRDefault="00B00DE6" w:rsidP="002D2936">
            <w:pPr>
              <w:jc w:val="center"/>
              <w:rPr>
                <w:rFonts w:ascii="Times New Roman" w:hAnsi="Times New Roman" w:cs="Times New Roman"/>
                <w:sz w:val="24"/>
                <w:szCs w:val="24"/>
              </w:rPr>
            </w:pPr>
            <w:r w:rsidRPr="00F429C7">
              <w:rPr>
                <w:rFonts w:ascii="Times New Roman" w:hAnsi="Times New Roman" w:cs="Times New Roman"/>
                <w:sz w:val="24"/>
                <w:szCs w:val="24"/>
              </w:rPr>
              <w:t xml:space="preserve">jednostki organizacyjne m. Gdańska, GZNK, DRMG, GIS, </w:t>
            </w:r>
            <w:r>
              <w:rPr>
                <w:rFonts w:ascii="Times New Roman" w:hAnsi="Times New Roman" w:cs="Times New Roman"/>
                <w:sz w:val="24"/>
                <w:szCs w:val="24"/>
              </w:rPr>
              <w:t>NGO</w:t>
            </w:r>
          </w:p>
        </w:tc>
      </w:tr>
      <w:tr w:rsidR="009235E0" w:rsidRPr="00F429C7" w14:paraId="698712E9" w14:textId="77777777" w:rsidTr="00B36FC3">
        <w:trPr>
          <w:trHeight w:val="1531"/>
        </w:trPr>
        <w:tc>
          <w:tcPr>
            <w:tcW w:w="2127" w:type="dxa"/>
            <w:vMerge/>
            <w:vAlign w:val="center"/>
          </w:tcPr>
          <w:p w14:paraId="24FAE465" w14:textId="77777777" w:rsidR="009235E0" w:rsidRPr="00F429C7" w:rsidRDefault="009235E0" w:rsidP="001F5D5C">
            <w:pPr>
              <w:rPr>
                <w:rFonts w:ascii="Times New Roman" w:hAnsi="Times New Roman" w:cs="Times New Roman"/>
                <w:sz w:val="24"/>
                <w:szCs w:val="24"/>
              </w:rPr>
            </w:pPr>
          </w:p>
        </w:tc>
        <w:tc>
          <w:tcPr>
            <w:tcW w:w="2552" w:type="dxa"/>
            <w:vAlign w:val="center"/>
          </w:tcPr>
          <w:p w14:paraId="4818C777" w14:textId="03653444" w:rsidR="009235E0" w:rsidRPr="00F429C7" w:rsidRDefault="009235E0">
            <w:pPr>
              <w:rPr>
                <w:rFonts w:ascii="Times New Roman" w:hAnsi="Times New Roman" w:cs="Times New Roman"/>
                <w:sz w:val="24"/>
                <w:szCs w:val="24"/>
              </w:rPr>
            </w:pPr>
            <w:r>
              <w:rPr>
                <w:rFonts w:ascii="Times New Roman" w:hAnsi="Times New Roman" w:cs="Times New Roman"/>
                <w:sz w:val="24"/>
                <w:szCs w:val="24"/>
              </w:rPr>
              <w:t xml:space="preserve">3.3.2 Wykorzystanie innych form wsparcia </w:t>
            </w:r>
            <w:r w:rsidR="00D2400E">
              <w:rPr>
                <w:rFonts w:ascii="Times New Roman" w:hAnsi="Times New Roman" w:cs="Times New Roman"/>
                <w:sz w:val="24"/>
                <w:szCs w:val="24"/>
              </w:rPr>
              <w:br/>
            </w:r>
            <w:r>
              <w:rPr>
                <w:rFonts w:ascii="Times New Roman" w:hAnsi="Times New Roman" w:cs="Times New Roman"/>
                <w:sz w:val="24"/>
                <w:szCs w:val="24"/>
              </w:rPr>
              <w:t>w procesie usamodzielniania mieszkaniowego</w:t>
            </w:r>
          </w:p>
        </w:tc>
        <w:tc>
          <w:tcPr>
            <w:tcW w:w="3260" w:type="dxa"/>
            <w:vAlign w:val="center"/>
          </w:tcPr>
          <w:p w14:paraId="79A8F2B9" w14:textId="555D98B9" w:rsidR="009235E0" w:rsidRPr="00F429C7" w:rsidRDefault="009235E0">
            <w:pPr>
              <w:rPr>
                <w:rFonts w:ascii="Times New Roman" w:hAnsi="Times New Roman" w:cs="Times New Roman"/>
                <w:sz w:val="24"/>
                <w:szCs w:val="24"/>
              </w:rPr>
            </w:pPr>
            <w:r>
              <w:rPr>
                <w:rFonts w:ascii="Times New Roman" w:hAnsi="Times New Roman" w:cs="Times New Roman"/>
                <w:sz w:val="24"/>
                <w:szCs w:val="24"/>
              </w:rPr>
              <w:t>Wsparcie osób wychodzących z kryzysu bezdomno</w:t>
            </w:r>
            <w:r w:rsidR="00B36FC3">
              <w:rPr>
                <w:rFonts w:ascii="Times New Roman" w:hAnsi="Times New Roman" w:cs="Times New Roman"/>
                <w:sz w:val="24"/>
                <w:szCs w:val="24"/>
              </w:rPr>
              <w:t xml:space="preserve">ści w utrzymaniu zamieszkania </w:t>
            </w:r>
            <w:r>
              <w:rPr>
                <w:rFonts w:ascii="Times New Roman" w:hAnsi="Times New Roman" w:cs="Times New Roman"/>
                <w:sz w:val="24"/>
                <w:szCs w:val="24"/>
              </w:rPr>
              <w:t xml:space="preserve">poza </w:t>
            </w:r>
            <w:r w:rsidR="00B36FC3">
              <w:rPr>
                <w:rFonts w:ascii="Times New Roman" w:hAnsi="Times New Roman" w:cs="Times New Roman"/>
                <w:sz w:val="24"/>
                <w:szCs w:val="24"/>
              </w:rPr>
              <w:t xml:space="preserve">instytucjonalnymi </w:t>
            </w:r>
            <w:r>
              <w:rPr>
                <w:rFonts w:ascii="Times New Roman" w:hAnsi="Times New Roman" w:cs="Times New Roman"/>
                <w:sz w:val="24"/>
                <w:szCs w:val="24"/>
              </w:rPr>
              <w:t>form</w:t>
            </w:r>
            <w:r w:rsidR="00B36FC3">
              <w:rPr>
                <w:rFonts w:ascii="Times New Roman" w:hAnsi="Times New Roman" w:cs="Times New Roman"/>
                <w:sz w:val="24"/>
                <w:szCs w:val="24"/>
              </w:rPr>
              <w:t xml:space="preserve">ami wsparcia </w:t>
            </w:r>
          </w:p>
        </w:tc>
        <w:tc>
          <w:tcPr>
            <w:tcW w:w="2693" w:type="dxa"/>
            <w:vAlign w:val="center"/>
          </w:tcPr>
          <w:p w14:paraId="6174A2E2" w14:textId="1BD2815A" w:rsidR="009235E0" w:rsidRDefault="009235E0">
            <w:pPr>
              <w:rPr>
                <w:rFonts w:ascii="Times New Roman" w:hAnsi="Times New Roman" w:cs="Times New Roman"/>
                <w:sz w:val="24"/>
                <w:szCs w:val="24"/>
              </w:rPr>
            </w:pPr>
            <w:r>
              <w:rPr>
                <w:rFonts w:ascii="Times New Roman" w:hAnsi="Times New Roman" w:cs="Times New Roman"/>
                <w:sz w:val="24"/>
                <w:szCs w:val="24"/>
              </w:rPr>
              <w:t xml:space="preserve">Liczba osób korzystających z różnych form </w:t>
            </w:r>
            <w:r w:rsidR="00B36FC3">
              <w:rPr>
                <w:rFonts w:ascii="Times New Roman" w:hAnsi="Times New Roman" w:cs="Times New Roman"/>
                <w:sz w:val="24"/>
                <w:szCs w:val="24"/>
              </w:rPr>
              <w:t xml:space="preserve">wsparcia pozainstytucjonalnego </w:t>
            </w:r>
          </w:p>
        </w:tc>
        <w:tc>
          <w:tcPr>
            <w:tcW w:w="2127" w:type="dxa"/>
            <w:vAlign w:val="center"/>
          </w:tcPr>
          <w:p w14:paraId="5299A5B9" w14:textId="1C6AEA07" w:rsidR="009235E0" w:rsidRDefault="00683230" w:rsidP="00340F4F">
            <w:pPr>
              <w:jc w:val="center"/>
              <w:rPr>
                <w:rFonts w:ascii="Times New Roman" w:hAnsi="Times New Roman" w:cs="Times New Roman"/>
                <w:sz w:val="24"/>
                <w:szCs w:val="24"/>
              </w:rPr>
            </w:pPr>
            <w:r w:rsidRPr="00683230">
              <w:rPr>
                <w:rFonts w:ascii="Times New Roman" w:hAnsi="Times New Roman" w:cs="Times New Roman"/>
                <w:bCs/>
                <w:sz w:val="24"/>
                <w:szCs w:val="24"/>
              </w:rPr>
              <w:t>Wzrost o</w:t>
            </w:r>
            <w:r w:rsidR="00B36FC3">
              <w:rPr>
                <w:rFonts w:ascii="Times New Roman" w:hAnsi="Times New Roman" w:cs="Times New Roman"/>
                <w:bCs/>
                <w:sz w:val="24"/>
                <w:szCs w:val="24"/>
              </w:rPr>
              <w:t xml:space="preserve"> </w:t>
            </w:r>
            <w:r w:rsidR="00B36FC3" w:rsidRPr="00E80304">
              <w:rPr>
                <w:rFonts w:ascii="Times New Roman" w:hAnsi="Times New Roman" w:cs="Times New Roman"/>
                <w:bCs/>
                <w:sz w:val="24"/>
                <w:szCs w:val="24"/>
              </w:rPr>
              <w:t>5</w:t>
            </w:r>
            <w:r w:rsidR="00BE5EC0" w:rsidRPr="00E80304">
              <w:rPr>
                <w:rFonts w:ascii="Times New Roman" w:hAnsi="Times New Roman" w:cs="Times New Roman"/>
                <w:bCs/>
                <w:sz w:val="24"/>
                <w:szCs w:val="24"/>
              </w:rPr>
              <w:t>%</w:t>
            </w:r>
            <w:r w:rsidR="00B36FC3" w:rsidRPr="00E80304">
              <w:rPr>
                <w:rFonts w:ascii="Times New Roman" w:hAnsi="Times New Roman" w:cs="Times New Roman"/>
                <w:bCs/>
                <w:sz w:val="24"/>
                <w:szCs w:val="24"/>
              </w:rPr>
              <w:t xml:space="preserve"> </w:t>
            </w:r>
            <w:r w:rsidR="00B36FC3">
              <w:rPr>
                <w:rFonts w:ascii="Times New Roman" w:hAnsi="Times New Roman" w:cs="Times New Roman"/>
                <w:bCs/>
                <w:sz w:val="24"/>
                <w:szCs w:val="24"/>
              </w:rPr>
              <w:t>w </w:t>
            </w:r>
            <w:r w:rsidRPr="00683230">
              <w:rPr>
                <w:rFonts w:ascii="Times New Roman" w:hAnsi="Times New Roman" w:cs="Times New Roman"/>
                <w:bCs/>
                <w:sz w:val="24"/>
                <w:szCs w:val="24"/>
              </w:rPr>
              <w:t xml:space="preserve">stosunku </w:t>
            </w:r>
            <w:r w:rsidR="002E1119" w:rsidRPr="00683230">
              <w:rPr>
                <w:rFonts w:ascii="Times New Roman" w:hAnsi="Times New Roman" w:cs="Times New Roman"/>
                <w:bCs/>
                <w:sz w:val="24"/>
                <w:szCs w:val="24"/>
              </w:rPr>
              <w:t>do wartości</w:t>
            </w:r>
            <w:r w:rsidR="00B36FC3">
              <w:rPr>
                <w:rFonts w:ascii="Times New Roman" w:hAnsi="Times New Roman" w:cs="Times New Roman"/>
                <w:bCs/>
                <w:sz w:val="24"/>
                <w:szCs w:val="24"/>
              </w:rPr>
              <w:t xml:space="preserve"> bazowej określonej w </w:t>
            </w:r>
            <w:r w:rsidRPr="00683230">
              <w:rPr>
                <w:rFonts w:ascii="Times New Roman" w:hAnsi="Times New Roman" w:cs="Times New Roman"/>
                <w:bCs/>
                <w:sz w:val="24"/>
                <w:szCs w:val="24"/>
              </w:rPr>
              <w:t>2018r.</w:t>
            </w:r>
          </w:p>
        </w:tc>
        <w:tc>
          <w:tcPr>
            <w:tcW w:w="1698" w:type="dxa"/>
            <w:vAlign w:val="center"/>
          </w:tcPr>
          <w:p w14:paraId="6B777A14" w14:textId="5D766325" w:rsidR="009235E0" w:rsidRPr="00F429C7" w:rsidRDefault="009235E0" w:rsidP="002D2936">
            <w:pPr>
              <w:jc w:val="center"/>
              <w:rPr>
                <w:rFonts w:ascii="Times New Roman" w:hAnsi="Times New Roman" w:cs="Times New Roman"/>
                <w:sz w:val="24"/>
                <w:szCs w:val="24"/>
              </w:rPr>
            </w:pPr>
            <w:r>
              <w:rPr>
                <w:rFonts w:ascii="Times New Roman" w:hAnsi="Times New Roman" w:cs="Times New Roman"/>
                <w:sz w:val="24"/>
                <w:szCs w:val="24"/>
              </w:rPr>
              <w:t>MOPR</w:t>
            </w:r>
          </w:p>
        </w:tc>
        <w:tc>
          <w:tcPr>
            <w:tcW w:w="1562" w:type="dxa"/>
            <w:vAlign w:val="center"/>
          </w:tcPr>
          <w:p w14:paraId="6193433B" w14:textId="2BB786FF" w:rsidR="009235E0" w:rsidRPr="00F429C7" w:rsidRDefault="009235E0" w:rsidP="002D2936">
            <w:pPr>
              <w:jc w:val="center"/>
              <w:rPr>
                <w:rFonts w:ascii="Times New Roman" w:hAnsi="Times New Roman" w:cs="Times New Roman"/>
                <w:sz w:val="24"/>
                <w:szCs w:val="24"/>
              </w:rPr>
            </w:pPr>
            <w:r>
              <w:rPr>
                <w:rFonts w:ascii="Times New Roman" w:hAnsi="Times New Roman" w:cs="Times New Roman"/>
                <w:sz w:val="24"/>
                <w:szCs w:val="24"/>
              </w:rPr>
              <w:t>MOPR, NGO</w:t>
            </w:r>
          </w:p>
        </w:tc>
      </w:tr>
      <w:tr w:rsidR="00B00DE6" w:rsidRPr="00F429C7" w14:paraId="72159399" w14:textId="77777777" w:rsidTr="00B36FC3">
        <w:trPr>
          <w:trHeight w:val="2041"/>
        </w:trPr>
        <w:tc>
          <w:tcPr>
            <w:tcW w:w="2127" w:type="dxa"/>
            <w:vMerge/>
            <w:vAlign w:val="center"/>
            <w:hideMark/>
          </w:tcPr>
          <w:p w14:paraId="3426F1E5" w14:textId="38534EAA" w:rsidR="00B00DE6" w:rsidRPr="00F429C7" w:rsidRDefault="00B00DE6">
            <w:pPr>
              <w:rPr>
                <w:rFonts w:ascii="Times New Roman" w:hAnsi="Times New Roman" w:cs="Times New Roman"/>
                <w:sz w:val="24"/>
                <w:szCs w:val="24"/>
              </w:rPr>
            </w:pPr>
          </w:p>
        </w:tc>
        <w:tc>
          <w:tcPr>
            <w:tcW w:w="2552" w:type="dxa"/>
            <w:vAlign w:val="center"/>
            <w:hideMark/>
          </w:tcPr>
          <w:p w14:paraId="551AB974" w14:textId="44CBE9DE" w:rsidR="00B00DE6" w:rsidRPr="00F429C7" w:rsidRDefault="00B00DE6">
            <w:pPr>
              <w:rPr>
                <w:rFonts w:ascii="Times New Roman" w:hAnsi="Times New Roman" w:cs="Times New Roman"/>
                <w:sz w:val="24"/>
                <w:szCs w:val="24"/>
              </w:rPr>
            </w:pPr>
            <w:r w:rsidRPr="00F429C7">
              <w:rPr>
                <w:rFonts w:ascii="Times New Roman" w:hAnsi="Times New Roman" w:cs="Times New Roman"/>
                <w:sz w:val="24"/>
                <w:szCs w:val="24"/>
              </w:rPr>
              <w:t>3.3.</w:t>
            </w:r>
            <w:r w:rsidR="003A07E2">
              <w:rPr>
                <w:rFonts w:ascii="Times New Roman" w:hAnsi="Times New Roman" w:cs="Times New Roman"/>
                <w:sz w:val="24"/>
                <w:szCs w:val="24"/>
              </w:rPr>
              <w:t>3</w:t>
            </w:r>
            <w:r w:rsidR="00B36FC3">
              <w:rPr>
                <w:rFonts w:ascii="Times New Roman" w:hAnsi="Times New Roman" w:cs="Times New Roman"/>
                <w:sz w:val="24"/>
                <w:szCs w:val="24"/>
              </w:rPr>
              <w:t xml:space="preserve"> Przygotowanie i wdrożenie</w:t>
            </w:r>
            <w:r w:rsidRPr="00F429C7">
              <w:rPr>
                <w:rFonts w:ascii="Times New Roman" w:hAnsi="Times New Roman" w:cs="Times New Roman"/>
                <w:sz w:val="24"/>
                <w:szCs w:val="24"/>
              </w:rPr>
              <w:t xml:space="preserve"> innowacyjnych rozwiązań w zakresie usamo</w:t>
            </w:r>
            <w:r w:rsidR="00B36FC3">
              <w:rPr>
                <w:rFonts w:ascii="Times New Roman" w:hAnsi="Times New Roman" w:cs="Times New Roman"/>
                <w:sz w:val="24"/>
                <w:szCs w:val="24"/>
              </w:rPr>
              <w:t>dzielniania osób wychodzących z </w:t>
            </w:r>
            <w:r w:rsidRPr="00F429C7">
              <w:rPr>
                <w:rFonts w:ascii="Times New Roman" w:hAnsi="Times New Roman" w:cs="Times New Roman"/>
                <w:sz w:val="24"/>
                <w:szCs w:val="24"/>
              </w:rPr>
              <w:t xml:space="preserve">bezdomności </w:t>
            </w:r>
          </w:p>
        </w:tc>
        <w:tc>
          <w:tcPr>
            <w:tcW w:w="3260" w:type="dxa"/>
            <w:vAlign w:val="center"/>
            <w:hideMark/>
          </w:tcPr>
          <w:p w14:paraId="7D497A1E" w14:textId="5E661E90" w:rsidR="00B00DE6" w:rsidRPr="00F429C7" w:rsidRDefault="00B36FC3">
            <w:pPr>
              <w:rPr>
                <w:rFonts w:ascii="Times New Roman" w:hAnsi="Times New Roman" w:cs="Times New Roman"/>
                <w:sz w:val="24"/>
                <w:szCs w:val="24"/>
              </w:rPr>
            </w:pPr>
            <w:r>
              <w:rPr>
                <w:rFonts w:ascii="Times New Roman" w:hAnsi="Times New Roman" w:cs="Times New Roman"/>
                <w:sz w:val="24"/>
                <w:szCs w:val="24"/>
              </w:rPr>
              <w:t>Wdrożenie rozwiązań w </w:t>
            </w:r>
            <w:r w:rsidR="00B00DE6" w:rsidRPr="00F429C7">
              <w:rPr>
                <w:rFonts w:ascii="Times New Roman" w:hAnsi="Times New Roman" w:cs="Times New Roman"/>
                <w:sz w:val="24"/>
                <w:szCs w:val="24"/>
              </w:rPr>
              <w:t>zakresie usamodzielniania osób doświadcz</w:t>
            </w:r>
            <w:r>
              <w:rPr>
                <w:rFonts w:ascii="Times New Roman" w:hAnsi="Times New Roman" w:cs="Times New Roman"/>
                <w:sz w:val="24"/>
                <w:szCs w:val="24"/>
              </w:rPr>
              <w:t>ających bezdomności w oparciu o metodę „H</w:t>
            </w:r>
            <w:r w:rsidR="00B00DE6" w:rsidRPr="00F429C7">
              <w:rPr>
                <w:rFonts w:ascii="Times New Roman" w:hAnsi="Times New Roman" w:cs="Times New Roman"/>
                <w:sz w:val="24"/>
                <w:szCs w:val="24"/>
              </w:rPr>
              <w:t xml:space="preserve">ousing First" </w:t>
            </w:r>
          </w:p>
        </w:tc>
        <w:tc>
          <w:tcPr>
            <w:tcW w:w="2693" w:type="dxa"/>
            <w:vAlign w:val="center"/>
            <w:hideMark/>
          </w:tcPr>
          <w:p w14:paraId="06DECF15" w14:textId="52CAB993" w:rsidR="00B00DE6" w:rsidRPr="00F429C7" w:rsidRDefault="00B00DE6">
            <w:pPr>
              <w:rPr>
                <w:rFonts w:ascii="Times New Roman" w:hAnsi="Times New Roman" w:cs="Times New Roman"/>
                <w:sz w:val="24"/>
                <w:szCs w:val="24"/>
              </w:rPr>
            </w:pPr>
            <w:r w:rsidRPr="00F429C7">
              <w:rPr>
                <w:rFonts w:ascii="Times New Roman" w:hAnsi="Times New Roman" w:cs="Times New Roman"/>
                <w:sz w:val="24"/>
                <w:szCs w:val="24"/>
              </w:rPr>
              <w:t>Liczba nowych rozwiązań re</w:t>
            </w:r>
            <w:r w:rsidR="008420F2">
              <w:rPr>
                <w:rFonts w:ascii="Times New Roman" w:hAnsi="Times New Roman" w:cs="Times New Roman"/>
                <w:sz w:val="24"/>
                <w:szCs w:val="24"/>
              </w:rPr>
              <w:t>alizowanych w oparciu o metodę „</w:t>
            </w:r>
            <w:r w:rsidRPr="00F429C7">
              <w:rPr>
                <w:rFonts w:ascii="Times New Roman" w:hAnsi="Times New Roman" w:cs="Times New Roman"/>
                <w:sz w:val="24"/>
                <w:szCs w:val="24"/>
              </w:rPr>
              <w:t xml:space="preserve">Housing First" </w:t>
            </w:r>
          </w:p>
        </w:tc>
        <w:tc>
          <w:tcPr>
            <w:tcW w:w="2127" w:type="dxa"/>
            <w:vAlign w:val="center"/>
            <w:hideMark/>
          </w:tcPr>
          <w:p w14:paraId="2CBB079C" w14:textId="44A0D430" w:rsidR="00B00DE6" w:rsidRPr="00F429C7" w:rsidRDefault="009235E0" w:rsidP="00340F4F">
            <w:pPr>
              <w:jc w:val="center"/>
              <w:rPr>
                <w:rFonts w:ascii="Times New Roman" w:hAnsi="Times New Roman" w:cs="Times New Roman"/>
                <w:sz w:val="24"/>
                <w:szCs w:val="24"/>
              </w:rPr>
            </w:pPr>
            <w:r>
              <w:rPr>
                <w:rFonts w:ascii="Times New Roman" w:hAnsi="Times New Roman" w:cs="Times New Roman"/>
                <w:sz w:val="24"/>
                <w:szCs w:val="24"/>
              </w:rPr>
              <w:t xml:space="preserve">min. 1 </w:t>
            </w:r>
            <w:r w:rsidR="00526BE4">
              <w:rPr>
                <w:rFonts w:ascii="Times New Roman" w:hAnsi="Times New Roman" w:cs="Times New Roman"/>
                <w:sz w:val="24"/>
                <w:szCs w:val="24"/>
              </w:rPr>
              <w:t>w trakcie</w:t>
            </w:r>
            <w:r w:rsidR="00D2400E">
              <w:rPr>
                <w:rFonts w:ascii="Times New Roman" w:hAnsi="Times New Roman" w:cs="Times New Roman"/>
                <w:sz w:val="24"/>
                <w:szCs w:val="24"/>
              </w:rPr>
              <w:t xml:space="preserve"> okresu </w:t>
            </w:r>
            <w:r w:rsidR="0011517E">
              <w:rPr>
                <w:rFonts w:ascii="Times New Roman" w:hAnsi="Times New Roman" w:cs="Times New Roman"/>
                <w:sz w:val="24"/>
                <w:szCs w:val="24"/>
              </w:rPr>
              <w:t>obowiązywania P</w:t>
            </w:r>
            <w:r w:rsidR="00526BE4">
              <w:rPr>
                <w:rFonts w:ascii="Times New Roman" w:hAnsi="Times New Roman" w:cs="Times New Roman"/>
                <w:sz w:val="24"/>
                <w:szCs w:val="24"/>
              </w:rPr>
              <w:t>rogramu</w:t>
            </w:r>
          </w:p>
        </w:tc>
        <w:tc>
          <w:tcPr>
            <w:tcW w:w="1698" w:type="dxa"/>
            <w:vAlign w:val="center"/>
            <w:hideMark/>
          </w:tcPr>
          <w:p w14:paraId="43452BA2" w14:textId="0464A904" w:rsidR="00B00DE6" w:rsidRPr="00F429C7" w:rsidRDefault="00B00DE6" w:rsidP="00342530">
            <w:pPr>
              <w:jc w:val="center"/>
              <w:rPr>
                <w:rFonts w:ascii="Times New Roman" w:hAnsi="Times New Roman" w:cs="Times New Roman"/>
                <w:sz w:val="24"/>
                <w:szCs w:val="24"/>
              </w:rPr>
            </w:pPr>
            <w:r>
              <w:rPr>
                <w:rFonts w:ascii="Times New Roman" w:hAnsi="Times New Roman" w:cs="Times New Roman"/>
                <w:sz w:val="24"/>
                <w:szCs w:val="24"/>
              </w:rPr>
              <w:t>MOPR, WRS UM</w:t>
            </w:r>
          </w:p>
        </w:tc>
        <w:tc>
          <w:tcPr>
            <w:tcW w:w="1562" w:type="dxa"/>
            <w:vAlign w:val="center"/>
            <w:hideMark/>
          </w:tcPr>
          <w:p w14:paraId="4FA7C3F6" w14:textId="783C1F4E" w:rsidR="00B00DE6" w:rsidRPr="00F429C7" w:rsidRDefault="00B00DE6" w:rsidP="00342530">
            <w:pPr>
              <w:jc w:val="center"/>
              <w:rPr>
                <w:rFonts w:ascii="Times New Roman" w:hAnsi="Times New Roman" w:cs="Times New Roman"/>
                <w:sz w:val="24"/>
                <w:szCs w:val="24"/>
              </w:rPr>
            </w:pPr>
            <w:r w:rsidRPr="00F429C7">
              <w:rPr>
                <w:rFonts w:ascii="Times New Roman" w:hAnsi="Times New Roman" w:cs="Times New Roman"/>
                <w:sz w:val="24"/>
                <w:szCs w:val="24"/>
              </w:rPr>
              <w:t xml:space="preserve">jednostki organizacyjne m. Gdańska, GZNK, DRMG, GIS, </w:t>
            </w:r>
            <w:r w:rsidR="009235E0">
              <w:rPr>
                <w:rFonts w:ascii="Times New Roman" w:hAnsi="Times New Roman" w:cs="Times New Roman"/>
                <w:sz w:val="24"/>
                <w:szCs w:val="24"/>
              </w:rPr>
              <w:t>NGO</w:t>
            </w:r>
          </w:p>
        </w:tc>
      </w:tr>
    </w:tbl>
    <w:p w14:paraId="405B5E96" w14:textId="77777777" w:rsidR="001F5D5C" w:rsidRPr="000E37F4" w:rsidRDefault="001F5D5C">
      <w:pPr>
        <w:rPr>
          <w:rFonts w:ascii="Times New Roman" w:hAnsi="Times New Roman" w:cs="Times New Roman"/>
        </w:rPr>
      </w:pPr>
    </w:p>
    <w:tbl>
      <w:tblPr>
        <w:tblStyle w:val="Tabela-Siatka"/>
        <w:tblW w:w="16019" w:type="dxa"/>
        <w:tblInd w:w="-998" w:type="dxa"/>
        <w:tblLayout w:type="fixed"/>
        <w:tblLook w:val="04A0" w:firstRow="1" w:lastRow="0" w:firstColumn="1" w:lastColumn="0" w:noHBand="0" w:noVBand="1"/>
      </w:tblPr>
      <w:tblGrid>
        <w:gridCol w:w="2694"/>
        <w:gridCol w:w="3119"/>
        <w:gridCol w:w="2977"/>
        <w:gridCol w:w="2551"/>
        <w:gridCol w:w="2126"/>
        <w:gridCol w:w="1276"/>
        <w:gridCol w:w="1276"/>
      </w:tblGrid>
      <w:tr w:rsidR="001F5D5C" w:rsidRPr="00F429C7" w14:paraId="3C479DA7" w14:textId="77777777" w:rsidTr="00342530">
        <w:trPr>
          <w:trHeight w:val="416"/>
          <w:tblHeader/>
        </w:trPr>
        <w:tc>
          <w:tcPr>
            <w:tcW w:w="16019" w:type="dxa"/>
            <w:gridSpan w:val="7"/>
          </w:tcPr>
          <w:p w14:paraId="7CD96D6B" w14:textId="73DAC99E" w:rsidR="001F5D5C" w:rsidRPr="00F429C7" w:rsidRDefault="00823EBC" w:rsidP="001F5D5C">
            <w:pPr>
              <w:jc w:val="center"/>
              <w:rPr>
                <w:rFonts w:ascii="Times New Roman" w:hAnsi="Times New Roman" w:cs="Times New Roman"/>
                <w:b/>
                <w:sz w:val="24"/>
                <w:szCs w:val="24"/>
              </w:rPr>
            </w:pPr>
            <w:r w:rsidRPr="00F429C7">
              <w:rPr>
                <w:rFonts w:ascii="Times New Roman" w:hAnsi="Times New Roman" w:cs="Times New Roman"/>
                <w:b/>
                <w:sz w:val="24"/>
                <w:szCs w:val="24"/>
              </w:rPr>
              <w:lastRenderedPageBreak/>
              <w:t xml:space="preserve">Cel szczegółowy </w:t>
            </w:r>
            <w:r w:rsidR="001F5D5C" w:rsidRPr="00F429C7">
              <w:rPr>
                <w:rFonts w:ascii="Times New Roman" w:hAnsi="Times New Roman" w:cs="Times New Roman"/>
                <w:b/>
                <w:sz w:val="24"/>
                <w:szCs w:val="24"/>
              </w:rPr>
              <w:t>4.</w:t>
            </w:r>
            <w:r w:rsidR="0009636E" w:rsidRPr="00F429C7">
              <w:rPr>
                <w:rFonts w:ascii="Times New Roman" w:hAnsi="Times New Roman" w:cs="Times New Roman"/>
                <w:b/>
                <w:sz w:val="24"/>
                <w:szCs w:val="24"/>
              </w:rPr>
              <w:t xml:space="preserve"> </w:t>
            </w:r>
            <w:r w:rsidR="001F5D5C" w:rsidRPr="00F429C7">
              <w:rPr>
                <w:rFonts w:ascii="Times New Roman" w:hAnsi="Times New Roman" w:cs="Times New Roman"/>
                <w:b/>
                <w:sz w:val="24"/>
                <w:szCs w:val="24"/>
              </w:rPr>
              <w:t xml:space="preserve">Doskonalenie systemu wsparcia osób doświadczających bezdomności </w:t>
            </w:r>
          </w:p>
        </w:tc>
      </w:tr>
      <w:tr w:rsidR="001F5D5C" w:rsidRPr="00F429C7" w14:paraId="5A5BBDFC" w14:textId="77777777" w:rsidTr="00342530">
        <w:trPr>
          <w:trHeight w:val="421"/>
          <w:tblHeader/>
        </w:trPr>
        <w:tc>
          <w:tcPr>
            <w:tcW w:w="16019" w:type="dxa"/>
            <w:gridSpan w:val="7"/>
          </w:tcPr>
          <w:p w14:paraId="54F872DF" w14:textId="3E16796D" w:rsidR="001F5D5C" w:rsidRPr="00F429C7" w:rsidRDefault="006F0041" w:rsidP="001F5D5C">
            <w:pPr>
              <w:jc w:val="center"/>
              <w:rPr>
                <w:rFonts w:ascii="Times New Roman" w:hAnsi="Times New Roman" w:cs="Times New Roman"/>
                <w:b/>
                <w:sz w:val="24"/>
                <w:szCs w:val="24"/>
              </w:rPr>
            </w:pPr>
            <w:r w:rsidRPr="00F429C7">
              <w:rPr>
                <w:rFonts w:ascii="Times New Roman" w:hAnsi="Times New Roman" w:cs="Times New Roman"/>
                <w:b/>
                <w:sz w:val="24"/>
                <w:szCs w:val="24"/>
              </w:rPr>
              <w:t xml:space="preserve">Wnioski z diagnozy: </w:t>
            </w:r>
            <w:r w:rsidR="001F5D5C" w:rsidRPr="00F429C7">
              <w:rPr>
                <w:rFonts w:ascii="Times New Roman" w:hAnsi="Times New Roman" w:cs="Times New Roman"/>
                <w:b/>
                <w:sz w:val="24"/>
                <w:szCs w:val="24"/>
              </w:rPr>
              <w:t>5, 7</w:t>
            </w:r>
          </w:p>
        </w:tc>
      </w:tr>
      <w:tr w:rsidR="00F63C3F" w:rsidRPr="00F429C7" w14:paraId="111F46A8" w14:textId="77777777" w:rsidTr="00526BE4">
        <w:trPr>
          <w:trHeight w:val="689"/>
          <w:tblHeader/>
        </w:trPr>
        <w:tc>
          <w:tcPr>
            <w:tcW w:w="2694" w:type="dxa"/>
            <w:vAlign w:val="center"/>
          </w:tcPr>
          <w:p w14:paraId="7573B655" w14:textId="0389DE8D"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zadania</w:t>
            </w:r>
          </w:p>
        </w:tc>
        <w:tc>
          <w:tcPr>
            <w:tcW w:w="3119" w:type="dxa"/>
            <w:vAlign w:val="center"/>
          </w:tcPr>
          <w:p w14:paraId="7326E079" w14:textId="5B2B8988"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działania</w:t>
            </w:r>
          </w:p>
        </w:tc>
        <w:tc>
          <w:tcPr>
            <w:tcW w:w="2977" w:type="dxa"/>
            <w:vAlign w:val="center"/>
          </w:tcPr>
          <w:p w14:paraId="357E7D11" w14:textId="0B788416"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szczegółowy zakres interwencji</w:t>
            </w:r>
          </w:p>
        </w:tc>
        <w:tc>
          <w:tcPr>
            <w:tcW w:w="2551" w:type="dxa"/>
            <w:vAlign w:val="center"/>
          </w:tcPr>
          <w:p w14:paraId="5090B96F" w14:textId="5990F0C4"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sz w:val="24"/>
                <w:szCs w:val="24"/>
              </w:rPr>
              <w:t>wskaźnik produktu</w:t>
            </w:r>
          </w:p>
        </w:tc>
        <w:tc>
          <w:tcPr>
            <w:tcW w:w="2126" w:type="dxa"/>
            <w:vAlign w:val="center"/>
          </w:tcPr>
          <w:p w14:paraId="5B26C35F" w14:textId="3125A004"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zakładana wartość/kierunek</w:t>
            </w:r>
            <w:r w:rsidRPr="00F429C7">
              <w:rPr>
                <w:rFonts w:ascii="Times New Roman" w:hAnsi="Times New Roman" w:cs="Times New Roman"/>
                <w:b/>
                <w:bCs/>
                <w:sz w:val="24"/>
                <w:szCs w:val="24"/>
              </w:rPr>
              <w:br/>
            </w:r>
          </w:p>
        </w:tc>
        <w:tc>
          <w:tcPr>
            <w:tcW w:w="1276" w:type="dxa"/>
            <w:vAlign w:val="center"/>
          </w:tcPr>
          <w:p w14:paraId="252E2C49" w14:textId="13149B50"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koordynator</w:t>
            </w:r>
          </w:p>
        </w:tc>
        <w:tc>
          <w:tcPr>
            <w:tcW w:w="1276" w:type="dxa"/>
            <w:vAlign w:val="center"/>
          </w:tcPr>
          <w:p w14:paraId="7765A2B1" w14:textId="730A0BFC" w:rsidR="000A5328" w:rsidRPr="00F429C7" w:rsidRDefault="000A5328" w:rsidP="00400187">
            <w:pPr>
              <w:jc w:val="center"/>
              <w:rPr>
                <w:rFonts w:ascii="Times New Roman" w:hAnsi="Times New Roman" w:cs="Times New Roman"/>
                <w:b/>
                <w:sz w:val="24"/>
                <w:szCs w:val="24"/>
              </w:rPr>
            </w:pPr>
            <w:r w:rsidRPr="00F429C7">
              <w:rPr>
                <w:rFonts w:ascii="Times New Roman" w:hAnsi="Times New Roman" w:cs="Times New Roman"/>
                <w:b/>
                <w:bCs/>
                <w:sz w:val="24"/>
                <w:szCs w:val="24"/>
              </w:rPr>
              <w:t>realizator</w:t>
            </w:r>
          </w:p>
        </w:tc>
      </w:tr>
      <w:tr w:rsidR="00F63C3F" w:rsidRPr="00F429C7" w14:paraId="5D4B3186" w14:textId="77777777" w:rsidTr="00B36FC3">
        <w:trPr>
          <w:trHeight w:val="1644"/>
        </w:trPr>
        <w:tc>
          <w:tcPr>
            <w:tcW w:w="2694" w:type="dxa"/>
            <w:vMerge w:val="restart"/>
            <w:vAlign w:val="center"/>
            <w:hideMark/>
          </w:tcPr>
          <w:p w14:paraId="43876CAC" w14:textId="77777777" w:rsidR="000A5328" w:rsidRPr="00F429C7" w:rsidRDefault="000A5328" w:rsidP="001F5D5C">
            <w:pPr>
              <w:rPr>
                <w:rFonts w:ascii="Times New Roman" w:hAnsi="Times New Roman" w:cs="Times New Roman"/>
                <w:sz w:val="24"/>
                <w:szCs w:val="24"/>
              </w:rPr>
            </w:pPr>
            <w:r w:rsidRPr="00F429C7">
              <w:rPr>
                <w:rFonts w:ascii="Times New Roman" w:hAnsi="Times New Roman" w:cs="Times New Roman"/>
                <w:sz w:val="24"/>
                <w:szCs w:val="24"/>
              </w:rPr>
              <w:t>4.1 Dostosowanie systemu pomocy społecznej do zmieniających się uwarunkowań prawnych i demograficznych</w:t>
            </w:r>
          </w:p>
        </w:tc>
        <w:tc>
          <w:tcPr>
            <w:tcW w:w="3119" w:type="dxa"/>
            <w:vAlign w:val="center"/>
            <w:hideMark/>
          </w:tcPr>
          <w:p w14:paraId="3D60E4CA" w14:textId="116DD473"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 xml:space="preserve">4.1.1 Zlecanie zadań </w:t>
            </w:r>
            <w:r w:rsidR="00D2400E">
              <w:rPr>
                <w:rFonts w:ascii="Times New Roman" w:hAnsi="Times New Roman" w:cs="Times New Roman"/>
                <w:sz w:val="24"/>
                <w:szCs w:val="24"/>
              </w:rPr>
              <w:br/>
            </w:r>
            <w:r w:rsidRPr="00F429C7">
              <w:rPr>
                <w:rFonts w:ascii="Times New Roman" w:hAnsi="Times New Roman" w:cs="Times New Roman"/>
                <w:sz w:val="24"/>
                <w:szCs w:val="24"/>
              </w:rPr>
              <w:t>z zakresu pomocy społecznej zgodnie z nowymi standardami</w:t>
            </w:r>
          </w:p>
        </w:tc>
        <w:tc>
          <w:tcPr>
            <w:tcW w:w="2977" w:type="dxa"/>
            <w:vAlign w:val="center"/>
            <w:hideMark/>
          </w:tcPr>
          <w:p w14:paraId="4935FF36" w14:textId="7C2E5C49"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 xml:space="preserve">Dostosowanie </w:t>
            </w:r>
            <w:r w:rsidR="00226C2A">
              <w:rPr>
                <w:rFonts w:ascii="Times New Roman" w:hAnsi="Times New Roman" w:cs="Times New Roman"/>
                <w:sz w:val="24"/>
                <w:szCs w:val="24"/>
              </w:rPr>
              <w:t>placówek</w:t>
            </w:r>
            <w:r w:rsidRPr="00F429C7">
              <w:rPr>
                <w:rFonts w:ascii="Times New Roman" w:hAnsi="Times New Roman" w:cs="Times New Roman"/>
                <w:sz w:val="24"/>
                <w:szCs w:val="24"/>
              </w:rPr>
              <w:t xml:space="preserve"> do standardów zawartych </w:t>
            </w:r>
            <w:r w:rsidR="00D2400E">
              <w:rPr>
                <w:rFonts w:ascii="Times New Roman" w:hAnsi="Times New Roman" w:cs="Times New Roman"/>
                <w:sz w:val="24"/>
                <w:szCs w:val="24"/>
              </w:rPr>
              <w:br/>
            </w:r>
            <w:r w:rsidRPr="00F429C7">
              <w:rPr>
                <w:rFonts w:ascii="Times New Roman" w:hAnsi="Times New Roman" w:cs="Times New Roman"/>
                <w:sz w:val="24"/>
                <w:szCs w:val="24"/>
              </w:rPr>
              <w:t xml:space="preserve">w rozporządzeniu MRPiPS </w:t>
            </w:r>
          </w:p>
        </w:tc>
        <w:tc>
          <w:tcPr>
            <w:tcW w:w="2551" w:type="dxa"/>
            <w:vAlign w:val="center"/>
            <w:hideMark/>
          </w:tcPr>
          <w:p w14:paraId="378C8EB0" w14:textId="53DA413C"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Odsetek placówek spełniających standardy</w:t>
            </w:r>
            <w:r w:rsidR="00505F2F">
              <w:rPr>
                <w:rFonts w:ascii="Times New Roman" w:hAnsi="Times New Roman" w:cs="Times New Roman"/>
                <w:sz w:val="24"/>
                <w:szCs w:val="24"/>
              </w:rPr>
              <w:t xml:space="preserve"> </w:t>
            </w:r>
            <w:r w:rsidR="00226C2A">
              <w:rPr>
                <w:rFonts w:ascii="Times New Roman" w:hAnsi="Times New Roman" w:cs="Times New Roman"/>
                <w:sz w:val="24"/>
                <w:szCs w:val="24"/>
              </w:rPr>
              <w:t xml:space="preserve">uwzględnione </w:t>
            </w:r>
            <w:r w:rsidR="00D2400E">
              <w:rPr>
                <w:rFonts w:ascii="Times New Roman" w:hAnsi="Times New Roman" w:cs="Times New Roman"/>
                <w:sz w:val="24"/>
                <w:szCs w:val="24"/>
              </w:rPr>
              <w:br/>
            </w:r>
            <w:r w:rsidR="00226C2A">
              <w:rPr>
                <w:rFonts w:ascii="Times New Roman" w:hAnsi="Times New Roman" w:cs="Times New Roman"/>
                <w:sz w:val="24"/>
                <w:szCs w:val="24"/>
              </w:rPr>
              <w:t>w rozporządzeniu MRPiPS</w:t>
            </w:r>
          </w:p>
        </w:tc>
        <w:tc>
          <w:tcPr>
            <w:tcW w:w="2126" w:type="dxa"/>
            <w:vAlign w:val="center"/>
            <w:hideMark/>
          </w:tcPr>
          <w:p w14:paraId="264AC823" w14:textId="77777777" w:rsidR="000A5328" w:rsidRPr="00F429C7" w:rsidRDefault="000A5328" w:rsidP="00340F4F">
            <w:pPr>
              <w:jc w:val="center"/>
              <w:rPr>
                <w:rFonts w:ascii="Times New Roman" w:hAnsi="Times New Roman" w:cs="Times New Roman"/>
                <w:sz w:val="24"/>
                <w:szCs w:val="24"/>
              </w:rPr>
            </w:pPr>
            <w:r w:rsidRPr="00F429C7">
              <w:rPr>
                <w:rFonts w:ascii="Times New Roman" w:hAnsi="Times New Roman" w:cs="Times New Roman"/>
                <w:sz w:val="24"/>
                <w:szCs w:val="24"/>
              </w:rPr>
              <w:t>100 % placówek dostosowanych do standardów</w:t>
            </w:r>
          </w:p>
        </w:tc>
        <w:tc>
          <w:tcPr>
            <w:tcW w:w="1276" w:type="dxa"/>
            <w:vMerge w:val="restart"/>
            <w:vAlign w:val="center"/>
            <w:hideMark/>
          </w:tcPr>
          <w:p w14:paraId="1A626A46" w14:textId="77777777" w:rsidR="000A5328" w:rsidRPr="00F429C7" w:rsidRDefault="000A5328" w:rsidP="00340F4F">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276" w:type="dxa"/>
            <w:vMerge w:val="restart"/>
            <w:vAlign w:val="center"/>
            <w:hideMark/>
          </w:tcPr>
          <w:p w14:paraId="4C93CDCE" w14:textId="58699E4D" w:rsidR="000A5328" w:rsidRPr="00F429C7" w:rsidRDefault="000A5328" w:rsidP="00340F4F">
            <w:pPr>
              <w:jc w:val="center"/>
              <w:rPr>
                <w:rFonts w:ascii="Times New Roman" w:hAnsi="Times New Roman" w:cs="Times New Roman"/>
                <w:sz w:val="24"/>
                <w:szCs w:val="24"/>
              </w:rPr>
            </w:pPr>
            <w:r w:rsidRPr="00F429C7">
              <w:rPr>
                <w:rFonts w:ascii="Times New Roman" w:hAnsi="Times New Roman" w:cs="Times New Roman"/>
                <w:sz w:val="24"/>
                <w:szCs w:val="24"/>
              </w:rPr>
              <w:t xml:space="preserve">jednostki organizacyjne m. Gdańska, GZNK, DRMG, GIS, </w:t>
            </w:r>
            <w:r>
              <w:rPr>
                <w:rFonts w:ascii="Times New Roman" w:hAnsi="Times New Roman" w:cs="Times New Roman"/>
                <w:sz w:val="24"/>
                <w:szCs w:val="24"/>
              </w:rPr>
              <w:t>NGO</w:t>
            </w:r>
          </w:p>
        </w:tc>
      </w:tr>
      <w:tr w:rsidR="00F63C3F" w:rsidRPr="00F429C7" w14:paraId="096C8C92" w14:textId="77777777" w:rsidTr="00526BE4">
        <w:trPr>
          <w:trHeight w:val="1269"/>
        </w:trPr>
        <w:tc>
          <w:tcPr>
            <w:tcW w:w="2694" w:type="dxa"/>
            <w:vMerge/>
            <w:hideMark/>
          </w:tcPr>
          <w:p w14:paraId="28B7CBC8" w14:textId="77777777" w:rsidR="000A5328" w:rsidRPr="00F429C7" w:rsidRDefault="000A5328">
            <w:pPr>
              <w:rPr>
                <w:rFonts w:ascii="Times New Roman" w:hAnsi="Times New Roman" w:cs="Times New Roman"/>
                <w:sz w:val="24"/>
                <w:szCs w:val="24"/>
              </w:rPr>
            </w:pPr>
          </w:p>
        </w:tc>
        <w:tc>
          <w:tcPr>
            <w:tcW w:w="3119" w:type="dxa"/>
            <w:vAlign w:val="center"/>
            <w:hideMark/>
          </w:tcPr>
          <w:p w14:paraId="2E1172ED" w14:textId="1A3E2B4C"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4.1.2 Standary</w:t>
            </w:r>
            <w:r w:rsidR="00505F2F">
              <w:rPr>
                <w:rFonts w:ascii="Times New Roman" w:hAnsi="Times New Roman" w:cs="Times New Roman"/>
                <w:sz w:val="24"/>
                <w:szCs w:val="24"/>
              </w:rPr>
              <w:t>zacja</w:t>
            </w:r>
            <w:r w:rsidRPr="00F429C7">
              <w:rPr>
                <w:rFonts w:ascii="Times New Roman" w:hAnsi="Times New Roman" w:cs="Times New Roman"/>
                <w:sz w:val="24"/>
                <w:szCs w:val="24"/>
              </w:rPr>
              <w:t xml:space="preserve"> metod pracy oraz procedur </w:t>
            </w:r>
            <w:r w:rsidR="00BE5EC0">
              <w:rPr>
                <w:rFonts w:ascii="Times New Roman" w:hAnsi="Times New Roman" w:cs="Times New Roman"/>
                <w:sz w:val="24"/>
                <w:szCs w:val="24"/>
              </w:rPr>
              <w:br/>
            </w:r>
            <w:r w:rsidRPr="00F429C7">
              <w:rPr>
                <w:rFonts w:ascii="Times New Roman" w:hAnsi="Times New Roman" w:cs="Times New Roman"/>
                <w:sz w:val="24"/>
                <w:szCs w:val="24"/>
              </w:rPr>
              <w:t xml:space="preserve">w zakresie wspierania osób bezdomnych </w:t>
            </w:r>
          </w:p>
        </w:tc>
        <w:tc>
          <w:tcPr>
            <w:tcW w:w="2977" w:type="dxa"/>
            <w:vAlign w:val="center"/>
            <w:hideMark/>
          </w:tcPr>
          <w:p w14:paraId="6E72BB92" w14:textId="050EA66F" w:rsidR="000A5328" w:rsidRPr="00F429C7" w:rsidRDefault="000A5328">
            <w:pPr>
              <w:rPr>
                <w:rFonts w:ascii="Times New Roman" w:hAnsi="Times New Roman" w:cs="Times New Roman"/>
                <w:sz w:val="24"/>
                <w:szCs w:val="24"/>
              </w:rPr>
            </w:pPr>
            <w:r w:rsidRPr="00F429C7">
              <w:rPr>
                <w:rFonts w:ascii="Times New Roman" w:hAnsi="Times New Roman" w:cs="Times New Roman"/>
                <w:sz w:val="24"/>
                <w:szCs w:val="24"/>
              </w:rPr>
              <w:t>a) Opracowanie i wdrożenie procedury realizacji Indywi</w:t>
            </w:r>
            <w:r w:rsidR="00710B98">
              <w:rPr>
                <w:rFonts w:ascii="Times New Roman" w:hAnsi="Times New Roman" w:cs="Times New Roman"/>
                <w:sz w:val="24"/>
                <w:szCs w:val="24"/>
              </w:rPr>
              <w:t>dualnego Programu Wychodzenia z </w:t>
            </w:r>
            <w:r w:rsidRPr="00F429C7">
              <w:rPr>
                <w:rFonts w:ascii="Times New Roman" w:hAnsi="Times New Roman" w:cs="Times New Roman"/>
                <w:sz w:val="24"/>
                <w:szCs w:val="24"/>
              </w:rPr>
              <w:t>Bezdomności</w:t>
            </w:r>
            <w:r w:rsidRPr="00F429C7">
              <w:rPr>
                <w:rFonts w:ascii="Times New Roman" w:hAnsi="Times New Roman" w:cs="Times New Roman"/>
                <w:sz w:val="24"/>
                <w:szCs w:val="24"/>
              </w:rPr>
              <w:br/>
              <w:t>b) Opracowanie i wdrożenie metody pracy asystenckiej skierowanej do osób bezdomnych</w:t>
            </w:r>
            <w:r w:rsidRPr="00F429C7">
              <w:rPr>
                <w:rFonts w:ascii="Times New Roman" w:hAnsi="Times New Roman" w:cs="Times New Roman"/>
                <w:sz w:val="24"/>
                <w:szCs w:val="24"/>
              </w:rPr>
              <w:br/>
              <w:t xml:space="preserve">c) Opracowanie i wdrożenie zasad współdziałania pracowników socjalnych MOPR i NGO, odpowiadających nowym potrzebom </w:t>
            </w:r>
          </w:p>
        </w:tc>
        <w:tc>
          <w:tcPr>
            <w:tcW w:w="2551" w:type="dxa"/>
            <w:vAlign w:val="center"/>
            <w:hideMark/>
          </w:tcPr>
          <w:p w14:paraId="4292C933" w14:textId="3F8BFA3D" w:rsidR="000A5328" w:rsidRPr="00526BE4" w:rsidRDefault="000A5328">
            <w:pPr>
              <w:rPr>
                <w:rFonts w:ascii="Times New Roman" w:hAnsi="Times New Roman" w:cs="Times New Roman"/>
                <w:sz w:val="24"/>
                <w:szCs w:val="24"/>
              </w:rPr>
            </w:pPr>
            <w:r w:rsidRPr="00526BE4">
              <w:rPr>
                <w:rFonts w:ascii="Times New Roman" w:hAnsi="Times New Roman" w:cs="Times New Roman"/>
                <w:sz w:val="24"/>
                <w:szCs w:val="24"/>
              </w:rPr>
              <w:t xml:space="preserve">a) </w:t>
            </w:r>
            <w:r w:rsidR="008420F2">
              <w:rPr>
                <w:rFonts w:ascii="Times New Roman" w:hAnsi="Times New Roman" w:cs="Times New Roman"/>
                <w:sz w:val="24"/>
                <w:szCs w:val="24"/>
              </w:rPr>
              <w:t>W</w:t>
            </w:r>
            <w:r w:rsidR="004B4CB6" w:rsidRPr="00526BE4">
              <w:rPr>
                <w:rFonts w:ascii="Times New Roman" w:hAnsi="Times New Roman" w:cs="Times New Roman"/>
                <w:sz w:val="24"/>
                <w:szCs w:val="24"/>
              </w:rPr>
              <w:t xml:space="preserve">drożona </w:t>
            </w:r>
            <w:r w:rsidRPr="00526BE4">
              <w:rPr>
                <w:rFonts w:ascii="Times New Roman" w:hAnsi="Times New Roman" w:cs="Times New Roman"/>
                <w:sz w:val="24"/>
                <w:szCs w:val="24"/>
              </w:rPr>
              <w:t>Procedura realizacji Indywidualnego Programu Wychodzenia z Bezdomności</w:t>
            </w:r>
            <w:r w:rsidRPr="00526BE4">
              <w:rPr>
                <w:rFonts w:ascii="Times New Roman" w:hAnsi="Times New Roman" w:cs="Times New Roman"/>
                <w:sz w:val="24"/>
                <w:szCs w:val="24"/>
              </w:rPr>
              <w:br/>
              <w:t xml:space="preserve">b) </w:t>
            </w:r>
            <w:r w:rsidR="008420F2">
              <w:rPr>
                <w:rFonts w:ascii="Times New Roman" w:hAnsi="Times New Roman" w:cs="Times New Roman"/>
                <w:sz w:val="24"/>
                <w:szCs w:val="24"/>
              </w:rPr>
              <w:t>W</w:t>
            </w:r>
            <w:r w:rsidR="00693931" w:rsidRPr="00526BE4">
              <w:rPr>
                <w:rFonts w:ascii="Times New Roman" w:hAnsi="Times New Roman" w:cs="Times New Roman"/>
                <w:sz w:val="24"/>
                <w:szCs w:val="24"/>
              </w:rPr>
              <w:t>drożona metoda</w:t>
            </w:r>
            <w:r w:rsidRPr="00526BE4">
              <w:rPr>
                <w:rFonts w:ascii="Times New Roman" w:hAnsi="Times New Roman" w:cs="Times New Roman"/>
                <w:sz w:val="24"/>
                <w:szCs w:val="24"/>
              </w:rPr>
              <w:t xml:space="preserve"> pracy asystenckiej skierowanej do osób bezdomnych</w:t>
            </w:r>
            <w:r w:rsidRPr="00526BE4">
              <w:rPr>
                <w:rFonts w:ascii="Times New Roman" w:hAnsi="Times New Roman" w:cs="Times New Roman"/>
                <w:sz w:val="24"/>
                <w:szCs w:val="24"/>
              </w:rPr>
              <w:br/>
              <w:t xml:space="preserve">c) </w:t>
            </w:r>
            <w:r w:rsidR="00526BE4" w:rsidRPr="00526BE4">
              <w:rPr>
                <w:rFonts w:ascii="Times New Roman" w:hAnsi="Times New Roman" w:cs="Times New Roman"/>
                <w:sz w:val="24"/>
                <w:szCs w:val="24"/>
              </w:rPr>
              <w:t xml:space="preserve">Odsetek placówek </w:t>
            </w:r>
            <w:r w:rsidR="00BE5EC0">
              <w:rPr>
                <w:rFonts w:ascii="Times New Roman" w:hAnsi="Times New Roman" w:cs="Times New Roman"/>
                <w:sz w:val="24"/>
                <w:szCs w:val="24"/>
              </w:rPr>
              <w:br/>
            </w:r>
            <w:r w:rsidR="00526BE4" w:rsidRPr="00526BE4">
              <w:rPr>
                <w:rFonts w:ascii="Times New Roman" w:hAnsi="Times New Roman" w:cs="Times New Roman"/>
                <w:sz w:val="24"/>
                <w:szCs w:val="24"/>
              </w:rPr>
              <w:t>w których wdrożono z</w:t>
            </w:r>
            <w:r w:rsidRPr="00526BE4">
              <w:rPr>
                <w:rFonts w:ascii="Times New Roman" w:hAnsi="Times New Roman" w:cs="Times New Roman"/>
                <w:sz w:val="24"/>
                <w:szCs w:val="24"/>
              </w:rPr>
              <w:t>asady współdziałania pracowników socjalnych MOPR i organizacji pozarządowych</w:t>
            </w:r>
          </w:p>
        </w:tc>
        <w:tc>
          <w:tcPr>
            <w:tcW w:w="2126" w:type="dxa"/>
            <w:vAlign w:val="center"/>
            <w:hideMark/>
          </w:tcPr>
          <w:p w14:paraId="143D786E" w14:textId="7E7767C6" w:rsidR="000A5328" w:rsidRPr="00F429C7" w:rsidRDefault="000A5328" w:rsidP="00340F4F">
            <w:pPr>
              <w:jc w:val="center"/>
              <w:rPr>
                <w:rFonts w:ascii="Times New Roman" w:hAnsi="Times New Roman" w:cs="Times New Roman"/>
                <w:sz w:val="24"/>
                <w:szCs w:val="24"/>
              </w:rPr>
            </w:pPr>
            <w:r w:rsidRPr="00F429C7">
              <w:rPr>
                <w:rFonts w:ascii="Times New Roman" w:hAnsi="Times New Roman" w:cs="Times New Roman"/>
                <w:sz w:val="24"/>
                <w:szCs w:val="24"/>
              </w:rPr>
              <w:t xml:space="preserve">a) </w:t>
            </w:r>
            <w:r w:rsidR="008420F2">
              <w:rPr>
                <w:rFonts w:ascii="Times New Roman" w:hAnsi="Times New Roman" w:cs="Times New Roman"/>
                <w:sz w:val="24"/>
                <w:szCs w:val="24"/>
              </w:rPr>
              <w:t>1</w:t>
            </w:r>
            <w:r w:rsidRPr="00F429C7">
              <w:rPr>
                <w:rFonts w:ascii="Times New Roman" w:hAnsi="Times New Roman" w:cs="Times New Roman"/>
                <w:sz w:val="24"/>
                <w:szCs w:val="24"/>
              </w:rPr>
              <w:br/>
              <w:t>b) 1</w:t>
            </w:r>
            <w:r w:rsidRPr="00F429C7">
              <w:rPr>
                <w:rFonts w:ascii="Times New Roman" w:hAnsi="Times New Roman" w:cs="Times New Roman"/>
                <w:sz w:val="24"/>
                <w:szCs w:val="24"/>
              </w:rPr>
              <w:br/>
              <w:t>c) 1</w:t>
            </w:r>
            <w:r w:rsidR="00693931">
              <w:rPr>
                <w:rFonts w:ascii="Times New Roman" w:hAnsi="Times New Roman" w:cs="Times New Roman"/>
                <w:sz w:val="24"/>
                <w:szCs w:val="24"/>
              </w:rPr>
              <w:t>00%</w:t>
            </w:r>
            <w:r w:rsidR="00BE5EC0">
              <w:rPr>
                <w:rFonts w:ascii="Times New Roman" w:hAnsi="Times New Roman" w:cs="Times New Roman"/>
                <w:sz w:val="24"/>
                <w:szCs w:val="24"/>
              </w:rPr>
              <w:t xml:space="preserve"> placówek</w:t>
            </w:r>
          </w:p>
        </w:tc>
        <w:tc>
          <w:tcPr>
            <w:tcW w:w="1276" w:type="dxa"/>
            <w:vMerge/>
            <w:vAlign w:val="center"/>
            <w:hideMark/>
          </w:tcPr>
          <w:p w14:paraId="1916B3A5" w14:textId="77777777" w:rsidR="000A5328" w:rsidRPr="00F429C7" w:rsidRDefault="000A5328">
            <w:pPr>
              <w:rPr>
                <w:rFonts w:ascii="Times New Roman" w:hAnsi="Times New Roman" w:cs="Times New Roman"/>
                <w:sz w:val="24"/>
                <w:szCs w:val="24"/>
              </w:rPr>
            </w:pPr>
          </w:p>
        </w:tc>
        <w:tc>
          <w:tcPr>
            <w:tcW w:w="1276" w:type="dxa"/>
            <w:vMerge/>
            <w:vAlign w:val="center"/>
            <w:hideMark/>
          </w:tcPr>
          <w:p w14:paraId="16F67ED6" w14:textId="77777777" w:rsidR="000A5328" w:rsidRPr="00F429C7" w:rsidRDefault="000A5328">
            <w:pPr>
              <w:rPr>
                <w:rFonts w:ascii="Times New Roman" w:hAnsi="Times New Roman" w:cs="Times New Roman"/>
                <w:sz w:val="24"/>
                <w:szCs w:val="24"/>
              </w:rPr>
            </w:pPr>
          </w:p>
        </w:tc>
      </w:tr>
      <w:tr w:rsidR="00F63C3F" w:rsidRPr="00F429C7" w14:paraId="2444C6F3" w14:textId="77777777" w:rsidTr="00526BE4">
        <w:trPr>
          <w:trHeight w:val="1281"/>
        </w:trPr>
        <w:tc>
          <w:tcPr>
            <w:tcW w:w="2694" w:type="dxa"/>
            <w:vMerge w:val="restart"/>
            <w:vAlign w:val="center"/>
            <w:hideMark/>
          </w:tcPr>
          <w:p w14:paraId="245972B1" w14:textId="0FB98D09" w:rsidR="000A5328" w:rsidRPr="00F429C7" w:rsidRDefault="000A5328" w:rsidP="002D2936">
            <w:pPr>
              <w:rPr>
                <w:rFonts w:ascii="Times New Roman" w:hAnsi="Times New Roman" w:cs="Times New Roman"/>
                <w:sz w:val="24"/>
                <w:szCs w:val="24"/>
              </w:rPr>
            </w:pPr>
            <w:r w:rsidRPr="00F429C7">
              <w:rPr>
                <w:rFonts w:ascii="Times New Roman" w:hAnsi="Times New Roman" w:cs="Times New Roman"/>
                <w:sz w:val="24"/>
                <w:szCs w:val="24"/>
              </w:rPr>
              <w:lastRenderedPageBreak/>
              <w:t>4.1 Dostosowanie systemu pomocy społecznej do zmieniających się uwarunkowań prawnych i demograficznych</w:t>
            </w:r>
          </w:p>
        </w:tc>
        <w:tc>
          <w:tcPr>
            <w:tcW w:w="3119" w:type="dxa"/>
            <w:vAlign w:val="center"/>
            <w:hideMark/>
          </w:tcPr>
          <w:p w14:paraId="1691A5E1" w14:textId="77777777" w:rsidR="000A5328" w:rsidRPr="00F429C7" w:rsidRDefault="000A5328" w:rsidP="002D2936">
            <w:pPr>
              <w:rPr>
                <w:rFonts w:ascii="Times New Roman" w:hAnsi="Times New Roman" w:cs="Times New Roman"/>
                <w:sz w:val="24"/>
                <w:szCs w:val="24"/>
              </w:rPr>
            </w:pPr>
            <w:r w:rsidRPr="00F429C7">
              <w:rPr>
                <w:rFonts w:ascii="Times New Roman" w:hAnsi="Times New Roman" w:cs="Times New Roman"/>
                <w:sz w:val="24"/>
                <w:szCs w:val="24"/>
              </w:rPr>
              <w:t>4.1.3 Utworzenie nowego schroniska dla osób bezdomnych</w:t>
            </w:r>
          </w:p>
        </w:tc>
        <w:tc>
          <w:tcPr>
            <w:tcW w:w="2977" w:type="dxa"/>
            <w:vAlign w:val="center"/>
            <w:hideMark/>
          </w:tcPr>
          <w:p w14:paraId="6C955757" w14:textId="448ABD38" w:rsidR="000A5328" w:rsidRPr="00F429C7" w:rsidRDefault="000A5328" w:rsidP="002D2936">
            <w:pPr>
              <w:rPr>
                <w:rFonts w:ascii="Times New Roman" w:hAnsi="Times New Roman" w:cs="Times New Roman"/>
                <w:sz w:val="24"/>
                <w:szCs w:val="24"/>
              </w:rPr>
            </w:pPr>
            <w:r w:rsidRPr="00F429C7">
              <w:rPr>
                <w:rFonts w:ascii="Times New Roman" w:hAnsi="Times New Roman" w:cs="Times New Roman"/>
                <w:sz w:val="24"/>
                <w:szCs w:val="24"/>
              </w:rPr>
              <w:t>Budowa schroniska dla osób bezdomnych</w:t>
            </w:r>
          </w:p>
        </w:tc>
        <w:tc>
          <w:tcPr>
            <w:tcW w:w="2551" w:type="dxa"/>
            <w:vAlign w:val="center"/>
            <w:hideMark/>
          </w:tcPr>
          <w:p w14:paraId="3844A40F" w14:textId="31087CCF" w:rsidR="000A5328" w:rsidRPr="00F429C7" w:rsidRDefault="000A5328" w:rsidP="002D2936">
            <w:pPr>
              <w:rPr>
                <w:rFonts w:ascii="Times New Roman" w:hAnsi="Times New Roman" w:cs="Times New Roman"/>
                <w:sz w:val="24"/>
                <w:szCs w:val="24"/>
              </w:rPr>
            </w:pPr>
            <w:r w:rsidRPr="00F429C7">
              <w:rPr>
                <w:rFonts w:ascii="Times New Roman" w:hAnsi="Times New Roman" w:cs="Times New Roman"/>
                <w:sz w:val="24"/>
                <w:szCs w:val="24"/>
              </w:rPr>
              <w:t xml:space="preserve">Liczba nowych schronisk oddanych </w:t>
            </w:r>
            <w:r w:rsidR="00BE5EC0">
              <w:rPr>
                <w:rFonts w:ascii="Times New Roman" w:hAnsi="Times New Roman" w:cs="Times New Roman"/>
                <w:sz w:val="24"/>
                <w:szCs w:val="24"/>
              </w:rPr>
              <w:br/>
            </w:r>
            <w:r w:rsidRPr="00F429C7">
              <w:rPr>
                <w:rFonts w:ascii="Times New Roman" w:hAnsi="Times New Roman" w:cs="Times New Roman"/>
                <w:sz w:val="24"/>
                <w:szCs w:val="24"/>
              </w:rPr>
              <w:t>w okresie</w:t>
            </w:r>
            <w:r w:rsidR="00BE5EC0">
              <w:rPr>
                <w:rFonts w:ascii="Times New Roman" w:hAnsi="Times New Roman" w:cs="Times New Roman"/>
                <w:sz w:val="24"/>
                <w:szCs w:val="24"/>
              </w:rPr>
              <w:t xml:space="preserve"> </w:t>
            </w:r>
            <w:r w:rsidRPr="00F429C7">
              <w:rPr>
                <w:rFonts w:ascii="Times New Roman" w:hAnsi="Times New Roman" w:cs="Times New Roman"/>
                <w:sz w:val="24"/>
                <w:szCs w:val="24"/>
              </w:rPr>
              <w:t>obowiązywania Programu</w:t>
            </w:r>
          </w:p>
        </w:tc>
        <w:tc>
          <w:tcPr>
            <w:tcW w:w="2126" w:type="dxa"/>
            <w:vAlign w:val="center"/>
            <w:hideMark/>
          </w:tcPr>
          <w:p w14:paraId="3C56AC3D" w14:textId="77777777" w:rsidR="000A5328" w:rsidRPr="00F429C7" w:rsidRDefault="000A5328" w:rsidP="002D2936">
            <w:pPr>
              <w:jc w:val="center"/>
              <w:rPr>
                <w:rFonts w:ascii="Times New Roman" w:hAnsi="Times New Roman" w:cs="Times New Roman"/>
                <w:sz w:val="24"/>
                <w:szCs w:val="24"/>
              </w:rPr>
            </w:pPr>
            <w:r w:rsidRPr="00F429C7">
              <w:rPr>
                <w:rFonts w:ascii="Times New Roman" w:hAnsi="Times New Roman" w:cs="Times New Roman"/>
                <w:sz w:val="24"/>
                <w:szCs w:val="24"/>
              </w:rPr>
              <w:t>1</w:t>
            </w:r>
          </w:p>
        </w:tc>
        <w:tc>
          <w:tcPr>
            <w:tcW w:w="1276" w:type="dxa"/>
            <w:vMerge w:val="restart"/>
            <w:vAlign w:val="center"/>
            <w:hideMark/>
          </w:tcPr>
          <w:p w14:paraId="682E7381" w14:textId="6474E73E" w:rsidR="000A5328" w:rsidRPr="00F429C7" w:rsidRDefault="000A5328" w:rsidP="002D2936">
            <w:pPr>
              <w:jc w:val="center"/>
              <w:rPr>
                <w:rFonts w:ascii="Times New Roman" w:hAnsi="Times New Roman" w:cs="Times New Roman"/>
                <w:sz w:val="24"/>
                <w:szCs w:val="24"/>
              </w:rPr>
            </w:pPr>
            <w:r w:rsidRPr="00F429C7">
              <w:rPr>
                <w:rFonts w:ascii="Times New Roman" w:hAnsi="Times New Roman" w:cs="Times New Roman"/>
                <w:sz w:val="24"/>
                <w:szCs w:val="24"/>
              </w:rPr>
              <w:t>MOPR/ WRS UM</w:t>
            </w:r>
          </w:p>
        </w:tc>
        <w:tc>
          <w:tcPr>
            <w:tcW w:w="1276" w:type="dxa"/>
            <w:vMerge w:val="restart"/>
            <w:vAlign w:val="center"/>
            <w:hideMark/>
          </w:tcPr>
          <w:p w14:paraId="59120B35" w14:textId="27532237" w:rsidR="000A5328" w:rsidRPr="00F429C7" w:rsidRDefault="000A5328" w:rsidP="002D2936">
            <w:pPr>
              <w:jc w:val="center"/>
              <w:rPr>
                <w:rFonts w:ascii="Times New Roman" w:hAnsi="Times New Roman" w:cs="Times New Roman"/>
                <w:sz w:val="24"/>
                <w:szCs w:val="24"/>
              </w:rPr>
            </w:pPr>
            <w:r w:rsidRPr="00F429C7">
              <w:rPr>
                <w:rFonts w:ascii="Times New Roman" w:hAnsi="Times New Roman" w:cs="Times New Roman"/>
                <w:sz w:val="24"/>
                <w:szCs w:val="24"/>
              </w:rPr>
              <w:t xml:space="preserve">jednostki organizacyjne m. Gdańska, GZNK, DRMG, GIS, </w:t>
            </w:r>
            <w:r>
              <w:rPr>
                <w:rFonts w:ascii="Times New Roman" w:hAnsi="Times New Roman" w:cs="Times New Roman"/>
                <w:sz w:val="24"/>
                <w:szCs w:val="24"/>
              </w:rPr>
              <w:t>NGO</w:t>
            </w:r>
          </w:p>
        </w:tc>
      </w:tr>
      <w:tr w:rsidR="00693931" w:rsidRPr="00F429C7" w14:paraId="060D6F95" w14:textId="77777777" w:rsidTr="00526BE4">
        <w:trPr>
          <w:trHeight w:val="1837"/>
        </w:trPr>
        <w:tc>
          <w:tcPr>
            <w:tcW w:w="2694" w:type="dxa"/>
            <w:vMerge/>
            <w:vAlign w:val="center"/>
          </w:tcPr>
          <w:p w14:paraId="6AD87124" w14:textId="77777777" w:rsidR="00693931" w:rsidRPr="00F429C7" w:rsidRDefault="00693931" w:rsidP="002D2936">
            <w:pPr>
              <w:rPr>
                <w:rFonts w:ascii="Times New Roman" w:hAnsi="Times New Roman" w:cs="Times New Roman"/>
                <w:sz w:val="24"/>
                <w:szCs w:val="24"/>
              </w:rPr>
            </w:pPr>
          </w:p>
        </w:tc>
        <w:tc>
          <w:tcPr>
            <w:tcW w:w="3119" w:type="dxa"/>
            <w:vAlign w:val="center"/>
          </w:tcPr>
          <w:p w14:paraId="0C797176" w14:textId="1AF246DB" w:rsidR="00693931" w:rsidRPr="00E80304" w:rsidRDefault="00693931" w:rsidP="002D2936">
            <w:pPr>
              <w:rPr>
                <w:rFonts w:ascii="Times New Roman" w:hAnsi="Times New Roman" w:cs="Times New Roman"/>
                <w:sz w:val="24"/>
                <w:szCs w:val="24"/>
              </w:rPr>
            </w:pPr>
            <w:r w:rsidRPr="00E80304">
              <w:rPr>
                <w:rFonts w:ascii="Times New Roman" w:hAnsi="Times New Roman" w:cs="Times New Roman"/>
                <w:sz w:val="24"/>
                <w:szCs w:val="24"/>
              </w:rPr>
              <w:t xml:space="preserve">4.1.4 Utworzenie </w:t>
            </w:r>
            <w:r w:rsidR="00E80304" w:rsidRPr="00E80304">
              <w:rPr>
                <w:rFonts w:ascii="Times New Roman" w:hAnsi="Times New Roman" w:cs="Times New Roman"/>
                <w:sz w:val="24"/>
                <w:szCs w:val="24"/>
              </w:rPr>
              <w:t xml:space="preserve">schroniska </w:t>
            </w:r>
            <w:r w:rsidRPr="00E80304">
              <w:rPr>
                <w:rFonts w:ascii="Times New Roman" w:hAnsi="Times New Roman" w:cs="Times New Roman"/>
                <w:sz w:val="24"/>
                <w:szCs w:val="24"/>
              </w:rPr>
              <w:t xml:space="preserve">dla osób bezdomnych </w:t>
            </w:r>
            <w:r w:rsidR="00E80304" w:rsidRPr="00E80304">
              <w:rPr>
                <w:rFonts w:ascii="Times New Roman" w:hAnsi="Times New Roman" w:cs="Times New Roman"/>
                <w:sz w:val="24"/>
                <w:szCs w:val="24"/>
              </w:rPr>
              <w:t>z</w:t>
            </w:r>
            <w:r w:rsidR="0025155F">
              <w:rPr>
                <w:rFonts w:ascii="Times New Roman" w:hAnsi="Times New Roman" w:cs="Times New Roman"/>
                <w:sz w:val="24"/>
                <w:szCs w:val="24"/>
              </w:rPr>
              <w:t> </w:t>
            </w:r>
            <w:r w:rsidRPr="00E80304">
              <w:rPr>
                <w:rFonts w:ascii="Times New Roman" w:hAnsi="Times New Roman" w:cs="Times New Roman"/>
                <w:sz w:val="24"/>
                <w:szCs w:val="24"/>
              </w:rPr>
              <w:t>usług</w:t>
            </w:r>
            <w:r w:rsidR="00E80304" w:rsidRPr="00E80304">
              <w:rPr>
                <w:rFonts w:ascii="Times New Roman" w:hAnsi="Times New Roman" w:cs="Times New Roman"/>
                <w:sz w:val="24"/>
                <w:szCs w:val="24"/>
              </w:rPr>
              <w:t>ami opiekuńczymi</w:t>
            </w:r>
          </w:p>
        </w:tc>
        <w:tc>
          <w:tcPr>
            <w:tcW w:w="2977" w:type="dxa"/>
            <w:vAlign w:val="center"/>
          </w:tcPr>
          <w:p w14:paraId="2A026741" w14:textId="041034F4" w:rsidR="00693931" w:rsidRPr="00E80304" w:rsidRDefault="00693931" w:rsidP="002D2936">
            <w:pPr>
              <w:rPr>
                <w:rFonts w:ascii="Times New Roman" w:hAnsi="Times New Roman" w:cs="Times New Roman"/>
                <w:sz w:val="24"/>
                <w:szCs w:val="24"/>
              </w:rPr>
            </w:pPr>
            <w:r w:rsidRPr="00E80304">
              <w:rPr>
                <w:rFonts w:ascii="Times New Roman" w:hAnsi="Times New Roman" w:cs="Times New Roman"/>
                <w:sz w:val="24"/>
                <w:szCs w:val="24"/>
              </w:rPr>
              <w:t xml:space="preserve">Budowa </w:t>
            </w:r>
            <w:r w:rsidR="00E80304">
              <w:rPr>
                <w:rFonts w:ascii="Times New Roman" w:hAnsi="Times New Roman" w:cs="Times New Roman"/>
                <w:sz w:val="24"/>
                <w:szCs w:val="24"/>
              </w:rPr>
              <w:t>schroniska</w:t>
            </w:r>
            <w:r w:rsidRPr="00E80304">
              <w:rPr>
                <w:rFonts w:ascii="Times New Roman" w:hAnsi="Times New Roman" w:cs="Times New Roman"/>
                <w:sz w:val="24"/>
                <w:szCs w:val="24"/>
              </w:rPr>
              <w:t xml:space="preserve"> </w:t>
            </w:r>
          </w:p>
        </w:tc>
        <w:tc>
          <w:tcPr>
            <w:tcW w:w="2551" w:type="dxa"/>
            <w:vAlign w:val="center"/>
          </w:tcPr>
          <w:p w14:paraId="393FE29C" w14:textId="2A4590B4" w:rsidR="00693931" w:rsidRPr="00E80304" w:rsidRDefault="00693931" w:rsidP="002D2936">
            <w:pPr>
              <w:rPr>
                <w:rFonts w:ascii="Times New Roman" w:hAnsi="Times New Roman" w:cs="Times New Roman"/>
                <w:sz w:val="24"/>
                <w:szCs w:val="24"/>
              </w:rPr>
            </w:pPr>
            <w:r w:rsidRPr="00E80304">
              <w:rPr>
                <w:rFonts w:ascii="Times New Roman" w:hAnsi="Times New Roman" w:cs="Times New Roman"/>
                <w:sz w:val="24"/>
                <w:szCs w:val="24"/>
              </w:rPr>
              <w:t xml:space="preserve">Liczba nowych </w:t>
            </w:r>
            <w:r w:rsidR="00E80304">
              <w:rPr>
                <w:rFonts w:ascii="Times New Roman" w:hAnsi="Times New Roman" w:cs="Times New Roman"/>
                <w:sz w:val="24"/>
                <w:szCs w:val="24"/>
              </w:rPr>
              <w:t>schronisk</w:t>
            </w:r>
            <w:r w:rsidRPr="00E80304">
              <w:rPr>
                <w:rFonts w:ascii="Times New Roman" w:hAnsi="Times New Roman" w:cs="Times New Roman"/>
                <w:sz w:val="24"/>
                <w:szCs w:val="24"/>
              </w:rPr>
              <w:t xml:space="preserve"> </w:t>
            </w:r>
            <w:r w:rsidR="00BE5EC0" w:rsidRPr="00E80304">
              <w:rPr>
                <w:rFonts w:ascii="Times New Roman" w:hAnsi="Times New Roman" w:cs="Times New Roman"/>
                <w:sz w:val="24"/>
                <w:szCs w:val="24"/>
              </w:rPr>
              <w:t xml:space="preserve">oddanych </w:t>
            </w:r>
            <w:r w:rsidR="00BE5EC0" w:rsidRPr="00E80304">
              <w:rPr>
                <w:rFonts w:ascii="Times New Roman" w:hAnsi="Times New Roman" w:cs="Times New Roman"/>
                <w:sz w:val="24"/>
                <w:szCs w:val="24"/>
              </w:rPr>
              <w:br/>
              <w:t>w okresie obowiązywania Programu</w:t>
            </w:r>
          </w:p>
        </w:tc>
        <w:tc>
          <w:tcPr>
            <w:tcW w:w="2126" w:type="dxa"/>
            <w:vAlign w:val="center"/>
          </w:tcPr>
          <w:p w14:paraId="62E544C6" w14:textId="12D592A9" w:rsidR="00693931" w:rsidRPr="00F429C7" w:rsidRDefault="00693931" w:rsidP="002D293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ign w:val="center"/>
          </w:tcPr>
          <w:p w14:paraId="108C526C" w14:textId="77777777" w:rsidR="00693931" w:rsidRPr="00F429C7" w:rsidRDefault="00693931" w:rsidP="002D2936">
            <w:pPr>
              <w:jc w:val="center"/>
              <w:rPr>
                <w:rFonts w:ascii="Times New Roman" w:hAnsi="Times New Roman" w:cs="Times New Roman"/>
                <w:sz w:val="24"/>
                <w:szCs w:val="24"/>
              </w:rPr>
            </w:pPr>
          </w:p>
        </w:tc>
        <w:tc>
          <w:tcPr>
            <w:tcW w:w="1276" w:type="dxa"/>
            <w:vMerge/>
            <w:vAlign w:val="center"/>
          </w:tcPr>
          <w:p w14:paraId="7242C1B0" w14:textId="77777777" w:rsidR="00693931" w:rsidRPr="00F429C7" w:rsidRDefault="00693931" w:rsidP="002D2936">
            <w:pPr>
              <w:jc w:val="center"/>
              <w:rPr>
                <w:rFonts w:ascii="Times New Roman" w:hAnsi="Times New Roman" w:cs="Times New Roman"/>
                <w:sz w:val="24"/>
                <w:szCs w:val="24"/>
              </w:rPr>
            </w:pPr>
          </w:p>
        </w:tc>
      </w:tr>
      <w:tr w:rsidR="00F63C3F" w:rsidRPr="00F429C7" w14:paraId="578EF91A" w14:textId="77777777" w:rsidTr="00526BE4">
        <w:trPr>
          <w:trHeight w:val="3821"/>
        </w:trPr>
        <w:tc>
          <w:tcPr>
            <w:tcW w:w="2694" w:type="dxa"/>
            <w:vMerge/>
            <w:vAlign w:val="center"/>
            <w:hideMark/>
          </w:tcPr>
          <w:p w14:paraId="7D9111D2" w14:textId="77777777" w:rsidR="000A5328" w:rsidRPr="00F429C7" w:rsidRDefault="000A5328" w:rsidP="002D2936">
            <w:pPr>
              <w:rPr>
                <w:rFonts w:ascii="Times New Roman" w:hAnsi="Times New Roman" w:cs="Times New Roman"/>
                <w:sz w:val="24"/>
                <w:szCs w:val="24"/>
              </w:rPr>
            </w:pPr>
          </w:p>
        </w:tc>
        <w:tc>
          <w:tcPr>
            <w:tcW w:w="3119" w:type="dxa"/>
            <w:vAlign w:val="center"/>
            <w:hideMark/>
          </w:tcPr>
          <w:p w14:paraId="4165924F" w14:textId="1182A8C9" w:rsidR="000A5328" w:rsidRPr="00F429C7" w:rsidRDefault="000A5328" w:rsidP="002D2936">
            <w:pPr>
              <w:rPr>
                <w:rFonts w:ascii="Times New Roman" w:hAnsi="Times New Roman" w:cs="Times New Roman"/>
                <w:sz w:val="24"/>
                <w:szCs w:val="24"/>
              </w:rPr>
            </w:pPr>
            <w:r w:rsidRPr="00F429C7">
              <w:rPr>
                <w:rFonts w:ascii="Times New Roman" w:hAnsi="Times New Roman" w:cs="Times New Roman"/>
                <w:sz w:val="24"/>
                <w:szCs w:val="24"/>
              </w:rPr>
              <w:t>4.1.</w:t>
            </w:r>
            <w:r w:rsidR="00693931">
              <w:rPr>
                <w:rFonts w:ascii="Times New Roman" w:hAnsi="Times New Roman" w:cs="Times New Roman"/>
                <w:sz w:val="24"/>
                <w:szCs w:val="24"/>
              </w:rPr>
              <w:t>5</w:t>
            </w:r>
            <w:r w:rsidR="00170F7B">
              <w:rPr>
                <w:rFonts w:ascii="Times New Roman" w:hAnsi="Times New Roman" w:cs="Times New Roman"/>
                <w:sz w:val="24"/>
                <w:szCs w:val="24"/>
              </w:rPr>
              <w:t xml:space="preserve"> </w:t>
            </w:r>
            <w:r w:rsidRPr="00F429C7">
              <w:rPr>
                <w:rFonts w:ascii="Times New Roman" w:hAnsi="Times New Roman" w:cs="Times New Roman"/>
                <w:sz w:val="24"/>
                <w:szCs w:val="24"/>
              </w:rPr>
              <w:t>Doskonalenie kompetencji pracowników systemu wsparcia osób bezdomnych</w:t>
            </w:r>
          </w:p>
        </w:tc>
        <w:tc>
          <w:tcPr>
            <w:tcW w:w="2977" w:type="dxa"/>
            <w:vAlign w:val="center"/>
            <w:hideMark/>
          </w:tcPr>
          <w:p w14:paraId="70AAC5A0" w14:textId="306001EF" w:rsidR="000A5328" w:rsidRPr="00F429C7" w:rsidRDefault="000A5328" w:rsidP="002D2936">
            <w:pPr>
              <w:rPr>
                <w:rFonts w:ascii="Times New Roman" w:hAnsi="Times New Roman" w:cs="Times New Roman"/>
                <w:sz w:val="24"/>
                <w:szCs w:val="24"/>
              </w:rPr>
            </w:pPr>
            <w:r w:rsidRPr="00F429C7">
              <w:rPr>
                <w:rFonts w:ascii="Times New Roman" w:hAnsi="Times New Roman" w:cs="Times New Roman"/>
                <w:sz w:val="24"/>
                <w:szCs w:val="24"/>
              </w:rPr>
              <w:t>a)</w:t>
            </w:r>
            <w:r w:rsidR="003045D3">
              <w:rPr>
                <w:rFonts w:ascii="Times New Roman" w:hAnsi="Times New Roman" w:cs="Times New Roman"/>
                <w:sz w:val="24"/>
                <w:szCs w:val="24"/>
              </w:rPr>
              <w:t xml:space="preserve"> Z</w:t>
            </w:r>
            <w:r w:rsidRPr="00F429C7">
              <w:rPr>
                <w:rFonts w:ascii="Times New Roman" w:hAnsi="Times New Roman" w:cs="Times New Roman"/>
                <w:sz w:val="24"/>
                <w:szCs w:val="24"/>
              </w:rPr>
              <w:t xml:space="preserve">apewnienie uczestnictwa w szkoleniach w zakresie metod i narzędzi pracy z </w:t>
            </w:r>
            <w:r w:rsidR="008420F2">
              <w:rPr>
                <w:rFonts w:ascii="Times New Roman" w:hAnsi="Times New Roman" w:cs="Times New Roman"/>
                <w:sz w:val="24"/>
                <w:szCs w:val="24"/>
              </w:rPr>
              <w:t xml:space="preserve">realizatorami </w:t>
            </w:r>
            <w:r w:rsidRPr="00F429C7">
              <w:rPr>
                <w:rFonts w:ascii="Times New Roman" w:hAnsi="Times New Roman" w:cs="Times New Roman"/>
                <w:sz w:val="24"/>
                <w:szCs w:val="24"/>
              </w:rPr>
              <w:t>Programu oraz przeciwdziałające wypaleniu zawodowemu dla realizatorów Programu</w:t>
            </w:r>
            <w:r w:rsidRPr="00F429C7">
              <w:rPr>
                <w:rFonts w:ascii="Times New Roman" w:hAnsi="Times New Roman" w:cs="Times New Roman"/>
                <w:sz w:val="24"/>
                <w:szCs w:val="24"/>
              </w:rPr>
              <w:br/>
              <w:t xml:space="preserve">b) Przygotowywanie materiałów/opracowań dla realizatorów Programu </w:t>
            </w:r>
            <w:r w:rsidR="00BE5EC0">
              <w:rPr>
                <w:rFonts w:ascii="Times New Roman" w:hAnsi="Times New Roman" w:cs="Times New Roman"/>
                <w:sz w:val="24"/>
                <w:szCs w:val="24"/>
              </w:rPr>
              <w:br/>
            </w:r>
            <w:r w:rsidRPr="00F429C7">
              <w:rPr>
                <w:rFonts w:ascii="Times New Roman" w:hAnsi="Times New Roman" w:cs="Times New Roman"/>
                <w:sz w:val="24"/>
                <w:szCs w:val="24"/>
              </w:rPr>
              <w:t>w zakresie prawidłowo prowadzonego wsparcia</w:t>
            </w:r>
          </w:p>
        </w:tc>
        <w:tc>
          <w:tcPr>
            <w:tcW w:w="2551" w:type="dxa"/>
            <w:vAlign w:val="center"/>
            <w:hideMark/>
          </w:tcPr>
          <w:p w14:paraId="626C7EAA" w14:textId="1A07CD36" w:rsidR="000A5328" w:rsidRPr="00E80304" w:rsidRDefault="003045D3" w:rsidP="002D2936">
            <w:pPr>
              <w:rPr>
                <w:rFonts w:ascii="Times New Roman" w:hAnsi="Times New Roman" w:cs="Times New Roman"/>
                <w:sz w:val="24"/>
                <w:szCs w:val="24"/>
              </w:rPr>
            </w:pPr>
            <w:r w:rsidRPr="00E80304">
              <w:rPr>
                <w:rFonts w:ascii="Times New Roman" w:hAnsi="Times New Roman" w:cs="Times New Roman"/>
                <w:sz w:val="24"/>
                <w:szCs w:val="24"/>
              </w:rPr>
              <w:t xml:space="preserve">a) </w:t>
            </w:r>
            <w:r w:rsidR="000A5328" w:rsidRPr="00E80304">
              <w:rPr>
                <w:rFonts w:ascii="Times New Roman" w:hAnsi="Times New Roman" w:cs="Times New Roman"/>
                <w:sz w:val="24"/>
                <w:szCs w:val="24"/>
              </w:rPr>
              <w:t xml:space="preserve">Liczba szkoleń </w:t>
            </w:r>
            <w:r w:rsidR="00BE5EC0" w:rsidRPr="00E80304">
              <w:rPr>
                <w:rFonts w:ascii="Times New Roman" w:hAnsi="Times New Roman" w:cs="Times New Roman"/>
                <w:sz w:val="24"/>
                <w:szCs w:val="24"/>
              </w:rPr>
              <w:br/>
            </w:r>
            <w:r w:rsidR="000A5328" w:rsidRPr="00E80304">
              <w:rPr>
                <w:rFonts w:ascii="Times New Roman" w:hAnsi="Times New Roman" w:cs="Times New Roman"/>
                <w:sz w:val="24"/>
                <w:szCs w:val="24"/>
              </w:rPr>
              <w:t xml:space="preserve">w zakresie metod </w:t>
            </w:r>
            <w:r w:rsidR="00BE5EC0" w:rsidRPr="00E80304">
              <w:rPr>
                <w:rFonts w:ascii="Times New Roman" w:hAnsi="Times New Roman" w:cs="Times New Roman"/>
                <w:sz w:val="24"/>
                <w:szCs w:val="24"/>
              </w:rPr>
              <w:br/>
            </w:r>
            <w:r w:rsidR="000A5328" w:rsidRPr="00E80304">
              <w:rPr>
                <w:rFonts w:ascii="Times New Roman" w:hAnsi="Times New Roman" w:cs="Times New Roman"/>
                <w:sz w:val="24"/>
                <w:szCs w:val="24"/>
              </w:rPr>
              <w:t xml:space="preserve">i narzędzi pracy </w:t>
            </w:r>
            <w:r w:rsidR="00BE5EC0" w:rsidRPr="00E80304">
              <w:rPr>
                <w:rFonts w:ascii="Times New Roman" w:hAnsi="Times New Roman" w:cs="Times New Roman"/>
                <w:sz w:val="24"/>
                <w:szCs w:val="24"/>
              </w:rPr>
              <w:br/>
            </w:r>
            <w:r w:rsidR="000A5328" w:rsidRPr="00E80304">
              <w:rPr>
                <w:rFonts w:ascii="Times New Roman" w:hAnsi="Times New Roman" w:cs="Times New Roman"/>
                <w:sz w:val="24"/>
                <w:szCs w:val="24"/>
              </w:rPr>
              <w:t xml:space="preserve">z </w:t>
            </w:r>
            <w:r w:rsidR="008420F2">
              <w:rPr>
                <w:rFonts w:ascii="Times New Roman" w:hAnsi="Times New Roman" w:cs="Times New Roman"/>
                <w:sz w:val="24"/>
                <w:szCs w:val="24"/>
              </w:rPr>
              <w:t>realizatorami</w:t>
            </w:r>
            <w:r w:rsidR="000A5328" w:rsidRPr="00E80304">
              <w:rPr>
                <w:rFonts w:ascii="Times New Roman" w:hAnsi="Times New Roman" w:cs="Times New Roman"/>
                <w:sz w:val="24"/>
                <w:szCs w:val="24"/>
              </w:rPr>
              <w:t xml:space="preserve"> </w:t>
            </w:r>
            <w:r w:rsidR="000A5328" w:rsidRPr="00E80304">
              <w:rPr>
                <w:rFonts w:ascii="Times New Roman" w:hAnsi="Times New Roman" w:cs="Times New Roman"/>
                <w:sz w:val="24"/>
                <w:szCs w:val="24"/>
              </w:rPr>
              <w:br/>
            </w:r>
            <w:r w:rsidRPr="00E80304">
              <w:rPr>
                <w:rFonts w:ascii="Times New Roman" w:hAnsi="Times New Roman" w:cs="Times New Roman"/>
                <w:sz w:val="24"/>
                <w:szCs w:val="24"/>
              </w:rPr>
              <w:t xml:space="preserve">b) </w:t>
            </w:r>
            <w:r w:rsidR="000A5328" w:rsidRPr="00E80304">
              <w:rPr>
                <w:rFonts w:ascii="Times New Roman" w:hAnsi="Times New Roman" w:cs="Times New Roman"/>
                <w:sz w:val="24"/>
                <w:szCs w:val="24"/>
              </w:rPr>
              <w:t>Liczba materiałów/opracowań dla realizatorów Programu w zakresie prawidłowo prowadzonego wsparcia</w:t>
            </w:r>
          </w:p>
        </w:tc>
        <w:tc>
          <w:tcPr>
            <w:tcW w:w="2126" w:type="dxa"/>
            <w:vAlign w:val="center"/>
            <w:hideMark/>
          </w:tcPr>
          <w:p w14:paraId="46C5EBEE" w14:textId="3F04572C" w:rsidR="000A5328" w:rsidRPr="00E80304" w:rsidRDefault="003045D3" w:rsidP="002D2936">
            <w:pPr>
              <w:jc w:val="center"/>
              <w:rPr>
                <w:rFonts w:ascii="Times New Roman" w:hAnsi="Times New Roman" w:cs="Times New Roman"/>
                <w:sz w:val="24"/>
                <w:szCs w:val="24"/>
              </w:rPr>
            </w:pPr>
            <w:r w:rsidRPr="00E80304">
              <w:rPr>
                <w:rFonts w:ascii="Times New Roman" w:hAnsi="Times New Roman" w:cs="Times New Roman"/>
                <w:sz w:val="24"/>
                <w:szCs w:val="24"/>
              </w:rPr>
              <w:t>a) min. 1 szkolenie</w:t>
            </w:r>
            <w:r w:rsidR="00526BE4" w:rsidRPr="00E80304">
              <w:rPr>
                <w:rFonts w:ascii="Times New Roman" w:hAnsi="Times New Roman" w:cs="Times New Roman"/>
                <w:sz w:val="24"/>
                <w:szCs w:val="24"/>
              </w:rPr>
              <w:t xml:space="preserve"> dla każdego pracownika</w:t>
            </w:r>
            <w:r w:rsidRPr="00E80304">
              <w:rPr>
                <w:rFonts w:ascii="Times New Roman" w:hAnsi="Times New Roman" w:cs="Times New Roman"/>
                <w:sz w:val="24"/>
                <w:szCs w:val="24"/>
              </w:rPr>
              <w:t xml:space="preserve"> rocznie </w:t>
            </w:r>
          </w:p>
          <w:p w14:paraId="77441D31" w14:textId="0A14C223" w:rsidR="003045D3" w:rsidRPr="00E80304" w:rsidRDefault="003045D3" w:rsidP="002D2936">
            <w:pPr>
              <w:jc w:val="center"/>
              <w:rPr>
                <w:rFonts w:ascii="Times New Roman" w:hAnsi="Times New Roman" w:cs="Times New Roman"/>
                <w:sz w:val="24"/>
                <w:szCs w:val="24"/>
              </w:rPr>
            </w:pPr>
            <w:r w:rsidRPr="00E80304">
              <w:rPr>
                <w:rFonts w:ascii="Times New Roman" w:hAnsi="Times New Roman" w:cs="Times New Roman"/>
                <w:sz w:val="24"/>
                <w:szCs w:val="24"/>
              </w:rPr>
              <w:t xml:space="preserve">b) min. 1 pakiet szkoleniowy rocznie dla pracownika </w:t>
            </w:r>
          </w:p>
        </w:tc>
        <w:tc>
          <w:tcPr>
            <w:tcW w:w="1276" w:type="dxa"/>
            <w:vMerge/>
            <w:vAlign w:val="center"/>
            <w:hideMark/>
          </w:tcPr>
          <w:p w14:paraId="048D75E9" w14:textId="77777777" w:rsidR="000A5328" w:rsidRPr="00F429C7" w:rsidRDefault="000A5328" w:rsidP="002D2936">
            <w:pPr>
              <w:rPr>
                <w:rFonts w:ascii="Times New Roman" w:hAnsi="Times New Roman" w:cs="Times New Roman"/>
                <w:sz w:val="24"/>
                <w:szCs w:val="24"/>
              </w:rPr>
            </w:pPr>
          </w:p>
        </w:tc>
        <w:tc>
          <w:tcPr>
            <w:tcW w:w="1276" w:type="dxa"/>
            <w:vMerge/>
            <w:hideMark/>
          </w:tcPr>
          <w:p w14:paraId="41F10D10" w14:textId="77777777" w:rsidR="000A5328" w:rsidRPr="00F429C7" w:rsidRDefault="000A5328" w:rsidP="002D2936">
            <w:pPr>
              <w:rPr>
                <w:rFonts w:ascii="Times New Roman" w:hAnsi="Times New Roman" w:cs="Times New Roman"/>
                <w:sz w:val="24"/>
                <w:szCs w:val="24"/>
              </w:rPr>
            </w:pPr>
          </w:p>
        </w:tc>
      </w:tr>
      <w:tr w:rsidR="0011517E" w:rsidRPr="00F429C7" w14:paraId="15F136E4" w14:textId="77777777" w:rsidTr="0011517E">
        <w:trPr>
          <w:trHeight w:val="1587"/>
        </w:trPr>
        <w:tc>
          <w:tcPr>
            <w:tcW w:w="2694" w:type="dxa"/>
            <w:vMerge w:val="restart"/>
            <w:vAlign w:val="center"/>
            <w:hideMark/>
          </w:tcPr>
          <w:p w14:paraId="22F72F91" w14:textId="2A9A142B" w:rsidR="0011517E" w:rsidRPr="00F429C7" w:rsidRDefault="0011517E" w:rsidP="002D2936">
            <w:pPr>
              <w:rPr>
                <w:rFonts w:ascii="Times New Roman" w:hAnsi="Times New Roman" w:cs="Times New Roman"/>
                <w:sz w:val="24"/>
                <w:szCs w:val="24"/>
              </w:rPr>
            </w:pPr>
            <w:r w:rsidRPr="00F429C7">
              <w:rPr>
                <w:rFonts w:ascii="Times New Roman" w:hAnsi="Times New Roman" w:cs="Times New Roman"/>
                <w:sz w:val="24"/>
                <w:szCs w:val="24"/>
              </w:rPr>
              <w:lastRenderedPageBreak/>
              <w:t xml:space="preserve">4.2 Koordynacja </w:t>
            </w:r>
            <w:r>
              <w:rPr>
                <w:rFonts w:ascii="Times New Roman" w:hAnsi="Times New Roman" w:cs="Times New Roman"/>
                <w:sz w:val="24"/>
                <w:szCs w:val="24"/>
              </w:rPr>
              <w:br/>
            </w:r>
            <w:r w:rsidRPr="00F429C7">
              <w:rPr>
                <w:rFonts w:ascii="Times New Roman" w:hAnsi="Times New Roman" w:cs="Times New Roman"/>
                <w:sz w:val="24"/>
                <w:szCs w:val="24"/>
              </w:rPr>
              <w:t>i Ewaluacja Programu</w:t>
            </w:r>
          </w:p>
        </w:tc>
        <w:tc>
          <w:tcPr>
            <w:tcW w:w="3119" w:type="dxa"/>
            <w:vAlign w:val="center"/>
            <w:hideMark/>
          </w:tcPr>
          <w:p w14:paraId="7FE88E56" w14:textId="4AB9B635" w:rsidR="0011517E" w:rsidRPr="00F429C7" w:rsidRDefault="0011517E" w:rsidP="002D2936">
            <w:pPr>
              <w:rPr>
                <w:rFonts w:ascii="Times New Roman" w:hAnsi="Times New Roman" w:cs="Times New Roman"/>
                <w:sz w:val="24"/>
                <w:szCs w:val="24"/>
              </w:rPr>
            </w:pPr>
            <w:r w:rsidRPr="00F429C7">
              <w:rPr>
                <w:rFonts w:ascii="Times New Roman" w:hAnsi="Times New Roman" w:cs="Times New Roman"/>
                <w:sz w:val="24"/>
                <w:szCs w:val="24"/>
              </w:rPr>
              <w:t xml:space="preserve">4.2.1 </w:t>
            </w:r>
            <w:r>
              <w:rPr>
                <w:rFonts w:ascii="Times New Roman" w:hAnsi="Times New Roman" w:cs="Times New Roman"/>
                <w:sz w:val="24"/>
                <w:szCs w:val="24"/>
              </w:rPr>
              <w:t xml:space="preserve">Prowadzenie systematycznych badań oraz obserwacje zjawiska bezdomności </w:t>
            </w:r>
          </w:p>
        </w:tc>
        <w:tc>
          <w:tcPr>
            <w:tcW w:w="2977" w:type="dxa"/>
            <w:vAlign w:val="center"/>
            <w:hideMark/>
          </w:tcPr>
          <w:p w14:paraId="17A97015" w14:textId="1A4C1EA6" w:rsidR="0011517E" w:rsidRPr="00F429C7" w:rsidRDefault="0011517E" w:rsidP="002D2936">
            <w:pPr>
              <w:rPr>
                <w:rFonts w:ascii="Times New Roman" w:hAnsi="Times New Roman" w:cs="Times New Roman"/>
                <w:sz w:val="24"/>
                <w:szCs w:val="24"/>
              </w:rPr>
            </w:pPr>
            <w:r w:rsidRPr="00F429C7">
              <w:rPr>
                <w:rFonts w:ascii="Times New Roman" w:hAnsi="Times New Roman" w:cs="Times New Roman"/>
                <w:sz w:val="24"/>
                <w:szCs w:val="24"/>
              </w:rPr>
              <w:t xml:space="preserve">a) </w:t>
            </w:r>
            <w:r w:rsidRPr="0033361E">
              <w:rPr>
                <w:rFonts w:ascii="Times New Roman" w:hAnsi="Times New Roman" w:cs="Times New Roman"/>
                <w:sz w:val="24"/>
                <w:szCs w:val="24"/>
              </w:rPr>
              <w:t xml:space="preserve">Monitoring i </w:t>
            </w:r>
            <w:r>
              <w:rPr>
                <w:rFonts w:ascii="Times New Roman" w:hAnsi="Times New Roman" w:cs="Times New Roman"/>
                <w:sz w:val="24"/>
                <w:szCs w:val="24"/>
              </w:rPr>
              <w:t>e</w:t>
            </w:r>
            <w:r w:rsidRPr="0033361E">
              <w:rPr>
                <w:rFonts w:ascii="Times New Roman" w:hAnsi="Times New Roman" w:cs="Times New Roman"/>
                <w:sz w:val="24"/>
                <w:szCs w:val="24"/>
              </w:rPr>
              <w:t>waluacja</w:t>
            </w:r>
            <w:r>
              <w:rPr>
                <w:rFonts w:ascii="Times New Roman" w:hAnsi="Times New Roman" w:cs="Times New Roman"/>
                <w:sz w:val="24"/>
                <w:szCs w:val="24"/>
              </w:rPr>
              <w:t xml:space="preserve"> Programu</w:t>
            </w:r>
            <w:r w:rsidRPr="00F429C7">
              <w:rPr>
                <w:rFonts w:ascii="Times New Roman" w:hAnsi="Times New Roman" w:cs="Times New Roman"/>
                <w:sz w:val="24"/>
                <w:szCs w:val="24"/>
              </w:rPr>
              <w:br/>
              <w:t xml:space="preserve">b) Prowadzenie badań </w:t>
            </w:r>
            <w:r>
              <w:rPr>
                <w:rFonts w:ascii="Times New Roman" w:hAnsi="Times New Roman" w:cs="Times New Roman"/>
                <w:sz w:val="24"/>
                <w:szCs w:val="24"/>
              </w:rPr>
              <w:br/>
            </w:r>
            <w:r w:rsidRPr="00F429C7">
              <w:rPr>
                <w:rFonts w:ascii="Times New Roman" w:hAnsi="Times New Roman" w:cs="Times New Roman"/>
                <w:sz w:val="24"/>
                <w:szCs w:val="24"/>
              </w:rPr>
              <w:t>i analiz w zakresie zjawiska bezdomności w Gdańsku</w:t>
            </w:r>
          </w:p>
        </w:tc>
        <w:tc>
          <w:tcPr>
            <w:tcW w:w="2551" w:type="dxa"/>
            <w:vAlign w:val="center"/>
            <w:hideMark/>
          </w:tcPr>
          <w:p w14:paraId="5A3D8C66" w14:textId="6305ADFB" w:rsidR="0011517E" w:rsidRPr="00F429C7" w:rsidRDefault="0011517E" w:rsidP="002D2936">
            <w:pPr>
              <w:rPr>
                <w:rFonts w:ascii="Times New Roman" w:hAnsi="Times New Roman" w:cs="Times New Roman"/>
                <w:sz w:val="24"/>
                <w:szCs w:val="24"/>
              </w:rPr>
            </w:pPr>
            <w:r w:rsidRPr="00F429C7">
              <w:rPr>
                <w:rFonts w:ascii="Times New Roman" w:hAnsi="Times New Roman" w:cs="Times New Roman"/>
                <w:sz w:val="24"/>
                <w:szCs w:val="24"/>
              </w:rPr>
              <w:t xml:space="preserve">a) Raport ewaluacyjny z realizacji Programu </w:t>
            </w:r>
            <w:r w:rsidRPr="00F429C7">
              <w:rPr>
                <w:rFonts w:ascii="Times New Roman" w:hAnsi="Times New Roman" w:cs="Times New Roman"/>
                <w:sz w:val="24"/>
                <w:szCs w:val="24"/>
              </w:rPr>
              <w:br/>
            </w:r>
            <w:r w:rsidR="008420F2">
              <w:rPr>
                <w:rFonts w:ascii="Times New Roman" w:hAnsi="Times New Roman" w:cs="Times New Roman"/>
                <w:sz w:val="24"/>
                <w:szCs w:val="24"/>
              </w:rPr>
              <w:t>b) Liczba badań i analiz dotycz</w:t>
            </w:r>
            <w:r w:rsidRPr="00F429C7">
              <w:rPr>
                <w:rFonts w:ascii="Times New Roman" w:hAnsi="Times New Roman" w:cs="Times New Roman"/>
                <w:sz w:val="24"/>
                <w:szCs w:val="24"/>
              </w:rPr>
              <w:t xml:space="preserve">ących osób </w:t>
            </w:r>
            <w:r>
              <w:rPr>
                <w:rFonts w:ascii="Times New Roman" w:hAnsi="Times New Roman" w:cs="Times New Roman"/>
                <w:sz w:val="24"/>
                <w:szCs w:val="24"/>
              </w:rPr>
              <w:br/>
            </w:r>
            <w:r w:rsidRPr="00F429C7">
              <w:rPr>
                <w:rFonts w:ascii="Times New Roman" w:hAnsi="Times New Roman" w:cs="Times New Roman"/>
                <w:sz w:val="24"/>
                <w:szCs w:val="24"/>
              </w:rPr>
              <w:t>w kryzysie</w:t>
            </w:r>
            <w:r>
              <w:rPr>
                <w:rFonts w:ascii="Times New Roman" w:hAnsi="Times New Roman" w:cs="Times New Roman"/>
                <w:sz w:val="24"/>
                <w:szCs w:val="24"/>
              </w:rPr>
              <w:t xml:space="preserve"> bezdomności</w:t>
            </w:r>
          </w:p>
        </w:tc>
        <w:tc>
          <w:tcPr>
            <w:tcW w:w="2126" w:type="dxa"/>
            <w:vAlign w:val="center"/>
            <w:hideMark/>
          </w:tcPr>
          <w:p w14:paraId="06401CCB" w14:textId="20550F57" w:rsidR="0011517E" w:rsidRPr="00F429C7" w:rsidRDefault="0011517E" w:rsidP="002D2936">
            <w:pPr>
              <w:jc w:val="center"/>
              <w:rPr>
                <w:rFonts w:ascii="Times New Roman" w:hAnsi="Times New Roman" w:cs="Times New Roman"/>
                <w:sz w:val="24"/>
                <w:szCs w:val="24"/>
              </w:rPr>
            </w:pPr>
            <w:r w:rsidRPr="00F429C7">
              <w:rPr>
                <w:rFonts w:ascii="Times New Roman" w:hAnsi="Times New Roman" w:cs="Times New Roman"/>
                <w:sz w:val="24"/>
                <w:szCs w:val="24"/>
              </w:rPr>
              <w:t xml:space="preserve">a) </w:t>
            </w:r>
            <w:r>
              <w:rPr>
                <w:rFonts w:ascii="Times New Roman" w:hAnsi="Times New Roman" w:cs="Times New Roman"/>
                <w:sz w:val="24"/>
                <w:szCs w:val="24"/>
              </w:rPr>
              <w:t>2</w:t>
            </w:r>
            <w:r w:rsidRPr="00F429C7">
              <w:rPr>
                <w:rFonts w:ascii="Times New Roman" w:hAnsi="Times New Roman" w:cs="Times New Roman"/>
                <w:sz w:val="24"/>
                <w:szCs w:val="24"/>
              </w:rPr>
              <w:t xml:space="preserve"> </w:t>
            </w:r>
            <w:r w:rsidRPr="00F429C7">
              <w:rPr>
                <w:rFonts w:ascii="Times New Roman" w:hAnsi="Times New Roman" w:cs="Times New Roman"/>
                <w:sz w:val="24"/>
                <w:szCs w:val="24"/>
              </w:rPr>
              <w:br/>
              <w:t xml:space="preserve">b) </w:t>
            </w:r>
            <w:r>
              <w:rPr>
                <w:rFonts w:ascii="Times New Roman" w:hAnsi="Times New Roman" w:cs="Times New Roman"/>
                <w:sz w:val="24"/>
                <w:szCs w:val="24"/>
              </w:rPr>
              <w:t>min. 1 badanie/analiza rocznie</w:t>
            </w:r>
          </w:p>
        </w:tc>
        <w:tc>
          <w:tcPr>
            <w:tcW w:w="1276" w:type="dxa"/>
            <w:vMerge w:val="restart"/>
            <w:vAlign w:val="center"/>
            <w:hideMark/>
          </w:tcPr>
          <w:p w14:paraId="02DCCA0E" w14:textId="4BF58C42" w:rsidR="0011517E" w:rsidRPr="00F429C7" w:rsidRDefault="0011517E" w:rsidP="0011517E">
            <w:pPr>
              <w:jc w:val="center"/>
              <w:rPr>
                <w:rFonts w:ascii="Times New Roman" w:hAnsi="Times New Roman" w:cs="Times New Roman"/>
                <w:sz w:val="24"/>
                <w:szCs w:val="24"/>
              </w:rPr>
            </w:pPr>
            <w:r w:rsidRPr="00F429C7">
              <w:rPr>
                <w:rFonts w:ascii="Times New Roman" w:hAnsi="Times New Roman" w:cs="Times New Roman"/>
                <w:sz w:val="24"/>
                <w:szCs w:val="24"/>
              </w:rPr>
              <w:t>MOPR/</w:t>
            </w:r>
            <w:r>
              <w:rPr>
                <w:rFonts w:ascii="Times New Roman" w:hAnsi="Times New Roman" w:cs="Times New Roman"/>
                <w:sz w:val="24"/>
                <w:szCs w:val="24"/>
              </w:rPr>
              <w:t xml:space="preserve"> </w:t>
            </w:r>
            <w:r w:rsidRPr="00F429C7">
              <w:rPr>
                <w:rFonts w:ascii="Times New Roman" w:hAnsi="Times New Roman" w:cs="Times New Roman"/>
                <w:sz w:val="24"/>
                <w:szCs w:val="24"/>
              </w:rPr>
              <w:t>WRS UM</w:t>
            </w:r>
          </w:p>
        </w:tc>
        <w:tc>
          <w:tcPr>
            <w:tcW w:w="1276" w:type="dxa"/>
            <w:vMerge w:val="restart"/>
            <w:noWrap/>
            <w:vAlign w:val="center"/>
            <w:hideMark/>
          </w:tcPr>
          <w:p w14:paraId="6B401EF9" w14:textId="79D07F0D" w:rsidR="0011517E" w:rsidRPr="00F429C7" w:rsidRDefault="0011517E" w:rsidP="0011517E">
            <w:pPr>
              <w:jc w:val="center"/>
              <w:rPr>
                <w:rFonts w:ascii="Times New Roman" w:hAnsi="Times New Roman" w:cs="Times New Roman"/>
                <w:sz w:val="24"/>
                <w:szCs w:val="24"/>
              </w:rPr>
            </w:pPr>
            <w:r w:rsidRPr="00F429C7">
              <w:rPr>
                <w:rFonts w:ascii="Times New Roman" w:hAnsi="Times New Roman" w:cs="Times New Roman"/>
                <w:sz w:val="24"/>
                <w:szCs w:val="24"/>
              </w:rPr>
              <w:t>MOPR</w:t>
            </w:r>
            <w:r>
              <w:rPr>
                <w:rFonts w:ascii="Times New Roman" w:hAnsi="Times New Roman" w:cs="Times New Roman"/>
                <w:sz w:val="24"/>
                <w:szCs w:val="24"/>
              </w:rPr>
              <w:t xml:space="preserve"> </w:t>
            </w:r>
            <w:r w:rsidRPr="00F429C7">
              <w:rPr>
                <w:rFonts w:ascii="Times New Roman" w:hAnsi="Times New Roman" w:cs="Times New Roman"/>
                <w:sz w:val="24"/>
                <w:szCs w:val="24"/>
              </w:rPr>
              <w:t>/WRS UM, NGO</w:t>
            </w:r>
          </w:p>
        </w:tc>
      </w:tr>
      <w:tr w:rsidR="0011517E" w:rsidRPr="00F429C7" w14:paraId="51B81C4C" w14:textId="77777777" w:rsidTr="0011517E">
        <w:trPr>
          <w:trHeight w:val="1020"/>
        </w:trPr>
        <w:tc>
          <w:tcPr>
            <w:tcW w:w="2694" w:type="dxa"/>
            <w:vMerge/>
            <w:vAlign w:val="center"/>
            <w:hideMark/>
          </w:tcPr>
          <w:p w14:paraId="61D379C1" w14:textId="77777777" w:rsidR="0011517E" w:rsidRPr="00F429C7" w:rsidRDefault="0011517E" w:rsidP="002D2936">
            <w:pPr>
              <w:rPr>
                <w:rFonts w:ascii="Times New Roman" w:hAnsi="Times New Roman" w:cs="Times New Roman"/>
                <w:sz w:val="24"/>
                <w:szCs w:val="24"/>
              </w:rPr>
            </w:pPr>
          </w:p>
        </w:tc>
        <w:tc>
          <w:tcPr>
            <w:tcW w:w="3119" w:type="dxa"/>
            <w:vAlign w:val="center"/>
            <w:hideMark/>
          </w:tcPr>
          <w:p w14:paraId="08F2D269" w14:textId="1E36D498" w:rsidR="0011517E" w:rsidRPr="00F429C7" w:rsidRDefault="00170F7B" w:rsidP="002D2936">
            <w:pPr>
              <w:rPr>
                <w:rFonts w:ascii="Times New Roman" w:hAnsi="Times New Roman" w:cs="Times New Roman"/>
                <w:sz w:val="24"/>
                <w:szCs w:val="24"/>
              </w:rPr>
            </w:pPr>
            <w:r>
              <w:rPr>
                <w:rFonts w:ascii="Times New Roman" w:hAnsi="Times New Roman" w:cs="Times New Roman"/>
                <w:sz w:val="24"/>
                <w:szCs w:val="24"/>
              </w:rPr>
              <w:t xml:space="preserve">4.2.2 </w:t>
            </w:r>
            <w:r w:rsidR="0011517E" w:rsidRPr="00F429C7">
              <w:rPr>
                <w:rFonts w:ascii="Times New Roman" w:hAnsi="Times New Roman" w:cs="Times New Roman"/>
                <w:sz w:val="24"/>
                <w:szCs w:val="24"/>
              </w:rPr>
              <w:t xml:space="preserve">Informowanie </w:t>
            </w:r>
            <w:r w:rsidR="0011517E">
              <w:rPr>
                <w:rFonts w:ascii="Times New Roman" w:hAnsi="Times New Roman" w:cs="Times New Roman"/>
                <w:sz w:val="24"/>
                <w:szCs w:val="24"/>
              </w:rPr>
              <w:br/>
            </w:r>
            <w:r w:rsidR="0011517E" w:rsidRPr="00F429C7">
              <w:rPr>
                <w:rFonts w:ascii="Times New Roman" w:hAnsi="Times New Roman" w:cs="Times New Roman"/>
                <w:sz w:val="24"/>
                <w:szCs w:val="24"/>
              </w:rPr>
              <w:t>i promowanie działań wynikających z zapisów Programu</w:t>
            </w:r>
          </w:p>
        </w:tc>
        <w:tc>
          <w:tcPr>
            <w:tcW w:w="2977" w:type="dxa"/>
            <w:vAlign w:val="center"/>
            <w:hideMark/>
          </w:tcPr>
          <w:p w14:paraId="667EABD5" w14:textId="77777777" w:rsidR="0011517E" w:rsidRPr="00F429C7" w:rsidRDefault="0011517E" w:rsidP="002D2936">
            <w:pPr>
              <w:rPr>
                <w:rFonts w:ascii="Times New Roman" w:hAnsi="Times New Roman" w:cs="Times New Roman"/>
                <w:sz w:val="24"/>
                <w:szCs w:val="24"/>
              </w:rPr>
            </w:pPr>
            <w:r w:rsidRPr="00F429C7">
              <w:rPr>
                <w:rFonts w:ascii="Times New Roman" w:hAnsi="Times New Roman" w:cs="Times New Roman"/>
                <w:sz w:val="24"/>
                <w:szCs w:val="24"/>
              </w:rPr>
              <w:t>Opracowanie publikacji zawierającej treść Programu</w:t>
            </w:r>
          </w:p>
        </w:tc>
        <w:tc>
          <w:tcPr>
            <w:tcW w:w="2551" w:type="dxa"/>
            <w:vAlign w:val="center"/>
            <w:hideMark/>
          </w:tcPr>
          <w:p w14:paraId="2492F23B" w14:textId="77777777" w:rsidR="0011517E" w:rsidRPr="00F429C7" w:rsidRDefault="0011517E" w:rsidP="002D2936">
            <w:pPr>
              <w:rPr>
                <w:rFonts w:ascii="Times New Roman" w:hAnsi="Times New Roman" w:cs="Times New Roman"/>
                <w:sz w:val="24"/>
                <w:szCs w:val="24"/>
              </w:rPr>
            </w:pPr>
            <w:r w:rsidRPr="00F429C7">
              <w:rPr>
                <w:rFonts w:ascii="Times New Roman" w:hAnsi="Times New Roman" w:cs="Times New Roman"/>
                <w:sz w:val="24"/>
                <w:szCs w:val="24"/>
              </w:rPr>
              <w:t xml:space="preserve">Publikacja zawierająca treść Programu </w:t>
            </w:r>
          </w:p>
        </w:tc>
        <w:tc>
          <w:tcPr>
            <w:tcW w:w="2126" w:type="dxa"/>
            <w:vAlign w:val="center"/>
            <w:hideMark/>
          </w:tcPr>
          <w:p w14:paraId="346391D5" w14:textId="77777777" w:rsidR="0011517E" w:rsidRPr="00F429C7" w:rsidRDefault="0011517E" w:rsidP="002D2936">
            <w:pPr>
              <w:jc w:val="center"/>
              <w:rPr>
                <w:rFonts w:ascii="Times New Roman" w:hAnsi="Times New Roman" w:cs="Times New Roman"/>
                <w:sz w:val="24"/>
                <w:szCs w:val="24"/>
              </w:rPr>
            </w:pPr>
            <w:r w:rsidRPr="00F429C7">
              <w:rPr>
                <w:rFonts w:ascii="Times New Roman" w:hAnsi="Times New Roman" w:cs="Times New Roman"/>
                <w:sz w:val="24"/>
                <w:szCs w:val="24"/>
              </w:rPr>
              <w:t>1</w:t>
            </w:r>
          </w:p>
        </w:tc>
        <w:tc>
          <w:tcPr>
            <w:tcW w:w="1276" w:type="dxa"/>
            <w:vMerge/>
            <w:hideMark/>
          </w:tcPr>
          <w:p w14:paraId="723E069C" w14:textId="5819B626" w:rsidR="0011517E" w:rsidRPr="00F429C7" w:rsidRDefault="0011517E" w:rsidP="00CB7623">
            <w:pPr>
              <w:jc w:val="center"/>
              <w:rPr>
                <w:rFonts w:ascii="Times New Roman" w:hAnsi="Times New Roman" w:cs="Times New Roman"/>
                <w:sz w:val="24"/>
                <w:szCs w:val="24"/>
              </w:rPr>
            </w:pPr>
          </w:p>
        </w:tc>
        <w:tc>
          <w:tcPr>
            <w:tcW w:w="1276" w:type="dxa"/>
            <w:vMerge/>
            <w:hideMark/>
          </w:tcPr>
          <w:p w14:paraId="50907A7E" w14:textId="2176070B" w:rsidR="0011517E" w:rsidRPr="00F429C7" w:rsidRDefault="0011517E" w:rsidP="00CB7623">
            <w:pPr>
              <w:jc w:val="center"/>
              <w:rPr>
                <w:rFonts w:ascii="Times New Roman" w:hAnsi="Times New Roman" w:cs="Times New Roman"/>
                <w:sz w:val="24"/>
                <w:szCs w:val="24"/>
              </w:rPr>
            </w:pPr>
          </w:p>
        </w:tc>
      </w:tr>
      <w:tr w:rsidR="0011517E" w:rsidRPr="00F429C7" w14:paraId="11D9BF85" w14:textId="77777777" w:rsidTr="00526BE4">
        <w:trPr>
          <w:trHeight w:val="2717"/>
        </w:trPr>
        <w:tc>
          <w:tcPr>
            <w:tcW w:w="2694" w:type="dxa"/>
            <w:vMerge/>
            <w:vAlign w:val="center"/>
            <w:hideMark/>
          </w:tcPr>
          <w:p w14:paraId="1F22785D" w14:textId="38A8DDC5" w:rsidR="0011517E" w:rsidRPr="00F429C7" w:rsidRDefault="0011517E" w:rsidP="00CB7623">
            <w:pPr>
              <w:rPr>
                <w:rFonts w:ascii="Times New Roman" w:hAnsi="Times New Roman" w:cs="Times New Roman"/>
                <w:sz w:val="24"/>
                <w:szCs w:val="24"/>
              </w:rPr>
            </w:pPr>
          </w:p>
        </w:tc>
        <w:tc>
          <w:tcPr>
            <w:tcW w:w="3119" w:type="dxa"/>
            <w:vAlign w:val="center"/>
            <w:hideMark/>
          </w:tcPr>
          <w:p w14:paraId="087038B8" w14:textId="1B411FE3" w:rsidR="0011517E" w:rsidRPr="00F429C7" w:rsidRDefault="0011517E" w:rsidP="00CB7623">
            <w:pPr>
              <w:rPr>
                <w:rFonts w:ascii="Times New Roman" w:hAnsi="Times New Roman" w:cs="Times New Roman"/>
                <w:sz w:val="24"/>
                <w:szCs w:val="24"/>
              </w:rPr>
            </w:pPr>
            <w:r w:rsidRPr="00F429C7">
              <w:rPr>
                <w:rFonts w:ascii="Times New Roman" w:hAnsi="Times New Roman" w:cs="Times New Roman"/>
                <w:sz w:val="24"/>
                <w:szCs w:val="24"/>
              </w:rPr>
              <w:t xml:space="preserve">4.2.3 Wymiana doświadczeń w zakresie zjawiska bezdomności na poziomie krajowym </w:t>
            </w:r>
            <w:r>
              <w:rPr>
                <w:rFonts w:ascii="Times New Roman" w:hAnsi="Times New Roman" w:cs="Times New Roman"/>
                <w:sz w:val="24"/>
                <w:szCs w:val="24"/>
              </w:rPr>
              <w:br/>
            </w:r>
            <w:r w:rsidRPr="00F429C7">
              <w:rPr>
                <w:rFonts w:ascii="Times New Roman" w:hAnsi="Times New Roman" w:cs="Times New Roman"/>
                <w:sz w:val="24"/>
                <w:szCs w:val="24"/>
              </w:rPr>
              <w:t xml:space="preserve">i międzynarodowym </w:t>
            </w:r>
          </w:p>
        </w:tc>
        <w:tc>
          <w:tcPr>
            <w:tcW w:w="2977" w:type="dxa"/>
            <w:vAlign w:val="center"/>
            <w:hideMark/>
          </w:tcPr>
          <w:p w14:paraId="543C8F68" w14:textId="1F1F7086" w:rsidR="0011517E" w:rsidRPr="00F429C7" w:rsidRDefault="0011517E" w:rsidP="00CB7623">
            <w:pPr>
              <w:rPr>
                <w:rFonts w:ascii="Times New Roman" w:hAnsi="Times New Roman" w:cs="Times New Roman"/>
                <w:sz w:val="24"/>
                <w:szCs w:val="24"/>
              </w:rPr>
            </w:pPr>
            <w:r w:rsidRPr="00F429C7">
              <w:rPr>
                <w:rFonts w:ascii="Times New Roman" w:hAnsi="Times New Roman" w:cs="Times New Roman"/>
                <w:sz w:val="24"/>
                <w:szCs w:val="24"/>
              </w:rPr>
              <w:t xml:space="preserve">a) Udział </w:t>
            </w:r>
            <w:r>
              <w:rPr>
                <w:rFonts w:ascii="Times New Roman" w:hAnsi="Times New Roman" w:cs="Times New Roman"/>
                <w:sz w:val="24"/>
                <w:szCs w:val="24"/>
              </w:rPr>
              <w:t xml:space="preserve">realizatorów Programu </w:t>
            </w:r>
            <w:r w:rsidRPr="00F429C7">
              <w:rPr>
                <w:rFonts w:ascii="Times New Roman" w:hAnsi="Times New Roman" w:cs="Times New Roman"/>
                <w:sz w:val="24"/>
                <w:szCs w:val="24"/>
              </w:rPr>
              <w:t>w wydarzeniach</w:t>
            </w:r>
            <w:r w:rsidR="00E80304">
              <w:rPr>
                <w:rFonts w:ascii="Times New Roman" w:hAnsi="Times New Roman" w:cs="Times New Roman"/>
                <w:sz w:val="24"/>
                <w:szCs w:val="24"/>
              </w:rPr>
              <w:t xml:space="preserve"> krajowych i </w:t>
            </w:r>
            <w:r w:rsidRPr="00F429C7">
              <w:rPr>
                <w:rFonts w:ascii="Times New Roman" w:hAnsi="Times New Roman" w:cs="Times New Roman"/>
                <w:sz w:val="24"/>
                <w:szCs w:val="24"/>
              </w:rPr>
              <w:t>międzynarodow</w:t>
            </w:r>
            <w:r>
              <w:rPr>
                <w:rFonts w:ascii="Times New Roman" w:hAnsi="Times New Roman" w:cs="Times New Roman"/>
                <w:sz w:val="24"/>
                <w:szCs w:val="24"/>
              </w:rPr>
              <w:t>ych w </w:t>
            </w:r>
            <w:r w:rsidRPr="00F429C7">
              <w:rPr>
                <w:rFonts w:ascii="Times New Roman" w:hAnsi="Times New Roman" w:cs="Times New Roman"/>
                <w:sz w:val="24"/>
                <w:szCs w:val="24"/>
              </w:rPr>
              <w:t>zakresie rozwiązywania problemu bezdomności</w:t>
            </w:r>
            <w:r w:rsidRPr="00F429C7">
              <w:rPr>
                <w:rFonts w:ascii="Times New Roman" w:hAnsi="Times New Roman" w:cs="Times New Roman"/>
                <w:sz w:val="24"/>
                <w:szCs w:val="24"/>
              </w:rPr>
              <w:br/>
              <w:t xml:space="preserve">b) Organizacja konferencji, wizyt studyjnych dla i we współpracy z podmiotami </w:t>
            </w:r>
            <w:r w:rsidR="006E5529">
              <w:rPr>
                <w:rFonts w:ascii="Times New Roman" w:hAnsi="Times New Roman" w:cs="Times New Roman"/>
                <w:sz w:val="24"/>
                <w:szCs w:val="24"/>
              </w:rPr>
              <w:t xml:space="preserve">krajowymi i </w:t>
            </w:r>
            <w:r w:rsidRPr="00F429C7">
              <w:rPr>
                <w:rFonts w:ascii="Times New Roman" w:hAnsi="Times New Roman" w:cs="Times New Roman"/>
                <w:sz w:val="24"/>
                <w:szCs w:val="24"/>
              </w:rPr>
              <w:t>zagranicznymi</w:t>
            </w:r>
          </w:p>
        </w:tc>
        <w:tc>
          <w:tcPr>
            <w:tcW w:w="2551" w:type="dxa"/>
            <w:vAlign w:val="center"/>
            <w:hideMark/>
          </w:tcPr>
          <w:p w14:paraId="32567B33" w14:textId="21ABD3A7" w:rsidR="0011517E" w:rsidRPr="00F429C7" w:rsidRDefault="0011517E" w:rsidP="00CB7623">
            <w:pPr>
              <w:rPr>
                <w:rFonts w:ascii="Times New Roman" w:hAnsi="Times New Roman" w:cs="Times New Roman"/>
                <w:sz w:val="24"/>
                <w:szCs w:val="24"/>
              </w:rPr>
            </w:pPr>
            <w:r w:rsidRPr="00F429C7">
              <w:rPr>
                <w:rFonts w:ascii="Times New Roman" w:hAnsi="Times New Roman" w:cs="Times New Roman"/>
                <w:sz w:val="24"/>
                <w:szCs w:val="24"/>
              </w:rPr>
              <w:t>Liczba konferencji/wizyt s</w:t>
            </w:r>
            <w:r>
              <w:rPr>
                <w:rFonts w:ascii="Times New Roman" w:hAnsi="Times New Roman" w:cs="Times New Roman"/>
                <w:sz w:val="24"/>
                <w:szCs w:val="24"/>
              </w:rPr>
              <w:t xml:space="preserve">tudyjnych dla i we współpracy z podmiotami </w:t>
            </w:r>
            <w:r w:rsidR="00E80304">
              <w:rPr>
                <w:rFonts w:ascii="Times New Roman" w:hAnsi="Times New Roman" w:cs="Times New Roman"/>
                <w:sz w:val="24"/>
                <w:szCs w:val="24"/>
              </w:rPr>
              <w:t>krajowymi i </w:t>
            </w:r>
            <w:r>
              <w:rPr>
                <w:rFonts w:ascii="Times New Roman" w:hAnsi="Times New Roman" w:cs="Times New Roman"/>
                <w:sz w:val="24"/>
                <w:szCs w:val="24"/>
              </w:rPr>
              <w:t>zagranicznymi w </w:t>
            </w:r>
            <w:r w:rsidRPr="00F429C7">
              <w:rPr>
                <w:rFonts w:ascii="Times New Roman" w:hAnsi="Times New Roman" w:cs="Times New Roman"/>
                <w:sz w:val="24"/>
                <w:szCs w:val="24"/>
              </w:rPr>
              <w:t xml:space="preserve">obszarze rozwiązywania problemu bezdomności </w:t>
            </w:r>
          </w:p>
        </w:tc>
        <w:tc>
          <w:tcPr>
            <w:tcW w:w="2126" w:type="dxa"/>
            <w:vAlign w:val="center"/>
            <w:hideMark/>
          </w:tcPr>
          <w:p w14:paraId="3AC11504" w14:textId="76927597" w:rsidR="0011517E" w:rsidRPr="00F429C7" w:rsidRDefault="0011517E" w:rsidP="00CB7623">
            <w:pPr>
              <w:jc w:val="center"/>
              <w:rPr>
                <w:rFonts w:ascii="Times New Roman" w:hAnsi="Times New Roman" w:cs="Times New Roman"/>
                <w:sz w:val="24"/>
                <w:szCs w:val="24"/>
              </w:rPr>
            </w:pPr>
            <w:r>
              <w:rPr>
                <w:rFonts w:ascii="Times New Roman" w:hAnsi="Times New Roman" w:cs="Times New Roman"/>
                <w:sz w:val="24"/>
                <w:szCs w:val="24"/>
              </w:rPr>
              <w:t xml:space="preserve">min. 1 wydarzenie </w:t>
            </w:r>
            <w:r w:rsidR="00E80304">
              <w:rPr>
                <w:rFonts w:ascii="Times New Roman" w:hAnsi="Times New Roman" w:cs="Times New Roman"/>
                <w:sz w:val="24"/>
                <w:szCs w:val="24"/>
              </w:rPr>
              <w:t>rocznie</w:t>
            </w:r>
          </w:p>
        </w:tc>
        <w:tc>
          <w:tcPr>
            <w:tcW w:w="1276" w:type="dxa"/>
            <w:vMerge/>
            <w:vAlign w:val="center"/>
            <w:hideMark/>
          </w:tcPr>
          <w:p w14:paraId="45BD2337" w14:textId="477C53BF" w:rsidR="0011517E" w:rsidRPr="00F429C7" w:rsidRDefault="0011517E" w:rsidP="00CB7623">
            <w:pPr>
              <w:jc w:val="center"/>
              <w:rPr>
                <w:rFonts w:ascii="Times New Roman" w:hAnsi="Times New Roman" w:cs="Times New Roman"/>
                <w:sz w:val="24"/>
                <w:szCs w:val="24"/>
              </w:rPr>
            </w:pPr>
          </w:p>
        </w:tc>
        <w:tc>
          <w:tcPr>
            <w:tcW w:w="1276" w:type="dxa"/>
            <w:vMerge/>
            <w:vAlign w:val="center"/>
            <w:hideMark/>
          </w:tcPr>
          <w:p w14:paraId="03FCBC8A" w14:textId="789D5C2F" w:rsidR="0011517E" w:rsidRPr="00F429C7" w:rsidRDefault="0011517E" w:rsidP="00CB7623">
            <w:pPr>
              <w:jc w:val="center"/>
              <w:rPr>
                <w:rFonts w:ascii="Times New Roman" w:hAnsi="Times New Roman" w:cs="Times New Roman"/>
                <w:sz w:val="24"/>
                <w:szCs w:val="24"/>
              </w:rPr>
            </w:pPr>
          </w:p>
        </w:tc>
      </w:tr>
      <w:tr w:rsidR="0011517E" w:rsidRPr="00F429C7" w14:paraId="05649F7A" w14:textId="77777777" w:rsidTr="0011517E">
        <w:trPr>
          <w:trHeight w:val="1531"/>
        </w:trPr>
        <w:tc>
          <w:tcPr>
            <w:tcW w:w="2694" w:type="dxa"/>
            <w:vMerge/>
            <w:tcBorders>
              <w:bottom w:val="single" w:sz="4" w:space="0" w:color="auto"/>
            </w:tcBorders>
            <w:vAlign w:val="center"/>
            <w:hideMark/>
          </w:tcPr>
          <w:p w14:paraId="69950C6F" w14:textId="6F8ADBFA" w:rsidR="0011517E" w:rsidRPr="00F429C7" w:rsidRDefault="0011517E" w:rsidP="00CB7623">
            <w:pPr>
              <w:rPr>
                <w:rFonts w:ascii="Times New Roman" w:hAnsi="Times New Roman" w:cs="Times New Roman"/>
                <w:sz w:val="24"/>
                <w:szCs w:val="24"/>
              </w:rPr>
            </w:pPr>
          </w:p>
        </w:tc>
        <w:tc>
          <w:tcPr>
            <w:tcW w:w="3119" w:type="dxa"/>
            <w:tcBorders>
              <w:bottom w:val="single" w:sz="4" w:space="0" w:color="auto"/>
            </w:tcBorders>
            <w:vAlign w:val="center"/>
            <w:hideMark/>
          </w:tcPr>
          <w:p w14:paraId="160AE43B" w14:textId="77777777" w:rsidR="0011517E" w:rsidRPr="00F429C7" w:rsidRDefault="0011517E" w:rsidP="00CB7623">
            <w:pPr>
              <w:rPr>
                <w:rFonts w:ascii="Times New Roman" w:hAnsi="Times New Roman" w:cs="Times New Roman"/>
                <w:sz w:val="24"/>
                <w:szCs w:val="24"/>
              </w:rPr>
            </w:pPr>
            <w:r w:rsidRPr="00F429C7">
              <w:rPr>
                <w:rFonts w:ascii="Times New Roman" w:hAnsi="Times New Roman" w:cs="Times New Roman"/>
                <w:sz w:val="24"/>
                <w:szCs w:val="24"/>
              </w:rPr>
              <w:t xml:space="preserve">4.2.4 Powołanie zespołu Zarządzającego Programem </w:t>
            </w:r>
          </w:p>
        </w:tc>
        <w:tc>
          <w:tcPr>
            <w:tcW w:w="2977" w:type="dxa"/>
            <w:tcBorders>
              <w:bottom w:val="single" w:sz="4" w:space="0" w:color="auto"/>
            </w:tcBorders>
            <w:vAlign w:val="center"/>
            <w:hideMark/>
          </w:tcPr>
          <w:p w14:paraId="3AE2601C" w14:textId="2303CBFD" w:rsidR="0011517E" w:rsidRPr="00F429C7" w:rsidRDefault="0011517E" w:rsidP="00CB7623">
            <w:pPr>
              <w:rPr>
                <w:rFonts w:ascii="Times New Roman" w:hAnsi="Times New Roman" w:cs="Times New Roman"/>
                <w:sz w:val="24"/>
                <w:szCs w:val="24"/>
              </w:rPr>
            </w:pPr>
            <w:r w:rsidRPr="00F429C7">
              <w:rPr>
                <w:rFonts w:ascii="Times New Roman" w:hAnsi="Times New Roman" w:cs="Times New Roman"/>
                <w:sz w:val="24"/>
                <w:szCs w:val="24"/>
              </w:rPr>
              <w:t>Zapewnienie właściwych warunków organizacyjnych</w:t>
            </w:r>
            <w:r>
              <w:rPr>
                <w:rFonts w:ascii="Times New Roman" w:hAnsi="Times New Roman" w:cs="Times New Roman"/>
                <w:sz w:val="24"/>
                <w:szCs w:val="24"/>
              </w:rPr>
              <w:t xml:space="preserve"> i merytorycznych</w:t>
            </w:r>
            <w:r w:rsidRPr="00F429C7">
              <w:rPr>
                <w:rFonts w:ascii="Times New Roman" w:hAnsi="Times New Roman" w:cs="Times New Roman"/>
                <w:sz w:val="24"/>
                <w:szCs w:val="24"/>
              </w:rPr>
              <w:t xml:space="preserve"> umożliwia</w:t>
            </w:r>
            <w:r>
              <w:rPr>
                <w:rFonts w:ascii="Times New Roman" w:hAnsi="Times New Roman" w:cs="Times New Roman"/>
                <w:sz w:val="24"/>
                <w:szCs w:val="24"/>
              </w:rPr>
              <w:t>jących osiąganie celów Programu</w:t>
            </w:r>
          </w:p>
        </w:tc>
        <w:tc>
          <w:tcPr>
            <w:tcW w:w="2551" w:type="dxa"/>
            <w:tcBorders>
              <w:bottom w:val="single" w:sz="4" w:space="0" w:color="auto"/>
            </w:tcBorders>
            <w:vAlign w:val="center"/>
            <w:hideMark/>
          </w:tcPr>
          <w:p w14:paraId="198DE040" w14:textId="77777777" w:rsidR="0011517E" w:rsidRPr="00F429C7" w:rsidRDefault="0011517E" w:rsidP="00CB7623">
            <w:pPr>
              <w:rPr>
                <w:rFonts w:ascii="Times New Roman" w:hAnsi="Times New Roman" w:cs="Times New Roman"/>
                <w:sz w:val="24"/>
                <w:szCs w:val="24"/>
              </w:rPr>
            </w:pPr>
            <w:r w:rsidRPr="00F429C7">
              <w:rPr>
                <w:rFonts w:ascii="Times New Roman" w:hAnsi="Times New Roman" w:cs="Times New Roman"/>
                <w:sz w:val="24"/>
                <w:szCs w:val="24"/>
              </w:rPr>
              <w:t>Liczba spotkań Zespołu</w:t>
            </w:r>
          </w:p>
        </w:tc>
        <w:tc>
          <w:tcPr>
            <w:tcW w:w="2126" w:type="dxa"/>
            <w:tcBorders>
              <w:bottom w:val="single" w:sz="4" w:space="0" w:color="auto"/>
            </w:tcBorders>
            <w:vAlign w:val="center"/>
            <w:hideMark/>
          </w:tcPr>
          <w:p w14:paraId="72E0B510" w14:textId="3ADCB3F1" w:rsidR="0011517E" w:rsidRPr="00F429C7" w:rsidRDefault="0011517E" w:rsidP="00CB7623">
            <w:pPr>
              <w:jc w:val="center"/>
              <w:rPr>
                <w:rFonts w:ascii="Times New Roman" w:hAnsi="Times New Roman" w:cs="Times New Roman"/>
                <w:sz w:val="24"/>
                <w:szCs w:val="24"/>
              </w:rPr>
            </w:pPr>
            <w:r w:rsidRPr="00F429C7">
              <w:rPr>
                <w:rFonts w:ascii="Times New Roman" w:hAnsi="Times New Roman" w:cs="Times New Roman"/>
                <w:sz w:val="24"/>
                <w:szCs w:val="24"/>
              </w:rPr>
              <w:t>liczba spotkań ustalon</w:t>
            </w:r>
            <w:r>
              <w:rPr>
                <w:rFonts w:ascii="Times New Roman" w:hAnsi="Times New Roman" w:cs="Times New Roman"/>
                <w:sz w:val="24"/>
                <w:szCs w:val="24"/>
              </w:rPr>
              <w:t>a</w:t>
            </w:r>
            <w:r w:rsidRPr="00F429C7">
              <w:rPr>
                <w:rFonts w:ascii="Times New Roman" w:hAnsi="Times New Roman" w:cs="Times New Roman"/>
                <w:sz w:val="24"/>
                <w:szCs w:val="24"/>
              </w:rPr>
              <w:t xml:space="preserve"> na podstawie </w:t>
            </w:r>
            <w:r w:rsidR="008420F2">
              <w:rPr>
                <w:rFonts w:ascii="Times New Roman" w:hAnsi="Times New Roman" w:cs="Times New Roman"/>
                <w:sz w:val="24"/>
                <w:szCs w:val="24"/>
              </w:rPr>
              <w:t xml:space="preserve">przyjętego </w:t>
            </w:r>
            <w:r w:rsidRPr="00F429C7">
              <w:rPr>
                <w:rFonts w:ascii="Times New Roman" w:hAnsi="Times New Roman" w:cs="Times New Roman"/>
                <w:sz w:val="24"/>
                <w:szCs w:val="24"/>
              </w:rPr>
              <w:t>regulaminu Zespołu</w:t>
            </w:r>
          </w:p>
        </w:tc>
        <w:tc>
          <w:tcPr>
            <w:tcW w:w="1276" w:type="dxa"/>
            <w:vMerge/>
            <w:tcBorders>
              <w:bottom w:val="single" w:sz="4" w:space="0" w:color="auto"/>
            </w:tcBorders>
            <w:hideMark/>
          </w:tcPr>
          <w:p w14:paraId="5B00FFD3" w14:textId="7A2CE82F" w:rsidR="0011517E" w:rsidRPr="00F429C7" w:rsidRDefault="0011517E" w:rsidP="00CB7623">
            <w:pPr>
              <w:jc w:val="center"/>
              <w:rPr>
                <w:rFonts w:ascii="Times New Roman" w:hAnsi="Times New Roman" w:cs="Times New Roman"/>
                <w:sz w:val="24"/>
                <w:szCs w:val="24"/>
              </w:rPr>
            </w:pPr>
          </w:p>
        </w:tc>
        <w:tc>
          <w:tcPr>
            <w:tcW w:w="1276" w:type="dxa"/>
            <w:vMerge/>
            <w:tcBorders>
              <w:bottom w:val="single" w:sz="4" w:space="0" w:color="auto"/>
            </w:tcBorders>
            <w:vAlign w:val="center"/>
            <w:hideMark/>
          </w:tcPr>
          <w:p w14:paraId="50631D37" w14:textId="30382378" w:rsidR="0011517E" w:rsidRPr="00F429C7" w:rsidRDefault="0011517E" w:rsidP="00CB7623">
            <w:pPr>
              <w:jc w:val="center"/>
              <w:rPr>
                <w:rFonts w:ascii="Times New Roman" w:hAnsi="Times New Roman" w:cs="Times New Roman"/>
                <w:sz w:val="24"/>
                <w:szCs w:val="24"/>
              </w:rPr>
            </w:pPr>
          </w:p>
        </w:tc>
      </w:tr>
    </w:tbl>
    <w:p w14:paraId="3931E93C" w14:textId="77777777" w:rsidR="00B44657" w:rsidRPr="00F429C7" w:rsidRDefault="00B44657" w:rsidP="000B76AE">
      <w:pPr>
        <w:rPr>
          <w:rFonts w:ascii="Times New Roman" w:hAnsi="Times New Roman" w:cs="Times New Roman"/>
          <w:sz w:val="24"/>
          <w:szCs w:val="24"/>
        </w:rPr>
      </w:pPr>
    </w:p>
    <w:sectPr w:rsidR="00B44657" w:rsidRPr="00F429C7" w:rsidSect="00B44657">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C94B5" w14:textId="77777777" w:rsidR="00C776CF" w:rsidRDefault="00C776CF" w:rsidP="00823EBC">
      <w:pPr>
        <w:spacing w:after="0" w:line="240" w:lineRule="auto"/>
      </w:pPr>
      <w:r>
        <w:separator/>
      </w:r>
    </w:p>
  </w:endnote>
  <w:endnote w:type="continuationSeparator" w:id="0">
    <w:p w14:paraId="7BCEA043" w14:textId="77777777" w:rsidR="00C776CF" w:rsidRDefault="00C776CF" w:rsidP="0082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ulkaBookPro">
    <w:altName w:val="Cambria"/>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840555"/>
      <w:docPartObj>
        <w:docPartGallery w:val="Page Numbers (Bottom of Page)"/>
        <w:docPartUnique/>
      </w:docPartObj>
    </w:sdtPr>
    <w:sdtEndPr/>
    <w:sdtContent>
      <w:p w14:paraId="5674B0B3" w14:textId="472D2A62" w:rsidR="00170F7B" w:rsidRDefault="00170F7B">
        <w:pPr>
          <w:pStyle w:val="Stopka"/>
          <w:jc w:val="right"/>
        </w:pPr>
        <w:r>
          <w:fldChar w:fldCharType="begin"/>
        </w:r>
        <w:r>
          <w:instrText>PAGE   \* MERGEFORMAT</w:instrText>
        </w:r>
        <w:r>
          <w:fldChar w:fldCharType="separate"/>
        </w:r>
        <w:r>
          <w:rPr>
            <w:noProof/>
          </w:rPr>
          <w:t>17</w:t>
        </w:r>
        <w:r>
          <w:fldChar w:fldCharType="end"/>
        </w:r>
      </w:p>
    </w:sdtContent>
  </w:sdt>
  <w:p w14:paraId="298D1DCA" w14:textId="77777777" w:rsidR="00170F7B" w:rsidRDefault="00170F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6A73" w14:textId="77777777" w:rsidR="00C776CF" w:rsidRDefault="00C776CF" w:rsidP="00823EBC">
      <w:pPr>
        <w:spacing w:after="0" w:line="240" w:lineRule="auto"/>
      </w:pPr>
      <w:r>
        <w:separator/>
      </w:r>
    </w:p>
  </w:footnote>
  <w:footnote w:type="continuationSeparator" w:id="0">
    <w:p w14:paraId="5BD86259" w14:textId="77777777" w:rsidR="00C776CF" w:rsidRDefault="00C776CF" w:rsidP="00823EBC">
      <w:pPr>
        <w:spacing w:after="0" w:line="240" w:lineRule="auto"/>
      </w:pPr>
      <w:r>
        <w:continuationSeparator/>
      </w:r>
    </w:p>
  </w:footnote>
  <w:footnote w:id="1">
    <w:p w14:paraId="30250F8C" w14:textId="6461673F" w:rsidR="00170F7B" w:rsidRDefault="00170F7B" w:rsidP="002E1119">
      <w:pPr>
        <w:pStyle w:val="Tekstprzypisudolnego"/>
        <w:jc w:val="both"/>
      </w:pPr>
      <w:r w:rsidRPr="008230DD">
        <w:rPr>
          <w:rStyle w:val="Odwoanieprzypisudolnego"/>
        </w:rPr>
        <w:footnoteRef/>
      </w:r>
      <w:r w:rsidRPr="008230DD">
        <w:t xml:space="preserve"> W warsztatach udział wzięli eksperci z instytucji pomocy i integracji społecznej, organizacji pozarządowych, służb mundurowych oraz inni eksperci na co dzień zajmujący się rozwiązywaniem problemu bezdomności. </w:t>
      </w:r>
      <w:r w:rsidRPr="008230DD">
        <w:br/>
        <w:t xml:space="preserve">W wyniku pracy warsztatowej ekspertów, postawiono ww. wnioski, które stanowiły punkt wyjścia do prac nad Gdańskim Programem Rozwiązywania Problemu Bezdomności na lata 2018-2020.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576"/>
    <w:multiLevelType w:val="hybridMultilevel"/>
    <w:tmpl w:val="C9D69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B84051"/>
    <w:multiLevelType w:val="hybridMultilevel"/>
    <w:tmpl w:val="8CF06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250382"/>
    <w:multiLevelType w:val="hybridMultilevel"/>
    <w:tmpl w:val="9C7CE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A70F14"/>
    <w:multiLevelType w:val="hybridMultilevel"/>
    <w:tmpl w:val="3EF0EEE8"/>
    <w:lvl w:ilvl="0" w:tplc="C20A6F74">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E5A25"/>
    <w:multiLevelType w:val="hybridMultilevel"/>
    <w:tmpl w:val="7D127AFE"/>
    <w:lvl w:ilvl="0" w:tplc="FBDE3D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C5EA3"/>
    <w:multiLevelType w:val="hybridMultilevel"/>
    <w:tmpl w:val="AC34E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520E37"/>
    <w:multiLevelType w:val="hybridMultilevel"/>
    <w:tmpl w:val="7472C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43E0C"/>
    <w:multiLevelType w:val="hybridMultilevel"/>
    <w:tmpl w:val="2B3287E2"/>
    <w:lvl w:ilvl="0" w:tplc="3FFC1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D20C00"/>
    <w:multiLevelType w:val="hybridMultilevel"/>
    <w:tmpl w:val="AF6E9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C12CE2"/>
    <w:multiLevelType w:val="hybridMultilevel"/>
    <w:tmpl w:val="EBEC84A6"/>
    <w:lvl w:ilvl="0" w:tplc="787A6F7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164301"/>
    <w:multiLevelType w:val="hybridMultilevel"/>
    <w:tmpl w:val="5BC65246"/>
    <w:lvl w:ilvl="0" w:tplc="3FFC1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53723D"/>
    <w:multiLevelType w:val="hybridMultilevel"/>
    <w:tmpl w:val="BAF0093E"/>
    <w:lvl w:ilvl="0" w:tplc="3FFC1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C86563"/>
    <w:multiLevelType w:val="hybridMultilevel"/>
    <w:tmpl w:val="7D127AFE"/>
    <w:lvl w:ilvl="0" w:tplc="FBDE3D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50270B"/>
    <w:multiLevelType w:val="hybridMultilevel"/>
    <w:tmpl w:val="35042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FF5FB8"/>
    <w:multiLevelType w:val="hybridMultilevel"/>
    <w:tmpl w:val="7D127AFE"/>
    <w:lvl w:ilvl="0" w:tplc="FBDE3D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162D24"/>
    <w:multiLevelType w:val="hybridMultilevel"/>
    <w:tmpl w:val="243C82D8"/>
    <w:lvl w:ilvl="0" w:tplc="517EA4F6">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6B562D"/>
    <w:multiLevelType w:val="multilevel"/>
    <w:tmpl w:val="914CA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12"/>
  </w:num>
  <w:num w:numId="4">
    <w:abstractNumId w:val="14"/>
  </w:num>
  <w:num w:numId="5">
    <w:abstractNumId w:val="0"/>
  </w:num>
  <w:num w:numId="6">
    <w:abstractNumId w:val="13"/>
  </w:num>
  <w:num w:numId="7">
    <w:abstractNumId w:val="16"/>
  </w:num>
  <w:num w:numId="8">
    <w:abstractNumId w:val="15"/>
  </w:num>
  <w:num w:numId="9">
    <w:abstractNumId w:val="6"/>
  </w:num>
  <w:num w:numId="10">
    <w:abstractNumId w:val="3"/>
  </w:num>
  <w:num w:numId="11">
    <w:abstractNumId w:val="8"/>
  </w:num>
  <w:num w:numId="12">
    <w:abstractNumId w:val="9"/>
  </w:num>
  <w:num w:numId="13">
    <w:abstractNumId w:val="10"/>
  </w:num>
  <w:num w:numId="14">
    <w:abstractNumId w:val="7"/>
  </w:num>
  <w:num w:numId="15">
    <w:abstractNumId w:val="1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6E"/>
    <w:rsid w:val="000106CE"/>
    <w:rsid w:val="00012747"/>
    <w:rsid w:val="000157EC"/>
    <w:rsid w:val="000174BE"/>
    <w:rsid w:val="0002000C"/>
    <w:rsid w:val="000213AF"/>
    <w:rsid w:val="000227DD"/>
    <w:rsid w:val="000265B1"/>
    <w:rsid w:val="00026BE2"/>
    <w:rsid w:val="000337D8"/>
    <w:rsid w:val="00035B28"/>
    <w:rsid w:val="000420E1"/>
    <w:rsid w:val="000442C6"/>
    <w:rsid w:val="00046FF5"/>
    <w:rsid w:val="0005547A"/>
    <w:rsid w:val="00056A3F"/>
    <w:rsid w:val="000578FE"/>
    <w:rsid w:val="00066A67"/>
    <w:rsid w:val="0008011E"/>
    <w:rsid w:val="00082301"/>
    <w:rsid w:val="00091A24"/>
    <w:rsid w:val="00094DC7"/>
    <w:rsid w:val="0009636E"/>
    <w:rsid w:val="00096AD6"/>
    <w:rsid w:val="000A5328"/>
    <w:rsid w:val="000B2D41"/>
    <w:rsid w:val="000B63F0"/>
    <w:rsid w:val="000B7592"/>
    <w:rsid w:val="000B76AE"/>
    <w:rsid w:val="000C650D"/>
    <w:rsid w:val="000D60AC"/>
    <w:rsid w:val="000E11CC"/>
    <w:rsid w:val="000E37F4"/>
    <w:rsid w:val="000F0487"/>
    <w:rsid w:val="000F170C"/>
    <w:rsid w:val="000F56A6"/>
    <w:rsid w:val="00105218"/>
    <w:rsid w:val="00111E96"/>
    <w:rsid w:val="0011517E"/>
    <w:rsid w:val="001348A3"/>
    <w:rsid w:val="00135BCC"/>
    <w:rsid w:val="00142391"/>
    <w:rsid w:val="00142C9A"/>
    <w:rsid w:val="001454F2"/>
    <w:rsid w:val="0015409C"/>
    <w:rsid w:val="001543DF"/>
    <w:rsid w:val="00162AA1"/>
    <w:rsid w:val="001658F3"/>
    <w:rsid w:val="00170F7B"/>
    <w:rsid w:val="00184525"/>
    <w:rsid w:val="00191C52"/>
    <w:rsid w:val="00196A17"/>
    <w:rsid w:val="001A0ABB"/>
    <w:rsid w:val="001A15B7"/>
    <w:rsid w:val="001A5158"/>
    <w:rsid w:val="001B5888"/>
    <w:rsid w:val="001C38CA"/>
    <w:rsid w:val="001C3A27"/>
    <w:rsid w:val="001C6037"/>
    <w:rsid w:val="001C61CD"/>
    <w:rsid w:val="001C7AC3"/>
    <w:rsid w:val="001E60E0"/>
    <w:rsid w:val="001F3458"/>
    <w:rsid w:val="001F3E3D"/>
    <w:rsid w:val="001F5D5C"/>
    <w:rsid w:val="0020612A"/>
    <w:rsid w:val="002130EC"/>
    <w:rsid w:val="00223960"/>
    <w:rsid w:val="002258A1"/>
    <w:rsid w:val="00226C2A"/>
    <w:rsid w:val="00230FEA"/>
    <w:rsid w:val="00233608"/>
    <w:rsid w:val="00242FC9"/>
    <w:rsid w:val="0025155F"/>
    <w:rsid w:val="002546BD"/>
    <w:rsid w:val="002768B3"/>
    <w:rsid w:val="00284237"/>
    <w:rsid w:val="00285DAE"/>
    <w:rsid w:val="00287CC0"/>
    <w:rsid w:val="00290F05"/>
    <w:rsid w:val="00292D8A"/>
    <w:rsid w:val="002951B0"/>
    <w:rsid w:val="002A5DAF"/>
    <w:rsid w:val="002B5F6D"/>
    <w:rsid w:val="002C193B"/>
    <w:rsid w:val="002C43D4"/>
    <w:rsid w:val="002D2936"/>
    <w:rsid w:val="002E1119"/>
    <w:rsid w:val="002F2BAF"/>
    <w:rsid w:val="002F74DB"/>
    <w:rsid w:val="003045D3"/>
    <w:rsid w:val="003243FD"/>
    <w:rsid w:val="003244E0"/>
    <w:rsid w:val="0033361E"/>
    <w:rsid w:val="0033427F"/>
    <w:rsid w:val="00340F4F"/>
    <w:rsid w:val="00342530"/>
    <w:rsid w:val="00350FD1"/>
    <w:rsid w:val="0035243F"/>
    <w:rsid w:val="003651E2"/>
    <w:rsid w:val="003722C3"/>
    <w:rsid w:val="0037494C"/>
    <w:rsid w:val="00375E93"/>
    <w:rsid w:val="00381B36"/>
    <w:rsid w:val="00382C04"/>
    <w:rsid w:val="003948E0"/>
    <w:rsid w:val="003A07E2"/>
    <w:rsid w:val="003A61D9"/>
    <w:rsid w:val="003B05DC"/>
    <w:rsid w:val="003B49BD"/>
    <w:rsid w:val="003B7775"/>
    <w:rsid w:val="003D2ABC"/>
    <w:rsid w:val="003D6956"/>
    <w:rsid w:val="003E000E"/>
    <w:rsid w:val="003F0444"/>
    <w:rsid w:val="003F136C"/>
    <w:rsid w:val="003F3C0B"/>
    <w:rsid w:val="003F66DF"/>
    <w:rsid w:val="00400187"/>
    <w:rsid w:val="00406B84"/>
    <w:rsid w:val="0042035D"/>
    <w:rsid w:val="0042119B"/>
    <w:rsid w:val="0042345E"/>
    <w:rsid w:val="00434F4B"/>
    <w:rsid w:val="0043532F"/>
    <w:rsid w:val="004435C9"/>
    <w:rsid w:val="00464BC0"/>
    <w:rsid w:val="00470445"/>
    <w:rsid w:val="0047703F"/>
    <w:rsid w:val="00477C2B"/>
    <w:rsid w:val="00484007"/>
    <w:rsid w:val="00484EC5"/>
    <w:rsid w:val="00496831"/>
    <w:rsid w:val="004A3892"/>
    <w:rsid w:val="004B294B"/>
    <w:rsid w:val="004B4CB6"/>
    <w:rsid w:val="004D0756"/>
    <w:rsid w:val="004D2A2E"/>
    <w:rsid w:val="004D4F0C"/>
    <w:rsid w:val="004E40A2"/>
    <w:rsid w:val="004F2B69"/>
    <w:rsid w:val="004F72CE"/>
    <w:rsid w:val="005033B9"/>
    <w:rsid w:val="00505F2F"/>
    <w:rsid w:val="005145CC"/>
    <w:rsid w:val="00526BE4"/>
    <w:rsid w:val="00527E3D"/>
    <w:rsid w:val="00531081"/>
    <w:rsid w:val="00536D3A"/>
    <w:rsid w:val="005454C3"/>
    <w:rsid w:val="00546862"/>
    <w:rsid w:val="00551551"/>
    <w:rsid w:val="00555447"/>
    <w:rsid w:val="005647E0"/>
    <w:rsid w:val="00570A3F"/>
    <w:rsid w:val="00573521"/>
    <w:rsid w:val="0058245F"/>
    <w:rsid w:val="005908B9"/>
    <w:rsid w:val="00592B5E"/>
    <w:rsid w:val="00595C8C"/>
    <w:rsid w:val="005A7DCA"/>
    <w:rsid w:val="005B2019"/>
    <w:rsid w:val="005B5BA7"/>
    <w:rsid w:val="005D2867"/>
    <w:rsid w:val="005E2913"/>
    <w:rsid w:val="005F3398"/>
    <w:rsid w:val="00612CC0"/>
    <w:rsid w:val="00615761"/>
    <w:rsid w:val="006316C0"/>
    <w:rsid w:val="00636B26"/>
    <w:rsid w:val="00637EC8"/>
    <w:rsid w:val="00653F23"/>
    <w:rsid w:val="00656AB5"/>
    <w:rsid w:val="00656FFE"/>
    <w:rsid w:val="006603A7"/>
    <w:rsid w:val="006614BB"/>
    <w:rsid w:val="00663451"/>
    <w:rsid w:val="00680302"/>
    <w:rsid w:val="00683230"/>
    <w:rsid w:val="0068568D"/>
    <w:rsid w:val="0068623B"/>
    <w:rsid w:val="00686400"/>
    <w:rsid w:val="00690066"/>
    <w:rsid w:val="00690220"/>
    <w:rsid w:val="006933C8"/>
    <w:rsid w:val="00693931"/>
    <w:rsid w:val="00696E33"/>
    <w:rsid w:val="006B68AB"/>
    <w:rsid w:val="006C201A"/>
    <w:rsid w:val="006D71B2"/>
    <w:rsid w:val="006E03FE"/>
    <w:rsid w:val="006E1E0D"/>
    <w:rsid w:val="006E5529"/>
    <w:rsid w:val="006E5570"/>
    <w:rsid w:val="006E6263"/>
    <w:rsid w:val="006F0041"/>
    <w:rsid w:val="007018B0"/>
    <w:rsid w:val="00704196"/>
    <w:rsid w:val="00705A70"/>
    <w:rsid w:val="00710B98"/>
    <w:rsid w:val="00730AA9"/>
    <w:rsid w:val="0073177F"/>
    <w:rsid w:val="0073369E"/>
    <w:rsid w:val="007436E4"/>
    <w:rsid w:val="00743A2D"/>
    <w:rsid w:val="007560D0"/>
    <w:rsid w:val="0076050A"/>
    <w:rsid w:val="007608AE"/>
    <w:rsid w:val="00763780"/>
    <w:rsid w:val="00765F69"/>
    <w:rsid w:val="007A0AFC"/>
    <w:rsid w:val="007B4F6A"/>
    <w:rsid w:val="007D5936"/>
    <w:rsid w:val="00801D13"/>
    <w:rsid w:val="00802763"/>
    <w:rsid w:val="008230DD"/>
    <w:rsid w:val="00823EBC"/>
    <w:rsid w:val="00826D69"/>
    <w:rsid w:val="008420F2"/>
    <w:rsid w:val="00851FCC"/>
    <w:rsid w:val="00853BFE"/>
    <w:rsid w:val="008560AC"/>
    <w:rsid w:val="00871526"/>
    <w:rsid w:val="0088179A"/>
    <w:rsid w:val="00882509"/>
    <w:rsid w:val="00882C95"/>
    <w:rsid w:val="00885313"/>
    <w:rsid w:val="0088708B"/>
    <w:rsid w:val="008971CF"/>
    <w:rsid w:val="008A0E12"/>
    <w:rsid w:val="008A5D66"/>
    <w:rsid w:val="008A70C5"/>
    <w:rsid w:val="008B1A23"/>
    <w:rsid w:val="008B3CDE"/>
    <w:rsid w:val="008B7981"/>
    <w:rsid w:val="008C5BE5"/>
    <w:rsid w:val="008D1040"/>
    <w:rsid w:val="008D11FD"/>
    <w:rsid w:val="008F2F04"/>
    <w:rsid w:val="008F5C6A"/>
    <w:rsid w:val="00903842"/>
    <w:rsid w:val="00907236"/>
    <w:rsid w:val="009149AA"/>
    <w:rsid w:val="00923416"/>
    <w:rsid w:val="009235E0"/>
    <w:rsid w:val="00933F01"/>
    <w:rsid w:val="00935C29"/>
    <w:rsid w:val="00937298"/>
    <w:rsid w:val="00977E2C"/>
    <w:rsid w:val="009805F0"/>
    <w:rsid w:val="009852EE"/>
    <w:rsid w:val="0099204C"/>
    <w:rsid w:val="00993926"/>
    <w:rsid w:val="009A5C2E"/>
    <w:rsid w:val="009B1168"/>
    <w:rsid w:val="009B4AE6"/>
    <w:rsid w:val="009B69E1"/>
    <w:rsid w:val="009B787A"/>
    <w:rsid w:val="009D0754"/>
    <w:rsid w:val="009D09B6"/>
    <w:rsid w:val="00A01488"/>
    <w:rsid w:val="00A04B98"/>
    <w:rsid w:val="00A1634B"/>
    <w:rsid w:val="00A27169"/>
    <w:rsid w:val="00A32B9E"/>
    <w:rsid w:val="00A37DC5"/>
    <w:rsid w:val="00A40442"/>
    <w:rsid w:val="00A40935"/>
    <w:rsid w:val="00A4147C"/>
    <w:rsid w:val="00A42E76"/>
    <w:rsid w:val="00A44684"/>
    <w:rsid w:val="00A55659"/>
    <w:rsid w:val="00A5688B"/>
    <w:rsid w:val="00A603D7"/>
    <w:rsid w:val="00A717D7"/>
    <w:rsid w:val="00A71F4C"/>
    <w:rsid w:val="00A72FDF"/>
    <w:rsid w:val="00A7646E"/>
    <w:rsid w:val="00A76582"/>
    <w:rsid w:val="00A773B4"/>
    <w:rsid w:val="00A8249F"/>
    <w:rsid w:val="00A922B8"/>
    <w:rsid w:val="00A94CD2"/>
    <w:rsid w:val="00A96D90"/>
    <w:rsid w:val="00AB060E"/>
    <w:rsid w:val="00AB35F7"/>
    <w:rsid w:val="00AC0141"/>
    <w:rsid w:val="00AC38D5"/>
    <w:rsid w:val="00AC6D89"/>
    <w:rsid w:val="00AD030F"/>
    <w:rsid w:val="00AD348B"/>
    <w:rsid w:val="00AD370B"/>
    <w:rsid w:val="00AD5B39"/>
    <w:rsid w:val="00AE3246"/>
    <w:rsid w:val="00AE43DF"/>
    <w:rsid w:val="00B00DE6"/>
    <w:rsid w:val="00B02C38"/>
    <w:rsid w:val="00B047BB"/>
    <w:rsid w:val="00B10C14"/>
    <w:rsid w:val="00B266F9"/>
    <w:rsid w:val="00B367DA"/>
    <w:rsid w:val="00B36FC3"/>
    <w:rsid w:val="00B44657"/>
    <w:rsid w:val="00B44C71"/>
    <w:rsid w:val="00B547D9"/>
    <w:rsid w:val="00B604FA"/>
    <w:rsid w:val="00B61364"/>
    <w:rsid w:val="00B64E02"/>
    <w:rsid w:val="00B65BB4"/>
    <w:rsid w:val="00B82A2F"/>
    <w:rsid w:val="00B87FDD"/>
    <w:rsid w:val="00B9265B"/>
    <w:rsid w:val="00B95C48"/>
    <w:rsid w:val="00BA06F9"/>
    <w:rsid w:val="00BA0BEF"/>
    <w:rsid w:val="00BA56DC"/>
    <w:rsid w:val="00BA593A"/>
    <w:rsid w:val="00BA5CE9"/>
    <w:rsid w:val="00BB0439"/>
    <w:rsid w:val="00BB1FED"/>
    <w:rsid w:val="00BB37E7"/>
    <w:rsid w:val="00BD1157"/>
    <w:rsid w:val="00BD36AC"/>
    <w:rsid w:val="00BD6CA7"/>
    <w:rsid w:val="00BE1D91"/>
    <w:rsid w:val="00BE2351"/>
    <w:rsid w:val="00BE4AFA"/>
    <w:rsid w:val="00BE5EC0"/>
    <w:rsid w:val="00BE7825"/>
    <w:rsid w:val="00C17D5F"/>
    <w:rsid w:val="00C22BBE"/>
    <w:rsid w:val="00C22D76"/>
    <w:rsid w:val="00C45091"/>
    <w:rsid w:val="00C600C7"/>
    <w:rsid w:val="00C671BE"/>
    <w:rsid w:val="00C776CF"/>
    <w:rsid w:val="00C84833"/>
    <w:rsid w:val="00C86A0F"/>
    <w:rsid w:val="00C9136F"/>
    <w:rsid w:val="00CA2DC8"/>
    <w:rsid w:val="00CA3D1C"/>
    <w:rsid w:val="00CA771F"/>
    <w:rsid w:val="00CB561F"/>
    <w:rsid w:val="00CB7623"/>
    <w:rsid w:val="00CC2E7F"/>
    <w:rsid w:val="00CC4F94"/>
    <w:rsid w:val="00CD065A"/>
    <w:rsid w:val="00CD377D"/>
    <w:rsid w:val="00CF0FA3"/>
    <w:rsid w:val="00D01D96"/>
    <w:rsid w:val="00D0434D"/>
    <w:rsid w:val="00D2400E"/>
    <w:rsid w:val="00D330E8"/>
    <w:rsid w:val="00D42016"/>
    <w:rsid w:val="00D44557"/>
    <w:rsid w:val="00D511C2"/>
    <w:rsid w:val="00D51FD4"/>
    <w:rsid w:val="00D6426E"/>
    <w:rsid w:val="00D67C2B"/>
    <w:rsid w:val="00D726CB"/>
    <w:rsid w:val="00D867BD"/>
    <w:rsid w:val="00D9094B"/>
    <w:rsid w:val="00D92B5D"/>
    <w:rsid w:val="00DB1D04"/>
    <w:rsid w:val="00DB1E90"/>
    <w:rsid w:val="00DB4B28"/>
    <w:rsid w:val="00DC6A01"/>
    <w:rsid w:val="00DC761E"/>
    <w:rsid w:val="00DD1C38"/>
    <w:rsid w:val="00DE4EDF"/>
    <w:rsid w:val="00DF1CAA"/>
    <w:rsid w:val="00E16483"/>
    <w:rsid w:val="00E17199"/>
    <w:rsid w:val="00E24BF2"/>
    <w:rsid w:val="00E25697"/>
    <w:rsid w:val="00E27733"/>
    <w:rsid w:val="00E37DDF"/>
    <w:rsid w:val="00E4380E"/>
    <w:rsid w:val="00E4543D"/>
    <w:rsid w:val="00E54B89"/>
    <w:rsid w:val="00E5674E"/>
    <w:rsid w:val="00E6606D"/>
    <w:rsid w:val="00E73A27"/>
    <w:rsid w:val="00E80304"/>
    <w:rsid w:val="00E86308"/>
    <w:rsid w:val="00E8675B"/>
    <w:rsid w:val="00E97F60"/>
    <w:rsid w:val="00EA64AF"/>
    <w:rsid w:val="00EB2A51"/>
    <w:rsid w:val="00EB584F"/>
    <w:rsid w:val="00EC587B"/>
    <w:rsid w:val="00EC61E7"/>
    <w:rsid w:val="00EC742B"/>
    <w:rsid w:val="00ED6D02"/>
    <w:rsid w:val="00ED7224"/>
    <w:rsid w:val="00EF5352"/>
    <w:rsid w:val="00F06039"/>
    <w:rsid w:val="00F15FDE"/>
    <w:rsid w:val="00F164B2"/>
    <w:rsid w:val="00F429C7"/>
    <w:rsid w:val="00F430AC"/>
    <w:rsid w:val="00F4613F"/>
    <w:rsid w:val="00F63C3F"/>
    <w:rsid w:val="00F77CA4"/>
    <w:rsid w:val="00F80469"/>
    <w:rsid w:val="00F93113"/>
    <w:rsid w:val="00F948AD"/>
    <w:rsid w:val="00FA0BBE"/>
    <w:rsid w:val="00FA2B9F"/>
    <w:rsid w:val="00FB1505"/>
    <w:rsid w:val="00FB24C4"/>
    <w:rsid w:val="00FB310E"/>
    <w:rsid w:val="00FB3FB0"/>
    <w:rsid w:val="00FB5664"/>
    <w:rsid w:val="00FD1F88"/>
    <w:rsid w:val="00FE6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AE96"/>
  <w15:chartTrackingRefBased/>
  <w15:docId w15:val="{3406F9EE-F14E-4D94-88C3-34A5B55A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B4465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44657"/>
    <w:rPr>
      <w:rFonts w:eastAsiaTheme="minorEastAsia"/>
      <w:lang w:eastAsia="pl-PL"/>
    </w:rPr>
  </w:style>
  <w:style w:type="paragraph" w:styleId="Nagwek">
    <w:name w:val="header"/>
    <w:basedOn w:val="Normalny"/>
    <w:link w:val="NagwekZnak"/>
    <w:uiPriority w:val="99"/>
    <w:unhideWhenUsed/>
    <w:rsid w:val="00823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EBC"/>
  </w:style>
  <w:style w:type="paragraph" w:styleId="Stopka">
    <w:name w:val="footer"/>
    <w:basedOn w:val="Normalny"/>
    <w:link w:val="StopkaZnak"/>
    <w:uiPriority w:val="99"/>
    <w:unhideWhenUsed/>
    <w:rsid w:val="00823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EBC"/>
  </w:style>
  <w:style w:type="character" w:styleId="Hipercze">
    <w:name w:val="Hyperlink"/>
    <w:basedOn w:val="Domylnaczcionkaakapitu"/>
    <w:uiPriority w:val="99"/>
    <w:unhideWhenUsed/>
    <w:rsid w:val="00B604FA"/>
    <w:rPr>
      <w:color w:val="0563C1" w:themeColor="hyperlink"/>
      <w:u w:val="single"/>
    </w:rPr>
  </w:style>
  <w:style w:type="character" w:customStyle="1" w:styleId="Nierozpoznanawzmianka1">
    <w:name w:val="Nierozpoznana wzmianka1"/>
    <w:basedOn w:val="Domylnaczcionkaakapitu"/>
    <w:uiPriority w:val="99"/>
    <w:semiHidden/>
    <w:unhideWhenUsed/>
    <w:rsid w:val="00B604FA"/>
    <w:rPr>
      <w:color w:val="808080"/>
      <w:shd w:val="clear" w:color="auto" w:fill="E6E6E6"/>
    </w:rPr>
  </w:style>
  <w:style w:type="paragraph" w:styleId="Akapitzlist">
    <w:name w:val="List Paragraph"/>
    <w:basedOn w:val="Normalny"/>
    <w:uiPriority w:val="34"/>
    <w:qFormat/>
    <w:rsid w:val="005E2913"/>
    <w:pPr>
      <w:ind w:left="720"/>
      <w:contextualSpacing/>
    </w:pPr>
  </w:style>
  <w:style w:type="paragraph" w:styleId="NormalnyWeb">
    <w:name w:val="Normal (Web)"/>
    <w:basedOn w:val="Normalny"/>
    <w:uiPriority w:val="99"/>
    <w:semiHidden/>
    <w:unhideWhenUsed/>
    <w:rsid w:val="00287C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4613F"/>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68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8B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26B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6BE4"/>
    <w:rPr>
      <w:sz w:val="20"/>
      <w:szCs w:val="20"/>
    </w:rPr>
  </w:style>
  <w:style w:type="character" w:styleId="Odwoanieprzypisudolnego">
    <w:name w:val="footnote reference"/>
    <w:basedOn w:val="Domylnaczcionkaakapitu"/>
    <w:uiPriority w:val="99"/>
    <w:semiHidden/>
    <w:unhideWhenUsed/>
    <w:rsid w:val="00526BE4"/>
    <w:rPr>
      <w:vertAlign w:val="superscript"/>
    </w:rPr>
  </w:style>
  <w:style w:type="character" w:styleId="Odwoaniedokomentarza">
    <w:name w:val="annotation reference"/>
    <w:basedOn w:val="Domylnaczcionkaakapitu"/>
    <w:uiPriority w:val="99"/>
    <w:semiHidden/>
    <w:unhideWhenUsed/>
    <w:rsid w:val="00683230"/>
    <w:rPr>
      <w:sz w:val="16"/>
      <w:szCs w:val="16"/>
    </w:rPr>
  </w:style>
  <w:style w:type="paragraph" w:styleId="Tekstkomentarza">
    <w:name w:val="annotation text"/>
    <w:basedOn w:val="Normalny"/>
    <w:link w:val="TekstkomentarzaZnak"/>
    <w:uiPriority w:val="99"/>
    <w:semiHidden/>
    <w:unhideWhenUsed/>
    <w:rsid w:val="006832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3230"/>
    <w:rPr>
      <w:sz w:val="20"/>
      <w:szCs w:val="20"/>
    </w:rPr>
  </w:style>
  <w:style w:type="paragraph" w:styleId="Tematkomentarza">
    <w:name w:val="annotation subject"/>
    <w:basedOn w:val="Tekstkomentarza"/>
    <w:next w:val="Tekstkomentarza"/>
    <w:link w:val="TematkomentarzaZnak"/>
    <w:uiPriority w:val="99"/>
    <w:semiHidden/>
    <w:unhideWhenUsed/>
    <w:rsid w:val="00683230"/>
    <w:rPr>
      <w:b/>
      <w:bCs/>
    </w:rPr>
  </w:style>
  <w:style w:type="character" w:customStyle="1" w:styleId="TematkomentarzaZnak">
    <w:name w:val="Temat komentarza Znak"/>
    <w:basedOn w:val="TekstkomentarzaZnak"/>
    <w:link w:val="Tematkomentarza"/>
    <w:uiPriority w:val="99"/>
    <w:semiHidden/>
    <w:rsid w:val="00683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27614">
      <w:bodyDiv w:val="1"/>
      <w:marLeft w:val="0"/>
      <w:marRight w:val="0"/>
      <w:marTop w:val="0"/>
      <w:marBottom w:val="0"/>
      <w:divBdr>
        <w:top w:val="none" w:sz="0" w:space="0" w:color="auto"/>
        <w:left w:val="none" w:sz="0" w:space="0" w:color="auto"/>
        <w:bottom w:val="none" w:sz="0" w:space="0" w:color="auto"/>
        <w:right w:val="none" w:sz="0" w:space="0" w:color="auto"/>
      </w:divBdr>
    </w:div>
    <w:div w:id="447092684">
      <w:bodyDiv w:val="1"/>
      <w:marLeft w:val="0"/>
      <w:marRight w:val="0"/>
      <w:marTop w:val="0"/>
      <w:marBottom w:val="0"/>
      <w:divBdr>
        <w:top w:val="none" w:sz="0" w:space="0" w:color="auto"/>
        <w:left w:val="none" w:sz="0" w:space="0" w:color="auto"/>
        <w:bottom w:val="none" w:sz="0" w:space="0" w:color="auto"/>
        <w:right w:val="none" w:sz="0" w:space="0" w:color="auto"/>
      </w:divBdr>
    </w:div>
    <w:div w:id="574358480">
      <w:bodyDiv w:val="1"/>
      <w:marLeft w:val="0"/>
      <w:marRight w:val="0"/>
      <w:marTop w:val="0"/>
      <w:marBottom w:val="0"/>
      <w:divBdr>
        <w:top w:val="none" w:sz="0" w:space="0" w:color="auto"/>
        <w:left w:val="none" w:sz="0" w:space="0" w:color="auto"/>
        <w:bottom w:val="none" w:sz="0" w:space="0" w:color="auto"/>
        <w:right w:val="none" w:sz="0" w:space="0" w:color="auto"/>
      </w:divBdr>
    </w:div>
    <w:div w:id="753672309">
      <w:bodyDiv w:val="1"/>
      <w:marLeft w:val="0"/>
      <w:marRight w:val="0"/>
      <w:marTop w:val="0"/>
      <w:marBottom w:val="0"/>
      <w:divBdr>
        <w:top w:val="none" w:sz="0" w:space="0" w:color="auto"/>
        <w:left w:val="none" w:sz="0" w:space="0" w:color="auto"/>
        <w:bottom w:val="none" w:sz="0" w:space="0" w:color="auto"/>
        <w:right w:val="none" w:sz="0" w:space="0" w:color="auto"/>
      </w:divBdr>
      <w:divsChild>
        <w:div w:id="242110845">
          <w:marLeft w:val="0"/>
          <w:marRight w:val="0"/>
          <w:marTop w:val="0"/>
          <w:marBottom w:val="0"/>
          <w:divBdr>
            <w:top w:val="none" w:sz="0" w:space="0" w:color="auto"/>
            <w:left w:val="none" w:sz="0" w:space="0" w:color="auto"/>
            <w:bottom w:val="none" w:sz="0" w:space="0" w:color="auto"/>
            <w:right w:val="none" w:sz="0" w:space="0" w:color="auto"/>
          </w:divBdr>
        </w:div>
        <w:div w:id="362439563">
          <w:marLeft w:val="0"/>
          <w:marRight w:val="0"/>
          <w:marTop w:val="0"/>
          <w:marBottom w:val="0"/>
          <w:divBdr>
            <w:top w:val="none" w:sz="0" w:space="0" w:color="auto"/>
            <w:left w:val="none" w:sz="0" w:space="0" w:color="auto"/>
            <w:bottom w:val="none" w:sz="0" w:space="0" w:color="auto"/>
            <w:right w:val="none" w:sz="0" w:space="0" w:color="auto"/>
          </w:divBdr>
        </w:div>
        <w:div w:id="425032183">
          <w:marLeft w:val="0"/>
          <w:marRight w:val="0"/>
          <w:marTop w:val="0"/>
          <w:marBottom w:val="0"/>
          <w:divBdr>
            <w:top w:val="none" w:sz="0" w:space="0" w:color="auto"/>
            <w:left w:val="none" w:sz="0" w:space="0" w:color="auto"/>
            <w:bottom w:val="none" w:sz="0" w:space="0" w:color="auto"/>
            <w:right w:val="none" w:sz="0" w:space="0" w:color="auto"/>
          </w:divBdr>
        </w:div>
        <w:div w:id="913274885">
          <w:marLeft w:val="0"/>
          <w:marRight w:val="0"/>
          <w:marTop w:val="0"/>
          <w:marBottom w:val="0"/>
          <w:divBdr>
            <w:top w:val="none" w:sz="0" w:space="0" w:color="auto"/>
            <w:left w:val="none" w:sz="0" w:space="0" w:color="auto"/>
            <w:bottom w:val="none" w:sz="0" w:space="0" w:color="auto"/>
            <w:right w:val="none" w:sz="0" w:space="0" w:color="auto"/>
          </w:divBdr>
        </w:div>
        <w:div w:id="913780382">
          <w:marLeft w:val="0"/>
          <w:marRight w:val="0"/>
          <w:marTop w:val="0"/>
          <w:marBottom w:val="0"/>
          <w:divBdr>
            <w:top w:val="none" w:sz="0" w:space="0" w:color="auto"/>
            <w:left w:val="none" w:sz="0" w:space="0" w:color="auto"/>
            <w:bottom w:val="none" w:sz="0" w:space="0" w:color="auto"/>
            <w:right w:val="none" w:sz="0" w:space="0" w:color="auto"/>
          </w:divBdr>
        </w:div>
        <w:div w:id="1043872335">
          <w:marLeft w:val="0"/>
          <w:marRight w:val="0"/>
          <w:marTop w:val="0"/>
          <w:marBottom w:val="0"/>
          <w:divBdr>
            <w:top w:val="none" w:sz="0" w:space="0" w:color="auto"/>
            <w:left w:val="none" w:sz="0" w:space="0" w:color="auto"/>
            <w:bottom w:val="none" w:sz="0" w:space="0" w:color="auto"/>
            <w:right w:val="none" w:sz="0" w:space="0" w:color="auto"/>
          </w:divBdr>
        </w:div>
        <w:div w:id="1829712972">
          <w:marLeft w:val="0"/>
          <w:marRight w:val="0"/>
          <w:marTop w:val="0"/>
          <w:marBottom w:val="0"/>
          <w:divBdr>
            <w:top w:val="none" w:sz="0" w:space="0" w:color="auto"/>
            <w:left w:val="none" w:sz="0" w:space="0" w:color="auto"/>
            <w:bottom w:val="none" w:sz="0" w:space="0" w:color="auto"/>
            <w:right w:val="none" w:sz="0" w:space="0" w:color="auto"/>
          </w:divBdr>
        </w:div>
        <w:div w:id="1872955911">
          <w:marLeft w:val="0"/>
          <w:marRight w:val="0"/>
          <w:marTop w:val="0"/>
          <w:marBottom w:val="0"/>
          <w:divBdr>
            <w:top w:val="none" w:sz="0" w:space="0" w:color="auto"/>
            <w:left w:val="none" w:sz="0" w:space="0" w:color="auto"/>
            <w:bottom w:val="none" w:sz="0" w:space="0" w:color="auto"/>
            <w:right w:val="none" w:sz="0" w:space="0" w:color="auto"/>
          </w:divBdr>
        </w:div>
        <w:div w:id="1881362545">
          <w:marLeft w:val="0"/>
          <w:marRight w:val="0"/>
          <w:marTop w:val="0"/>
          <w:marBottom w:val="0"/>
          <w:divBdr>
            <w:top w:val="none" w:sz="0" w:space="0" w:color="auto"/>
            <w:left w:val="none" w:sz="0" w:space="0" w:color="auto"/>
            <w:bottom w:val="none" w:sz="0" w:space="0" w:color="auto"/>
            <w:right w:val="none" w:sz="0" w:space="0" w:color="auto"/>
          </w:divBdr>
        </w:div>
        <w:div w:id="1900095567">
          <w:marLeft w:val="0"/>
          <w:marRight w:val="0"/>
          <w:marTop w:val="0"/>
          <w:marBottom w:val="0"/>
          <w:divBdr>
            <w:top w:val="none" w:sz="0" w:space="0" w:color="auto"/>
            <w:left w:val="none" w:sz="0" w:space="0" w:color="auto"/>
            <w:bottom w:val="none" w:sz="0" w:space="0" w:color="auto"/>
            <w:right w:val="none" w:sz="0" w:space="0" w:color="auto"/>
          </w:divBdr>
        </w:div>
        <w:div w:id="1938249225">
          <w:marLeft w:val="0"/>
          <w:marRight w:val="0"/>
          <w:marTop w:val="0"/>
          <w:marBottom w:val="0"/>
          <w:divBdr>
            <w:top w:val="none" w:sz="0" w:space="0" w:color="auto"/>
            <w:left w:val="none" w:sz="0" w:space="0" w:color="auto"/>
            <w:bottom w:val="none" w:sz="0" w:space="0" w:color="auto"/>
            <w:right w:val="none" w:sz="0" w:space="0" w:color="auto"/>
          </w:divBdr>
        </w:div>
        <w:div w:id="2011836050">
          <w:marLeft w:val="0"/>
          <w:marRight w:val="0"/>
          <w:marTop w:val="0"/>
          <w:marBottom w:val="0"/>
          <w:divBdr>
            <w:top w:val="none" w:sz="0" w:space="0" w:color="auto"/>
            <w:left w:val="none" w:sz="0" w:space="0" w:color="auto"/>
            <w:bottom w:val="none" w:sz="0" w:space="0" w:color="auto"/>
            <w:right w:val="none" w:sz="0" w:space="0" w:color="auto"/>
          </w:divBdr>
        </w:div>
      </w:divsChild>
    </w:div>
    <w:div w:id="933051566">
      <w:bodyDiv w:val="1"/>
      <w:marLeft w:val="0"/>
      <w:marRight w:val="0"/>
      <w:marTop w:val="0"/>
      <w:marBottom w:val="0"/>
      <w:divBdr>
        <w:top w:val="none" w:sz="0" w:space="0" w:color="auto"/>
        <w:left w:val="none" w:sz="0" w:space="0" w:color="auto"/>
        <w:bottom w:val="none" w:sz="0" w:space="0" w:color="auto"/>
        <w:right w:val="none" w:sz="0" w:space="0" w:color="auto"/>
      </w:divBdr>
    </w:div>
    <w:div w:id="1102529382">
      <w:bodyDiv w:val="1"/>
      <w:marLeft w:val="0"/>
      <w:marRight w:val="0"/>
      <w:marTop w:val="0"/>
      <w:marBottom w:val="0"/>
      <w:divBdr>
        <w:top w:val="none" w:sz="0" w:space="0" w:color="auto"/>
        <w:left w:val="none" w:sz="0" w:space="0" w:color="auto"/>
        <w:bottom w:val="none" w:sz="0" w:space="0" w:color="auto"/>
        <w:right w:val="none" w:sz="0" w:space="0" w:color="auto"/>
      </w:divBdr>
    </w:div>
    <w:div w:id="1122268006">
      <w:bodyDiv w:val="1"/>
      <w:marLeft w:val="0"/>
      <w:marRight w:val="0"/>
      <w:marTop w:val="0"/>
      <w:marBottom w:val="0"/>
      <w:divBdr>
        <w:top w:val="none" w:sz="0" w:space="0" w:color="auto"/>
        <w:left w:val="none" w:sz="0" w:space="0" w:color="auto"/>
        <w:bottom w:val="none" w:sz="0" w:space="0" w:color="auto"/>
        <w:right w:val="none" w:sz="0" w:space="0" w:color="auto"/>
      </w:divBdr>
      <w:divsChild>
        <w:div w:id="842209952">
          <w:marLeft w:val="0"/>
          <w:marRight w:val="0"/>
          <w:marTop w:val="0"/>
          <w:marBottom w:val="0"/>
          <w:divBdr>
            <w:top w:val="none" w:sz="0" w:space="0" w:color="auto"/>
            <w:left w:val="none" w:sz="0" w:space="0" w:color="auto"/>
            <w:bottom w:val="none" w:sz="0" w:space="0" w:color="auto"/>
            <w:right w:val="none" w:sz="0" w:space="0" w:color="auto"/>
          </w:divBdr>
        </w:div>
        <w:div w:id="1859394594">
          <w:marLeft w:val="0"/>
          <w:marRight w:val="0"/>
          <w:marTop w:val="0"/>
          <w:marBottom w:val="0"/>
          <w:divBdr>
            <w:top w:val="none" w:sz="0" w:space="0" w:color="auto"/>
            <w:left w:val="none" w:sz="0" w:space="0" w:color="auto"/>
            <w:bottom w:val="none" w:sz="0" w:space="0" w:color="auto"/>
            <w:right w:val="none" w:sz="0" w:space="0" w:color="auto"/>
          </w:divBdr>
        </w:div>
        <w:div w:id="2145657141">
          <w:marLeft w:val="0"/>
          <w:marRight w:val="0"/>
          <w:marTop w:val="0"/>
          <w:marBottom w:val="0"/>
          <w:divBdr>
            <w:top w:val="none" w:sz="0" w:space="0" w:color="auto"/>
            <w:left w:val="none" w:sz="0" w:space="0" w:color="auto"/>
            <w:bottom w:val="none" w:sz="0" w:space="0" w:color="auto"/>
            <w:right w:val="none" w:sz="0" w:space="0" w:color="auto"/>
          </w:divBdr>
        </w:div>
      </w:divsChild>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sChild>
        <w:div w:id="268467582">
          <w:marLeft w:val="0"/>
          <w:marRight w:val="0"/>
          <w:marTop w:val="0"/>
          <w:marBottom w:val="0"/>
          <w:divBdr>
            <w:top w:val="none" w:sz="0" w:space="0" w:color="auto"/>
            <w:left w:val="none" w:sz="0" w:space="0" w:color="auto"/>
            <w:bottom w:val="none" w:sz="0" w:space="0" w:color="auto"/>
            <w:right w:val="none" w:sz="0" w:space="0" w:color="auto"/>
          </w:divBdr>
        </w:div>
        <w:div w:id="1761289114">
          <w:marLeft w:val="0"/>
          <w:marRight w:val="0"/>
          <w:marTop w:val="0"/>
          <w:marBottom w:val="0"/>
          <w:divBdr>
            <w:top w:val="none" w:sz="0" w:space="0" w:color="auto"/>
            <w:left w:val="none" w:sz="0" w:space="0" w:color="auto"/>
            <w:bottom w:val="none" w:sz="0" w:space="0" w:color="auto"/>
            <w:right w:val="none" w:sz="0" w:space="0" w:color="auto"/>
          </w:divBdr>
        </w:div>
      </w:divsChild>
    </w:div>
    <w:div w:id="1404328421">
      <w:bodyDiv w:val="1"/>
      <w:marLeft w:val="0"/>
      <w:marRight w:val="0"/>
      <w:marTop w:val="0"/>
      <w:marBottom w:val="0"/>
      <w:divBdr>
        <w:top w:val="none" w:sz="0" w:space="0" w:color="auto"/>
        <w:left w:val="none" w:sz="0" w:space="0" w:color="auto"/>
        <w:bottom w:val="none" w:sz="0" w:space="0" w:color="auto"/>
        <w:right w:val="none" w:sz="0" w:space="0" w:color="auto"/>
      </w:divBdr>
      <w:divsChild>
        <w:div w:id="518928987">
          <w:marLeft w:val="0"/>
          <w:marRight w:val="0"/>
          <w:marTop w:val="0"/>
          <w:marBottom w:val="0"/>
          <w:divBdr>
            <w:top w:val="none" w:sz="0" w:space="0" w:color="auto"/>
            <w:left w:val="none" w:sz="0" w:space="0" w:color="auto"/>
            <w:bottom w:val="none" w:sz="0" w:space="0" w:color="auto"/>
            <w:right w:val="none" w:sz="0" w:space="0" w:color="auto"/>
          </w:divBdr>
        </w:div>
        <w:div w:id="699935360">
          <w:marLeft w:val="0"/>
          <w:marRight w:val="0"/>
          <w:marTop w:val="0"/>
          <w:marBottom w:val="0"/>
          <w:divBdr>
            <w:top w:val="none" w:sz="0" w:space="0" w:color="auto"/>
            <w:left w:val="none" w:sz="0" w:space="0" w:color="auto"/>
            <w:bottom w:val="none" w:sz="0" w:space="0" w:color="auto"/>
            <w:right w:val="none" w:sz="0" w:space="0" w:color="auto"/>
          </w:divBdr>
        </w:div>
        <w:div w:id="1987005249">
          <w:marLeft w:val="0"/>
          <w:marRight w:val="0"/>
          <w:marTop w:val="0"/>
          <w:marBottom w:val="0"/>
          <w:divBdr>
            <w:top w:val="none" w:sz="0" w:space="0" w:color="auto"/>
            <w:left w:val="none" w:sz="0" w:space="0" w:color="auto"/>
            <w:bottom w:val="none" w:sz="0" w:space="0" w:color="auto"/>
            <w:right w:val="none" w:sz="0" w:space="0" w:color="auto"/>
          </w:divBdr>
        </w:div>
      </w:divsChild>
    </w:div>
    <w:div w:id="1591036684">
      <w:bodyDiv w:val="1"/>
      <w:marLeft w:val="0"/>
      <w:marRight w:val="0"/>
      <w:marTop w:val="0"/>
      <w:marBottom w:val="0"/>
      <w:divBdr>
        <w:top w:val="none" w:sz="0" w:space="0" w:color="auto"/>
        <w:left w:val="none" w:sz="0" w:space="0" w:color="auto"/>
        <w:bottom w:val="none" w:sz="0" w:space="0" w:color="auto"/>
        <w:right w:val="none" w:sz="0" w:space="0" w:color="auto"/>
      </w:divBdr>
    </w:div>
    <w:div w:id="1641761479">
      <w:bodyDiv w:val="1"/>
      <w:marLeft w:val="0"/>
      <w:marRight w:val="0"/>
      <w:marTop w:val="0"/>
      <w:marBottom w:val="0"/>
      <w:divBdr>
        <w:top w:val="none" w:sz="0" w:space="0" w:color="auto"/>
        <w:left w:val="none" w:sz="0" w:space="0" w:color="auto"/>
        <w:bottom w:val="none" w:sz="0" w:space="0" w:color="auto"/>
        <w:right w:val="none" w:sz="0" w:space="0" w:color="auto"/>
      </w:divBdr>
    </w:div>
    <w:div w:id="1897081277">
      <w:bodyDiv w:val="1"/>
      <w:marLeft w:val="0"/>
      <w:marRight w:val="0"/>
      <w:marTop w:val="0"/>
      <w:marBottom w:val="0"/>
      <w:divBdr>
        <w:top w:val="none" w:sz="0" w:space="0" w:color="auto"/>
        <w:left w:val="none" w:sz="0" w:space="0" w:color="auto"/>
        <w:bottom w:val="none" w:sz="0" w:space="0" w:color="auto"/>
        <w:right w:val="none" w:sz="0" w:space="0" w:color="auto"/>
      </w:divBdr>
      <w:divsChild>
        <w:div w:id="612978129">
          <w:marLeft w:val="0"/>
          <w:marRight w:val="0"/>
          <w:marTop w:val="0"/>
          <w:marBottom w:val="0"/>
          <w:divBdr>
            <w:top w:val="none" w:sz="0" w:space="0" w:color="auto"/>
            <w:left w:val="none" w:sz="0" w:space="0" w:color="auto"/>
            <w:bottom w:val="none" w:sz="0" w:space="0" w:color="auto"/>
            <w:right w:val="none" w:sz="0" w:space="0" w:color="auto"/>
          </w:divBdr>
        </w:div>
        <w:div w:id="1555116699">
          <w:marLeft w:val="0"/>
          <w:marRight w:val="0"/>
          <w:marTop w:val="0"/>
          <w:marBottom w:val="0"/>
          <w:divBdr>
            <w:top w:val="none" w:sz="0" w:space="0" w:color="auto"/>
            <w:left w:val="none" w:sz="0" w:space="0" w:color="auto"/>
            <w:bottom w:val="none" w:sz="0" w:space="0" w:color="auto"/>
            <w:right w:val="none" w:sz="0" w:space="0" w:color="auto"/>
          </w:divBdr>
        </w:div>
      </w:divsChild>
    </w:div>
    <w:div w:id="2048941889">
      <w:bodyDiv w:val="1"/>
      <w:marLeft w:val="0"/>
      <w:marRight w:val="0"/>
      <w:marTop w:val="0"/>
      <w:marBottom w:val="0"/>
      <w:divBdr>
        <w:top w:val="none" w:sz="0" w:space="0" w:color="auto"/>
        <w:left w:val="none" w:sz="0" w:space="0" w:color="auto"/>
        <w:bottom w:val="none" w:sz="0" w:space="0" w:color="auto"/>
        <w:right w:val="none" w:sz="0" w:space="0" w:color="auto"/>
      </w:divBdr>
    </w:div>
    <w:div w:id="2067682922">
      <w:bodyDiv w:val="1"/>
      <w:marLeft w:val="0"/>
      <w:marRight w:val="0"/>
      <w:marTop w:val="0"/>
      <w:marBottom w:val="0"/>
      <w:divBdr>
        <w:top w:val="none" w:sz="0" w:space="0" w:color="auto"/>
        <w:left w:val="none" w:sz="0" w:space="0" w:color="auto"/>
        <w:bottom w:val="none" w:sz="0" w:space="0" w:color="auto"/>
        <w:right w:val="none" w:sz="0" w:space="0" w:color="auto"/>
      </w:divBdr>
      <w:divsChild>
        <w:div w:id="694694138">
          <w:marLeft w:val="0"/>
          <w:marRight w:val="0"/>
          <w:marTop w:val="0"/>
          <w:marBottom w:val="0"/>
          <w:divBdr>
            <w:top w:val="none" w:sz="0" w:space="0" w:color="auto"/>
            <w:left w:val="none" w:sz="0" w:space="0" w:color="auto"/>
            <w:bottom w:val="none" w:sz="0" w:space="0" w:color="auto"/>
            <w:right w:val="none" w:sz="0" w:space="0" w:color="auto"/>
          </w:divBdr>
        </w:div>
        <w:div w:id="1601451907">
          <w:marLeft w:val="0"/>
          <w:marRight w:val="0"/>
          <w:marTop w:val="0"/>
          <w:marBottom w:val="0"/>
          <w:divBdr>
            <w:top w:val="none" w:sz="0" w:space="0" w:color="auto"/>
            <w:left w:val="none" w:sz="0" w:space="0" w:color="auto"/>
            <w:bottom w:val="none" w:sz="0" w:space="0" w:color="auto"/>
            <w:right w:val="none" w:sz="0" w:space="0" w:color="auto"/>
          </w:divBdr>
        </w:div>
        <w:div w:id="1751922524">
          <w:marLeft w:val="0"/>
          <w:marRight w:val="0"/>
          <w:marTop w:val="0"/>
          <w:marBottom w:val="0"/>
          <w:divBdr>
            <w:top w:val="none" w:sz="0" w:space="0" w:color="auto"/>
            <w:left w:val="none" w:sz="0" w:space="0" w:color="auto"/>
            <w:bottom w:val="none" w:sz="0" w:space="0" w:color="auto"/>
            <w:right w:val="none" w:sz="0" w:space="0" w:color="auto"/>
          </w:divBdr>
        </w:div>
        <w:div w:id="1885094620">
          <w:marLeft w:val="0"/>
          <w:marRight w:val="0"/>
          <w:marTop w:val="0"/>
          <w:marBottom w:val="0"/>
          <w:divBdr>
            <w:top w:val="none" w:sz="0" w:space="0" w:color="auto"/>
            <w:left w:val="none" w:sz="0" w:space="0" w:color="auto"/>
            <w:bottom w:val="none" w:sz="0" w:space="0" w:color="auto"/>
            <w:right w:val="none" w:sz="0" w:space="0" w:color="auto"/>
          </w:divBdr>
        </w:div>
      </w:divsChild>
    </w:div>
    <w:div w:id="21090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s@gdansk.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pr@mopr.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978B-9439-4009-9163-2B31257A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9752</Words>
  <Characters>58518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Kochanowski</dc:creator>
  <cp:keywords/>
  <dc:description/>
  <cp:lastModifiedBy>Barbara Mejsner</cp:lastModifiedBy>
  <cp:revision>7</cp:revision>
  <cp:lastPrinted>2018-03-06T15:11:00Z</cp:lastPrinted>
  <dcterms:created xsi:type="dcterms:W3CDTF">2018-03-13T08:58:00Z</dcterms:created>
  <dcterms:modified xsi:type="dcterms:W3CDTF">2018-03-13T12:06:00Z</dcterms:modified>
</cp:coreProperties>
</file>